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6F" w:rsidRDefault="00D5646F" w:rsidP="00D564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D5646F" w:rsidRDefault="00D5646F" w:rsidP="00D5646F">
      <w:pPr>
        <w:pStyle w:val="Default"/>
        <w:jc w:val="center"/>
        <w:rPr>
          <w:b/>
          <w:sz w:val="28"/>
          <w:szCs w:val="28"/>
        </w:rPr>
      </w:pPr>
    </w:p>
    <w:p w:rsidR="00D5646F" w:rsidRDefault="00D5646F" w:rsidP="00D564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D5646F" w:rsidRDefault="00D5646F" w:rsidP="00D5646F">
      <w:pPr>
        <w:pStyle w:val="Default"/>
        <w:rPr>
          <w:sz w:val="28"/>
          <w:szCs w:val="28"/>
        </w:rPr>
      </w:pPr>
    </w:p>
    <w:p w:rsidR="00D5646F" w:rsidRDefault="00D5646F" w:rsidP="00D5646F">
      <w:pPr>
        <w:pStyle w:val="Default"/>
        <w:rPr>
          <w:sz w:val="28"/>
          <w:szCs w:val="28"/>
        </w:rPr>
      </w:pPr>
    </w:p>
    <w:p w:rsidR="00D5646F" w:rsidRDefault="00D5646F" w:rsidP="00D5646F">
      <w:pPr>
        <w:pStyle w:val="Default"/>
        <w:rPr>
          <w:sz w:val="28"/>
          <w:szCs w:val="28"/>
        </w:rPr>
      </w:pPr>
    </w:p>
    <w:p w:rsidR="00D5646F" w:rsidRDefault="00D5646F" w:rsidP="00D5646F">
      <w:pPr>
        <w:pStyle w:val="Default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D5646F" w:rsidRDefault="00D5646F" w:rsidP="00D5646F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D5646F" w:rsidRDefault="00D5646F" w:rsidP="00D5646F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D5646F" w:rsidRDefault="00D5646F" w:rsidP="00D5646F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D5646F" w:rsidRDefault="00D5646F" w:rsidP="00D5646F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D5646F" w:rsidRDefault="00D5646F" w:rsidP="00D5646F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D5646F" w:rsidRDefault="00D5646F" w:rsidP="00D5646F">
      <w:pPr>
        <w:pStyle w:val="Default"/>
        <w:jc w:val="right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D5646F" w:rsidRDefault="00D5646F" w:rsidP="00D5646F">
      <w:pPr>
        <w:pStyle w:val="Default"/>
        <w:jc w:val="center"/>
        <w:rPr>
          <w:b/>
          <w:bCs/>
          <w:sz w:val="26"/>
          <w:szCs w:val="26"/>
        </w:rPr>
      </w:pPr>
    </w:p>
    <w:p w:rsidR="0033289F" w:rsidRDefault="0033289F" w:rsidP="0033289F">
      <w:pPr>
        <w:pStyle w:val="Default"/>
      </w:pPr>
    </w:p>
    <w:p w:rsidR="00143789" w:rsidRDefault="00143789" w:rsidP="0033289F">
      <w:pPr>
        <w:pStyle w:val="a3"/>
        <w:jc w:val="both"/>
        <w:rPr>
          <w:rFonts w:ascii="Times New Roman" w:hAnsi="Times New Roman" w:cs="Times New Roman"/>
        </w:rPr>
      </w:pPr>
    </w:p>
    <w:p w:rsidR="00143789" w:rsidRDefault="00143789" w:rsidP="0033289F">
      <w:pPr>
        <w:pStyle w:val="a3"/>
        <w:jc w:val="both"/>
        <w:rPr>
          <w:rFonts w:ascii="Times New Roman" w:hAnsi="Times New Roman" w:cs="Times New Roman"/>
        </w:rPr>
      </w:pPr>
    </w:p>
    <w:p w:rsidR="0033289F" w:rsidRPr="00143789" w:rsidRDefault="0033289F" w:rsidP="00143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289F" w:rsidRPr="00143789" w:rsidRDefault="0033289F" w:rsidP="00143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89">
        <w:rPr>
          <w:rFonts w:ascii="Times New Roman" w:hAnsi="Times New Roman" w:cs="Times New Roman"/>
          <w:b/>
          <w:sz w:val="24"/>
          <w:szCs w:val="24"/>
        </w:rPr>
        <w:t>о зачетной книжке</w:t>
      </w:r>
    </w:p>
    <w:p w:rsidR="0033289F" w:rsidRPr="00143789" w:rsidRDefault="00143789" w:rsidP="001437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3289F" w:rsidRPr="0014378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289F" w:rsidRPr="00143789">
        <w:rPr>
          <w:rFonts w:ascii="Times New Roman" w:hAnsi="Times New Roman" w:cs="Times New Roman"/>
          <w:b/>
          <w:sz w:val="24"/>
          <w:szCs w:val="24"/>
        </w:rPr>
        <w:t>ОУ СО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технологий и сервиса</w:t>
      </w:r>
      <w:r w:rsidR="0033289F" w:rsidRPr="0014378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789" w:rsidRDefault="00143789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89F" w:rsidRPr="00143789" w:rsidRDefault="00143789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>1.</w:t>
      </w:r>
      <w:r w:rsidR="0033289F" w:rsidRPr="00143789">
        <w:rPr>
          <w:rFonts w:ascii="Times New Roman" w:hAnsi="Times New Roman" w:cs="Times New Roman"/>
          <w:sz w:val="24"/>
          <w:szCs w:val="24"/>
        </w:rPr>
        <w:t xml:space="preserve"> Общие положения </w:t>
      </w:r>
    </w:p>
    <w:p w:rsidR="00143789" w:rsidRDefault="005B30D2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</w:t>
      </w:r>
      <w:r w:rsidR="00D5646F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</w:t>
      </w:r>
      <w:r w:rsidR="001861FD">
        <w:rPr>
          <w:rFonts w:ascii="Times New Roman" w:hAnsi="Times New Roman" w:cs="Times New Roman"/>
          <w:sz w:val="24"/>
          <w:szCs w:val="24"/>
        </w:rPr>
        <w:t xml:space="preserve">  от 5 апреля 2013 года № 240 « Об утверждении образцов студенческого билета для студентов и зачетной книжки для студенто</w:t>
      </w:r>
      <w:proofErr w:type="gramStart"/>
      <w:r w:rsidR="001861F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1861FD">
        <w:rPr>
          <w:rFonts w:ascii="Times New Roman" w:hAnsi="Times New Roman" w:cs="Times New Roman"/>
          <w:sz w:val="24"/>
          <w:szCs w:val="24"/>
        </w:rPr>
        <w:t>курсантов), осваивающих образовательные программа среднего профессионального образования».</w:t>
      </w:r>
    </w:p>
    <w:p w:rsidR="0033289F" w:rsidRPr="00143789" w:rsidRDefault="005B30D2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1.2.За</w:t>
      </w:r>
      <w:r w:rsidR="0033289F" w:rsidRPr="00143789">
        <w:rPr>
          <w:rFonts w:ascii="Times New Roman" w:hAnsi="Times New Roman" w:cs="Times New Roman"/>
          <w:sz w:val="24"/>
          <w:szCs w:val="24"/>
        </w:rPr>
        <w:t>четная книжка – это учебный документ студента, предназначенный для фиксации освоения основной образовательной</w:t>
      </w:r>
      <w:r w:rsidR="00143789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33289F" w:rsidRPr="0014378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43789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</w:t>
      </w:r>
      <w:r w:rsidR="0033289F" w:rsidRPr="00143789">
        <w:rPr>
          <w:rFonts w:ascii="Times New Roman" w:hAnsi="Times New Roman" w:cs="Times New Roman"/>
          <w:sz w:val="24"/>
          <w:szCs w:val="24"/>
        </w:rPr>
        <w:t xml:space="preserve">, на которую студент зачислен приказом директора </w:t>
      </w:r>
      <w:r w:rsidR="00143789">
        <w:rPr>
          <w:rFonts w:ascii="Times New Roman" w:hAnsi="Times New Roman" w:cs="Times New Roman"/>
          <w:sz w:val="24"/>
          <w:szCs w:val="24"/>
        </w:rPr>
        <w:t>лицея</w:t>
      </w:r>
      <w:r w:rsidR="0033289F" w:rsidRPr="0014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1.3. Зачетная книжка вводится </w:t>
      </w:r>
      <w:proofErr w:type="spellStart"/>
      <w:r w:rsidRPr="0014378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43789">
        <w:rPr>
          <w:rFonts w:ascii="Times New Roman" w:hAnsi="Times New Roman" w:cs="Times New Roman"/>
          <w:sz w:val="24"/>
          <w:szCs w:val="24"/>
        </w:rPr>
        <w:t xml:space="preserve"> целью: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- самоорганизации и </w:t>
      </w:r>
      <w:proofErr w:type="spellStart"/>
      <w:r w:rsidRPr="00143789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143789">
        <w:rPr>
          <w:rFonts w:ascii="Times New Roman" w:hAnsi="Times New Roman" w:cs="Times New Roman"/>
          <w:sz w:val="24"/>
          <w:szCs w:val="24"/>
        </w:rPr>
        <w:t xml:space="preserve"> учебной деятельности студентов;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- своевременного информирования родителей о ходе и качестве прохождения студентами зачетных и экзаменационных испытаний в период сессии;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- быстрого и удобного мониторинга учебной деятельности, </w:t>
      </w:r>
      <w:r w:rsidR="00143789">
        <w:rPr>
          <w:rFonts w:ascii="Times New Roman" w:hAnsi="Times New Roman" w:cs="Times New Roman"/>
          <w:sz w:val="24"/>
          <w:szCs w:val="24"/>
        </w:rPr>
        <w:t>проводимого</w:t>
      </w:r>
      <w:r w:rsidRPr="00143789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143789">
        <w:rPr>
          <w:rFonts w:ascii="Times New Roman" w:hAnsi="Times New Roman" w:cs="Times New Roman"/>
          <w:sz w:val="24"/>
          <w:szCs w:val="24"/>
        </w:rPr>
        <w:t>тителем</w:t>
      </w:r>
      <w:r w:rsidRPr="00143789">
        <w:rPr>
          <w:rFonts w:ascii="Times New Roman" w:hAnsi="Times New Roman" w:cs="Times New Roman"/>
          <w:sz w:val="24"/>
          <w:szCs w:val="24"/>
        </w:rPr>
        <w:t xml:space="preserve"> директора.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1.4. Зачетная книжка является </w:t>
      </w:r>
      <w:proofErr w:type="spellStart"/>
      <w:r w:rsidRPr="00143789">
        <w:rPr>
          <w:rFonts w:ascii="Times New Roman" w:hAnsi="Times New Roman" w:cs="Times New Roman"/>
          <w:sz w:val="24"/>
          <w:szCs w:val="24"/>
        </w:rPr>
        <w:t>внутри</w:t>
      </w:r>
      <w:r w:rsidR="00143789">
        <w:rPr>
          <w:rFonts w:ascii="Times New Roman" w:hAnsi="Times New Roman" w:cs="Times New Roman"/>
          <w:sz w:val="24"/>
          <w:szCs w:val="24"/>
        </w:rPr>
        <w:t>лицейск</w:t>
      </w:r>
      <w:r w:rsidRPr="0014378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43789">
        <w:rPr>
          <w:rFonts w:ascii="Times New Roman" w:hAnsi="Times New Roman" w:cs="Times New Roman"/>
          <w:sz w:val="24"/>
          <w:szCs w:val="24"/>
        </w:rPr>
        <w:t xml:space="preserve"> документом и используется только во внутреннем образовательном процессе. Кроме того, зачетная книжка является част</w:t>
      </w:r>
      <w:r w:rsidR="00143789">
        <w:rPr>
          <w:rFonts w:ascii="Times New Roman" w:hAnsi="Times New Roman" w:cs="Times New Roman"/>
          <w:sz w:val="24"/>
          <w:szCs w:val="24"/>
        </w:rPr>
        <w:t xml:space="preserve">ью </w:t>
      </w:r>
      <w:proofErr w:type="spellStart"/>
      <w:r w:rsidR="0014378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43789">
        <w:rPr>
          <w:rFonts w:ascii="Times New Roman" w:hAnsi="Times New Roman" w:cs="Times New Roman"/>
          <w:sz w:val="24"/>
          <w:szCs w:val="24"/>
        </w:rPr>
        <w:t xml:space="preserve"> студентов 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1.5. Зачетная книжка выдается вновь принятым студентам в течение первого семестра, не позднее, чем за месяц до начала сессии.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>1.6. В случае потери зачетной книжки выдается дубликат на осно</w:t>
      </w:r>
      <w:r w:rsidR="00143789">
        <w:rPr>
          <w:rFonts w:ascii="Times New Roman" w:hAnsi="Times New Roman" w:cs="Times New Roman"/>
          <w:sz w:val="24"/>
          <w:szCs w:val="24"/>
        </w:rPr>
        <w:t>вании приказа директора 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. На титульном листе зачетной книжки делается надпись «дубликат». Все данные об успеваемости студента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семестры, хранящихся в учебной части.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1.7. В случае выбытия студента из </w:t>
      </w:r>
      <w:r w:rsidR="00143789">
        <w:rPr>
          <w:rFonts w:ascii="Times New Roman" w:hAnsi="Times New Roman" w:cs="Times New Roman"/>
          <w:sz w:val="24"/>
          <w:szCs w:val="24"/>
        </w:rPr>
        <w:t>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 до окончания курса обучения зачетная книжка сдается в </w:t>
      </w:r>
      <w:r w:rsidR="00EB543D">
        <w:rPr>
          <w:rFonts w:ascii="Times New Roman" w:hAnsi="Times New Roman" w:cs="Times New Roman"/>
          <w:sz w:val="24"/>
          <w:szCs w:val="24"/>
        </w:rPr>
        <w:t xml:space="preserve">учебную часть </w:t>
      </w:r>
      <w:r w:rsidR="00143789">
        <w:rPr>
          <w:rFonts w:ascii="Times New Roman" w:hAnsi="Times New Roman" w:cs="Times New Roman"/>
          <w:sz w:val="24"/>
          <w:szCs w:val="24"/>
        </w:rPr>
        <w:t>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, которая выдает студенту академическую справку. </w:t>
      </w:r>
      <w:r w:rsidRPr="00143789">
        <w:rPr>
          <w:rFonts w:ascii="Times New Roman" w:hAnsi="Times New Roman" w:cs="Times New Roman"/>
          <w:sz w:val="24"/>
          <w:szCs w:val="24"/>
        </w:rPr>
        <w:lastRenderedPageBreak/>
        <w:t xml:space="preserve">Зачётная книжка не может служить документом для приёма в другое образовательное учреждение и для </w:t>
      </w:r>
      <w:proofErr w:type="spellStart"/>
      <w:r w:rsidRPr="00143789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143789">
        <w:rPr>
          <w:rFonts w:ascii="Times New Roman" w:hAnsi="Times New Roman" w:cs="Times New Roman"/>
          <w:sz w:val="24"/>
          <w:szCs w:val="24"/>
        </w:rPr>
        <w:t xml:space="preserve"> дисциплин в другом образовательном учреждении.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1.8. При получении диплома об окончании </w:t>
      </w:r>
      <w:r w:rsidR="00EB543D">
        <w:rPr>
          <w:rFonts w:ascii="Times New Roman" w:hAnsi="Times New Roman" w:cs="Times New Roman"/>
          <w:sz w:val="24"/>
          <w:szCs w:val="24"/>
        </w:rPr>
        <w:t>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 зачетная книжка сдается в архив </w:t>
      </w:r>
      <w:r w:rsidR="00EB543D">
        <w:rPr>
          <w:rFonts w:ascii="Times New Roman" w:hAnsi="Times New Roman" w:cs="Times New Roman"/>
          <w:sz w:val="24"/>
          <w:szCs w:val="24"/>
        </w:rPr>
        <w:t>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 и хранится в личном деле студента.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2. Структура и содержание зачетной книжки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2.1. Зачетная книжка состоит из следующих разделов: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- Форзац: в левом верхнем углу вклеивается фотография студента, ставится печать </w:t>
      </w:r>
      <w:r w:rsidR="00EB543D">
        <w:rPr>
          <w:rFonts w:ascii="Times New Roman" w:hAnsi="Times New Roman" w:cs="Times New Roman"/>
          <w:sz w:val="24"/>
          <w:szCs w:val="24"/>
        </w:rPr>
        <w:t>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, внизу располагается подпись студента.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>- Титульный лист: на титульном листе указывается номер выданной зачетной книжки, фамилия, имя и отчество студента, дата зачисления, номер приказа о зачислении, код, наименование специальности и форма обучения. Внизу страницы ставится подпись д</w:t>
      </w:r>
      <w:r w:rsidR="00EB543D">
        <w:rPr>
          <w:rFonts w:ascii="Times New Roman" w:hAnsi="Times New Roman" w:cs="Times New Roman"/>
          <w:sz w:val="24"/>
          <w:szCs w:val="24"/>
        </w:rPr>
        <w:t>иректора или его заместителя</w:t>
      </w:r>
      <w:proofErr w:type="gramStart"/>
      <w:r w:rsidR="00EB543D">
        <w:rPr>
          <w:rFonts w:ascii="Times New Roman" w:hAnsi="Times New Roman" w:cs="Times New Roman"/>
          <w:sz w:val="24"/>
          <w:szCs w:val="24"/>
        </w:rPr>
        <w:t xml:space="preserve"> </w:t>
      </w:r>
      <w:r w:rsidRPr="00143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3789">
        <w:rPr>
          <w:rFonts w:ascii="Times New Roman" w:hAnsi="Times New Roman" w:cs="Times New Roman"/>
          <w:sz w:val="24"/>
          <w:szCs w:val="24"/>
        </w:rPr>
        <w:t xml:space="preserve"> дата выдачи зачетной книжки.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2.2. Структура разделов. Страницы первого и последующих семестров разбиты на две части. На каждой из этих страниц (развороте зачетной книжки) студентом указывается учебный год, курс, порядковый номер семестра (по учебному плану), фамилия, имя, отчество студента (полностью).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В первой части вписывается список дисциплин, выносимых на экзамены, во второй – дисциплин, подлежащих зачету, дифференцированному зачету. В соответствии с Положением «О формах, периодичности и порядке текущего контроля успеваемости и промежуточной аттестации студентов» в первой части раздела выставляются оценки, полученные на экзамене; во второй – проставляются отметки о «зачете» по данным дисциплинам, который оценивается по пятибалльной шкале.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2.3. Наименование учебной дисциплины в зачетной книжке должно полностью соответствовать наименованию этой дисциплины в рабочем учебном плане; сокращения наименования дисциплины при внесении записи в зачетную книжку не допускаются.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Наименования дисциплин, входящих в состав комплексного экзамена по двум или нескольким дисциплинам, указываются после слов «Комплексный экзамен». В графе «Общее количество часов» указывается суммарный объем времени, отведенного на изучение всех представленных на экзамене дисциплин.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Оценка на комплексном экзамене ставится единая для всех дисциплин, входящих в экзамен.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2.4. Учебная и производственная практики. В соответствии с учебным планом </w:t>
      </w:r>
      <w:r w:rsidR="00EB543D">
        <w:rPr>
          <w:rFonts w:ascii="Times New Roman" w:hAnsi="Times New Roman" w:cs="Times New Roman"/>
          <w:sz w:val="24"/>
          <w:szCs w:val="24"/>
        </w:rPr>
        <w:t>по</w:t>
      </w:r>
      <w:r w:rsidRPr="00143789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EB543D">
        <w:rPr>
          <w:rFonts w:ascii="Times New Roman" w:hAnsi="Times New Roman" w:cs="Times New Roman"/>
          <w:sz w:val="24"/>
          <w:szCs w:val="24"/>
        </w:rPr>
        <w:t>професси</w:t>
      </w:r>
      <w:r w:rsidRPr="00143789">
        <w:rPr>
          <w:rFonts w:ascii="Times New Roman" w:hAnsi="Times New Roman" w:cs="Times New Roman"/>
          <w:sz w:val="24"/>
          <w:szCs w:val="24"/>
        </w:rPr>
        <w:t xml:space="preserve">и предусмотрен период для прохождения учебной и производственной практики. Время, дата, место прохождения практики, отметка о «зачете» проставляются в этом разделе руководителем практики. </w:t>
      </w:r>
    </w:p>
    <w:p w:rsidR="00EB543D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Наименование этапов практики должно строго соответствовать ФГОС СПО, наименованиям, указанным в учебном плане по </w:t>
      </w:r>
      <w:r w:rsidR="00EB543D">
        <w:rPr>
          <w:rFonts w:ascii="Times New Roman" w:hAnsi="Times New Roman" w:cs="Times New Roman"/>
          <w:sz w:val="24"/>
          <w:szCs w:val="24"/>
        </w:rPr>
        <w:t>профессии</w:t>
      </w:r>
      <w:r w:rsidRPr="00143789">
        <w:rPr>
          <w:rFonts w:ascii="Times New Roman" w:hAnsi="Times New Roman" w:cs="Times New Roman"/>
          <w:sz w:val="24"/>
          <w:szCs w:val="24"/>
        </w:rPr>
        <w:t>, а также ПОЛОЖЕНИЮ о практике студентов, осваивающих основные профессиональные образовательные программы среднего профессионального образования: практика для получения пер</w:t>
      </w:r>
      <w:r w:rsidR="00EB543D">
        <w:rPr>
          <w:rFonts w:ascii="Times New Roman" w:hAnsi="Times New Roman" w:cs="Times New Roman"/>
          <w:sz w:val="24"/>
          <w:szCs w:val="24"/>
        </w:rPr>
        <w:t>вичных профессиональных навыков.</w:t>
      </w:r>
      <w:r w:rsidRPr="0014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Сведения о присвоении квалификации и разряде по рабочей профессии заносятся в зачетную книжку при условии сдачи студентом квалификационного экзамена, на основании протокола государственной экзаменационной комиссии. </w:t>
      </w:r>
    </w:p>
    <w:p w:rsidR="00EB543D" w:rsidRDefault="00EB543D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 Ведение и хранение зачетной книжки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3.1. В межсессионный период книжка хранится у куратора группы.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>3.2. Записи в зачетной книжке производятся аккуратно, чернилами или пастой одного цвета. Подчистки, помарки и исправления, не заверенные в установленном порядке, не допускаются. Исправления в зачетной книжке заверяются словами «Запись ошибочна» или «</w:t>
      </w:r>
      <w:proofErr w:type="gramStart"/>
      <w:r w:rsidRPr="00143789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143789">
        <w:rPr>
          <w:rFonts w:ascii="Times New Roman" w:hAnsi="Times New Roman" w:cs="Times New Roman"/>
          <w:sz w:val="24"/>
          <w:szCs w:val="24"/>
        </w:rPr>
        <w:t xml:space="preserve"> верить» и подписью преподавателя. Заместитель директора также заверяет исправления подписью и печатью </w:t>
      </w:r>
      <w:r w:rsidR="00EB543D">
        <w:rPr>
          <w:rFonts w:ascii="Times New Roman" w:hAnsi="Times New Roman" w:cs="Times New Roman"/>
          <w:sz w:val="24"/>
          <w:szCs w:val="24"/>
        </w:rPr>
        <w:t>лицея</w:t>
      </w:r>
      <w:r w:rsidRPr="0014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lastRenderedPageBreak/>
        <w:t xml:space="preserve">3.3. Перед началом зачетной сессии каждого семестра книжка выдается куратором группы на руки студентам.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3.4. Титульный лист книжки заполняется куратором группы.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3.5. На каждом листе книжки студент прописывает свою фамилию и инициалы.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3.6. Студент обязан являться и предоставлять зачетную книжку преподавателю, организующему зачет или экзамен по дисциплине, указанной в расписании сессии.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3.7. Преподаватель, организующий зачет (экзамен) по дисциплине в соответствующем разделе записывает количество часов, отведенных программой на изучение дисциплины в рамках полугодия, дату сдачи зачета (экзамена), отметку о сдаче зачета (экзаменационную оценку), свою фамилию и подпись.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3.8. Куратор просматривает книжки по окончании зачетной недели, выявляя, не допущенных к экзаменам студентов, и действует в соответствии с Положением «О формах, периодичности и порядке текущего контроля успеваемости и промежуточной аттестации студентов»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>В зачетной книжке не должно оставаться незаполненных мест. (На незаполненных строках ставится символ</w:t>
      </w:r>
      <w:proofErr w:type="gramStart"/>
      <w:r w:rsidRPr="001437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4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3.9. По окончании каждой сессии куратор проверяет информацию в данном разделе книжки на предмет соответствия действительности (сверяя с протоколами экзаменов и зачетов) и заверяет своей подписью. </w:t>
      </w:r>
    </w:p>
    <w:p w:rsidR="0033289F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 xml:space="preserve">3.10. По завершении сессионного периода книжки сдаются заместителю директора по </w:t>
      </w:r>
      <w:proofErr w:type="gramStart"/>
      <w:r w:rsidRPr="00143789">
        <w:rPr>
          <w:rFonts w:ascii="Times New Roman" w:hAnsi="Times New Roman" w:cs="Times New Roman"/>
          <w:sz w:val="24"/>
          <w:szCs w:val="24"/>
        </w:rPr>
        <w:t>У</w:t>
      </w:r>
      <w:r w:rsidR="00EB543D">
        <w:rPr>
          <w:rFonts w:ascii="Times New Roman" w:hAnsi="Times New Roman" w:cs="Times New Roman"/>
          <w:sz w:val="24"/>
          <w:szCs w:val="24"/>
        </w:rPr>
        <w:t>П</w:t>
      </w:r>
      <w:r w:rsidRPr="001437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3789">
        <w:rPr>
          <w:rFonts w:ascii="Times New Roman" w:hAnsi="Times New Roman" w:cs="Times New Roman"/>
          <w:sz w:val="24"/>
          <w:szCs w:val="24"/>
        </w:rPr>
        <w:t xml:space="preserve">, который подписывает каждый раздел книжки и заверяет печатью </w:t>
      </w:r>
      <w:r w:rsidR="00EB543D">
        <w:rPr>
          <w:rFonts w:ascii="Times New Roman" w:hAnsi="Times New Roman" w:cs="Times New Roman"/>
          <w:sz w:val="24"/>
          <w:szCs w:val="24"/>
        </w:rPr>
        <w:t>лицея</w:t>
      </w:r>
      <w:r w:rsidRPr="00143789">
        <w:rPr>
          <w:rFonts w:ascii="Times New Roman" w:hAnsi="Times New Roman" w:cs="Times New Roman"/>
          <w:sz w:val="24"/>
          <w:szCs w:val="24"/>
        </w:rPr>
        <w:t>. Исходя из вида государственной итоговой аттестации (ГИА), секретарем Государственной экзаменационной комиссии (ГЭК) заполняются соответствующие разделы (страницы) зачетной книжки: «Защита вып</w:t>
      </w:r>
      <w:r w:rsidR="00E25B67">
        <w:rPr>
          <w:rFonts w:ascii="Times New Roman" w:hAnsi="Times New Roman" w:cs="Times New Roman"/>
          <w:sz w:val="24"/>
          <w:szCs w:val="24"/>
        </w:rPr>
        <w:t>ускной квалификационной работы».</w:t>
      </w:r>
      <w:r w:rsidRPr="00143789">
        <w:rPr>
          <w:rFonts w:ascii="Times New Roman" w:hAnsi="Times New Roman" w:cs="Times New Roman"/>
          <w:sz w:val="24"/>
          <w:szCs w:val="24"/>
        </w:rPr>
        <w:t xml:space="preserve"> Полученные выпускником оценки заверяются подписью председателя ГЭК. </w:t>
      </w:r>
    </w:p>
    <w:p w:rsidR="00D749ED" w:rsidRPr="00143789" w:rsidRDefault="0033289F" w:rsidP="003328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789">
        <w:rPr>
          <w:rFonts w:ascii="Times New Roman" w:hAnsi="Times New Roman" w:cs="Times New Roman"/>
          <w:sz w:val="24"/>
          <w:szCs w:val="24"/>
        </w:rPr>
        <w:t>3.1</w:t>
      </w:r>
      <w:r w:rsidR="00E25B6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437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43789">
        <w:rPr>
          <w:rFonts w:ascii="Times New Roman" w:hAnsi="Times New Roman" w:cs="Times New Roman"/>
          <w:sz w:val="24"/>
          <w:szCs w:val="24"/>
        </w:rPr>
        <w:t xml:space="preserve">осле вынесения Государственной экзаменационной комиссией решения о присвоении квалификации выпускнику, успешно прошедшему государственную итоговую аттестацию, в зачетную книжку куратором вносится соответствующая запись с указанием полного наименования присваиваемой квалификации, номера и даты протокола ГЭК. По книге регистрации выдачи дипломов проставляется номер выданного выпускнику диплома и дата его выдачи. Данные сведения заверяются подписью директора </w:t>
      </w:r>
      <w:r w:rsidR="00E25B67">
        <w:rPr>
          <w:rFonts w:ascii="Times New Roman" w:hAnsi="Times New Roman" w:cs="Times New Roman"/>
          <w:sz w:val="24"/>
          <w:szCs w:val="24"/>
        </w:rPr>
        <w:t>лиця</w:t>
      </w:r>
      <w:r w:rsidRPr="00143789">
        <w:rPr>
          <w:rFonts w:ascii="Times New Roman" w:hAnsi="Times New Roman" w:cs="Times New Roman"/>
          <w:sz w:val="24"/>
          <w:szCs w:val="24"/>
        </w:rPr>
        <w:t xml:space="preserve"> и печатью.</w:t>
      </w:r>
    </w:p>
    <w:sectPr w:rsidR="00D749ED" w:rsidRPr="00143789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75BC9"/>
    <w:multiLevelType w:val="hybridMultilevel"/>
    <w:tmpl w:val="8ADFBB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9F"/>
    <w:rsid w:val="00143789"/>
    <w:rsid w:val="001861FD"/>
    <w:rsid w:val="002B4DFB"/>
    <w:rsid w:val="0033289F"/>
    <w:rsid w:val="005B30D2"/>
    <w:rsid w:val="00692E92"/>
    <w:rsid w:val="00B7033F"/>
    <w:rsid w:val="00BA6391"/>
    <w:rsid w:val="00BF3362"/>
    <w:rsid w:val="00BF5117"/>
    <w:rsid w:val="00D5646F"/>
    <w:rsid w:val="00D749ED"/>
    <w:rsid w:val="00E25B67"/>
    <w:rsid w:val="00EB543D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32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cp:lastPrinted>2015-02-17T06:53:00Z</cp:lastPrinted>
  <dcterms:created xsi:type="dcterms:W3CDTF">2015-02-05T12:48:00Z</dcterms:created>
  <dcterms:modified xsi:type="dcterms:W3CDTF">2015-09-15T08:58:00Z</dcterms:modified>
</cp:coreProperties>
</file>