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34" w:rsidRPr="00C9646D" w:rsidRDefault="004D0E34" w:rsidP="004D0E3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646D">
        <w:rPr>
          <w:rFonts w:ascii="Times New Roman" w:hAnsi="Times New Roman"/>
          <w:b/>
          <w:sz w:val="24"/>
          <w:szCs w:val="24"/>
        </w:rPr>
        <w:t>Государственное бюджетное профессиональное  образовательное учреждение Саратовской области «</w:t>
      </w:r>
      <w:proofErr w:type="spellStart"/>
      <w:r w:rsidRPr="00C9646D">
        <w:rPr>
          <w:rFonts w:ascii="Times New Roman" w:hAnsi="Times New Roman"/>
          <w:b/>
          <w:sz w:val="24"/>
          <w:szCs w:val="24"/>
        </w:rPr>
        <w:t>Озинский</w:t>
      </w:r>
      <w:proofErr w:type="spellEnd"/>
      <w:r w:rsidRPr="00C9646D">
        <w:rPr>
          <w:rFonts w:ascii="Times New Roman" w:hAnsi="Times New Roman"/>
          <w:b/>
          <w:sz w:val="24"/>
          <w:szCs w:val="24"/>
        </w:rPr>
        <w:t xml:space="preserve"> лицей строительных  технологий и сервиса»</w:t>
      </w:r>
    </w:p>
    <w:p w:rsidR="004D0E34" w:rsidRPr="00C9646D" w:rsidRDefault="004D0E34" w:rsidP="004D0E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D0E34" w:rsidRDefault="004D0E34" w:rsidP="004D0E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4D0E34" w:rsidRDefault="004D0E34" w:rsidP="004D0E34">
      <w:pPr>
        <w:pStyle w:val="Default"/>
        <w:rPr>
          <w:sz w:val="28"/>
          <w:szCs w:val="28"/>
        </w:rPr>
      </w:pPr>
    </w:p>
    <w:p w:rsidR="00B018B8" w:rsidRDefault="004D0E34" w:rsidP="00B018B8">
      <w:pPr>
        <w:pStyle w:val="Default"/>
        <w:jc w:val="right"/>
      </w:pPr>
      <w:r>
        <w:t xml:space="preserve">                                                                    </w:t>
      </w:r>
      <w:r w:rsidR="00B018B8">
        <w:t xml:space="preserve">                                                                                                                                                                   «УТВЕРЖДАЮ»</w:t>
      </w:r>
    </w:p>
    <w:p w:rsidR="00B018B8" w:rsidRDefault="00B018B8" w:rsidP="00B018B8">
      <w:pPr>
        <w:pStyle w:val="Default"/>
        <w:jc w:val="right"/>
        <w:outlineLvl w:val="0"/>
      </w:pPr>
      <w:r>
        <w:t xml:space="preserve">                                                               Директор ГБПОУ СО «</w:t>
      </w:r>
      <w:proofErr w:type="spellStart"/>
      <w:r>
        <w:t>Озинский</w:t>
      </w:r>
      <w:proofErr w:type="spellEnd"/>
      <w:r>
        <w:t xml:space="preserve"> </w:t>
      </w:r>
    </w:p>
    <w:p w:rsidR="00B018B8" w:rsidRDefault="00B018B8" w:rsidP="00B018B8">
      <w:pPr>
        <w:pStyle w:val="Default"/>
        <w:jc w:val="right"/>
      </w:pPr>
      <w:r>
        <w:t>лицей строительных технологий и сервиса»</w:t>
      </w:r>
    </w:p>
    <w:p w:rsidR="00B018B8" w:rsidRDefault="00B018B8" w:rsidP="00B018B8">
      <w:pPr>
        <w:pStyle w:val="Default"/>
        <w:jc w:val="right"/>
      </w:pPr>
      <w:r>
        <w:t xml:space="preserve">                                                                             </w:t>
      </w:r>
      <w:proofErr w:type="spellStart"/>
      <w:r>
        <w:t>_______________________В.В.Монин</w:t>
      </w:r>
      <w:proofErr w:type="spellEnd"/>
    </w:p>
    <w:p w:rsidR="00B018B8" w:rsidRDefault="00B018B8" w:rsidP="00B018B8">
      <w:pPr>
        <w:pStyle w:val="Default"/>
        <w:jc w:val="right"/>
      </w:pPr>
      <w:r>
        <w:t xml:space="preserve">                                                               «30» апреля 2015г.                                                        </w:t>
      </w:r>
    </w:p>
    <w:p w:rsidR="00B018B8" w:rsidRDefault="00B018B8" w:rsidP="00B018B8">
      <w:pPr>
        <w:pStyle w:val="Default"/>
        <w:jc w:val="right"/>
        <w:outlineLvl w:val="0"/>
      </w:pPr>
      <w:r>
        <w:t xml:space="preserve"> Введено в действие приказом директора</w:t>
      </w:r>
    </w:p>
    <w:p w:rsidR="00B018B8" w:rsidRDefault="00B018B8" w:rsidP="00B018B8">
      <w:pPr>
        <w:pStyle w:val="Default"/>
        <w:jc w:val="right"/>
        <w:rPr>
          <w:sz w:val="28"/>
          <w:szCs w:val="28"/>
        </w:rPr>
      </w:pPr>
      <w:r>
        <w:t xml:space="preserve">                                                             № 32 от «30» апреля 2015г</w:t>
      </w:r>
      <w:r>
        <w:rPr>
          <w:sz w:val="28"/>
          <w:szCs w:val="28"/>
        </w:rPr>
        <w:t>.</w:t>
      </w:r>
    </w:p>
    <w:p w:rsidR="00B018B8" w:rsidRDefault="00B018B8" w:rsidP="00B018B8">
      <w:pPr>
        <w:pStyle w:val="Default"/>
      </w:pPr>
    </w:p>
    <w:p w:rsidR="004D0E34" w:rsidRDefault="004D0E34" w:rsidP="00B018B8">
      <w:pPr>
        <w:pStyle w:val="Default"/>
        <w:jc w:val="center"/>
      </w:pPr>
    </w:p>
    <w:p w:rsidR="004D0E34" w:rsidRDefault="004D0E34" w:rsidP="00933108"/>
    <w:p w:rsidR="004D0E34" w:rsidRDefault="004D0E34" w:rsidP="00933108"/>
    <w:p w:rsidR="004D0E34" w:rsidRDefault="004D0E34" w:rsidP="00933108"/>
    <w:p w:rsidR="004D0E34" w:rsidRDefault="004D0E34" w:rsidP="00933108"/>
    <w:p w:rsidR="004D0E34" w:rsidRDefault="004D0E34" w:rsidP="00933108"/>
    <w:p w:rsidR="00933108" w:rsidRPr="004D0E34" w:rsidRDefault="00933108" w:rsidP="004D0E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D0E34">
        <w:rPr>
          <w:rFonts w:ascii="Times New Roman" w:hAnsi="Times New Roman"/>
          <w:b/>
          <w:sz w:val="28"/>
          <w:szCs w:val="28"/>
        </w:rPr>
        <w:t>ПОЛОЖЕНИ</w:t>
      </w:r>
      <w:r w:rsidR="004D0E34" w:rsidRPr="004D0E34">
        <w:rPr>
          <w:rFonts w:ascii="Times New Roman" w:hAnsi="Times New Roman"/>
          <w:b/>
          <w:sz w:val="28"/>
          <w:szCs w:val="28"/>
        </w:rPr>
        <w:t>Е</w:t>
      </w:r>
    </w:p>
    <w:p w:rsidR="00933108" w:rsidRPr="004D0E34" w:rsidRDefault="00933108" w:rsidP="004D0E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D0E34">
        <w:rPr>
          <w:rFonts w:ascii="Times New Roman" w:hAnsi="Times New Roman"/>
          <w:b/>
          <w:sz w:val="28"/>
          <w:szCs w:val="28"/>
        </w:rPr>
        <w:t>о методическом совете ГБ</w:t>
      </w:r>
      <w:r w:rsidR="004D0E34">
        <w:rPr>
          <w:rFonts w:ascii="Times New Roman" w:hAnsi="Times New Roman"/>
          <w:b/>
          <w:sz w:val="28"/>
          <w:szCs w:val="28"/>
        </w:rPr>
        <w:t>П</w:t>
      </w:r>
      <w:r w:rsidRPr="004D0E34">
        <w:rPr>
          <w:rFonts w:ascii="Times New Roman" w:hAnsi="Times New Roman"/>
          <w:b/>
          <w:sz w:val="28"/>
          <w:szCs w:val="28"/>
        </w:rPr>
        <w:t>ОУ СО «</w:t>
      </w:r>
      <w:proofErr w:type="spellStart"/>
      <w:r w:rsidR="004D0E34">
        <w:rPr>
          <w:rFonts w:ascii="Times New Roman" w:hAnsi="Times New Roman"/>
          <w:b/>
          <w:sz w:val="28"/>
          <w:szCs w:val="28"/>
        </w:rPr>
        <w:t>Озинский</w:t>
      </w:r>
      <w:proofErr w:type="spellEnd"/>
      <w:r w:rsidR="004D0E34">
        <w:rPr>
          <w:rFonts w:ascii="Times New Roman" w:hAnsi="Times New Roman"/>
          <w:b/>
          <w:sz w:val="28"/>
          <w:szCs w:val="28"/>
        </w:rPr>
        <w:t xml:space="preserve"> лицей строительных технологий и сервиса»</w:t>
      </w:r>
      <w:r w:rsidR="00D105BC">
        <w:rPr>
          <w:rFonts w:ascii="Times New Roman" w:hAnsi="Times New Roman"/>
          <w:b/>
          <w:sz w:val="28"/>
          <w:szCs w:val="28"/>
        </w:rPr>
        <w:t>.</w:t>
      </w:r>
    </w:p>
    <w:p w:rsidR="00933108" w:rsidRPr="004D0E34" w:rsidRDefault="00933108" w:rsidP="004D0E34">
      <w:pPr>
        <w:pStyle w:val="a3"/>
        <w:rPr>
          <w:rFonts w:ascii="Times New Roman" w:hAnsi="Times New Roman"/>
          <w:sz w:val="28"/>
          <w:szCs w:val="28"/>
        </w:rPr>
      </w:pPr>
    </w:p>
    <w:p w:rsidR="00933108" w:rsidRPr="004D0E34" w:rsidRDefault="00933108" w:rsidP="004D0E34">
      <w:pPr>
        <w:pStyle w:val="a3"/>
        <w:rPr>
          <w:rFonts w:ascii="Times New Roman" w:hAnsi="Times New Roman"/>
          <w:sz w:val="28"/>
          <w:szCs w:val="28"/>
        </w:rPr>
      </w:pPr>
      <w:r w:rsidRPr="004D0E34">
        <w:rPr>
          <w:rFonts w:ascii="Times New Roman" w:hAnsi="Times New Roman"/>
          <w:sz w:val="28"/>
          <w:szCs w:val="28"/>
        </w:rPr>
        <w:t xml:space="preserve"> </w:t>
      </w:r>
    </w:p>
    <w:p w:rsidR="00933108" w:rsidRPr="004D0E34" w:rsidRDefault="00933108" w:rsidP="004D0E34">
      <w:pPr>
        <w:pStyle w:val="a3"/>
        <w:rPr>
          <w:rFonts w:ascii="Times New Roman" w:hAnsi="Times New Roman"/>
          <w:sz w:val="28"/>
          <w:szCs w:val="28"/>
        </w:rPr>
      </w:pPr>
    </w:p>
    <w:p w:rsidR="00933108" w:rsidRPr="004D0E34" w:rsidRDefault="00933108" w:rsidP="004D0E34">
      <w:pPr>
        <w:pStyle w:val="a3"/>
        <w:rPr>
          <w:rFonts w:ascii="Times New Roman" w:hAnsi="Times New Roman"/>
          <w:sz w:val="28"/>
          <w:szCs w:val="28"/>
        </w:rPr>
      </w:pPr>
      <w:r w:rsidRPr="004D0E34">
        <w:rPr>
          <w:rFonts w:ascii="Times New Roman" w:hAnsi="Times New Roman"/>
          <w:sz w:val="28"/>
          <w:szCs w:val="28"/>
        </w:rPr>
        <w:t xml:space="preserve"> </w:t>
      </w:r>
    </w:p>
    <w:p w:rsidR="00933108" w:rsidRPr="004D0E34" w:rsidRDefault="00933108" w:rsidP="004D0E34">
      <w:pPr>
        <w:pStyle w:val="a3"/>
        <w:rPr>
          <w:rFonts w:ascii="Times New Roman" w:hAnsi="Times New Roman"/>
          <w:sz w:val="28"/>
          <w:szCs w:val="28"/>
        </w:rPr>
      </w:pPr>
    </w:p>
    <w:p w:rsidR="00933108" w:rsidRPr="004D0E34" w:rsidRDefault="00933108" w:rsidP="004D0E34">
      <w:pPr>
        <w:pStyle w:val="a3"/>
        <w:rPr>
          <w:rFonts w:ascii="Times New Roman" w:hAnsi="Times New Roman"/>
          <w:sz w:val="28"/>
          <w:szCs w:val="28"/>
        </w:rPr>
      </w:pPr>
      <w:r w:rsidRPr="004D0E34">
        <w:rPr>
          <w:rFonts w:ascii="Times New Roman" w:hAnsi="Times New Roman"/>
          <w:sz w:val="28"/>
          <w:szCs w:val="28"/>
        </w:rPr>
        <w:t xml:space="preserve"> </w:t>
      </w:r>
    </w:p>
    <w:p w:rsidR="00933108" w:rsidRPr="004D0E34" w:rsidRDefault="00933108" w:rsidP="004D0E34">
      <w:pPr>
        <w:pStyle w:val="a3"/>
        <w:rPr>
          <w:rFonts w:ascii="Times New Roman" w:hAnsi="Times New Roman"/>
          <w:sz w:val="28"/>
          <w:szCs w:val="28"/>
        </w:rPr>
      </w:pPr>
    </w:p>
    <w:p w:rsidR="00933108" w:rsidRPr="004D0E34" w:rsidRDefault="00933108" w:rsidP="004D0E34">
      <w:pPr>
        <w:pStyle w:val="a3"/>
        <w:rPr>
          <w:rFonts w:ascii="Times New Roman" w:hAnsi="Times New Roman"/>
          <w:sz w:val="28"/>
          <w:szCs w:val="28"/>
        </w:rPr>
      </w:pPr>
    </w:p>
    <w:p w:rsidR="00933108" w:rsidRPr="004D0E34" w:rsidRDefault="00933108" w:rsidP="004D0E34">
      <w:pPr>
        <w:pStyle w:val="a3"/>
        <w:rPr>
          <w:rFonts w:ascii="Times New Roman" w:hAnsi="Times New Roman"/>
          <w:sz w:val="28"/>
          <w:szCs w:val="28"/>
        </w:rPr>
      </w:pPr>
      <w:r w:rsidRPr="004D0E34">
        <w:rPr>
          <w:rFonts w:ascii="Times New Roman" w:hAnsi="Times New Roman"/>
          <w:sz w:val="28"/>
          <w:szCs w:val="28"/>
        </w:rPr>
        <w:t>1</w:t>
      </w:r>
      <w:r w:rsidR="004D0E34">
        <w:rPr>
          <w:rFonts w:ascii="Times New Roman" w:hAnsi="Times New Roman"/>
          <w:sz w:val="28"/>
          <w:szCs w:val="28"/>
        </w:rPr>
        <w:t>.</w:t>
      </w:r>
      <w:r w:rsidRPr="004D0E34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933108" w:rsidRPr="004D0E34" w:rsidRDefault="00933108" w:rsidP="004D0E34">
      <w:pPr>
        <w:pStyle w:val="a3"/>
        <w:rPr>
          <w:rFonts w:ascii="Times New Roman" w:hAnsi="Times New Roman"/>
          <w:sz w:val="28"/>
          <w:szCs w:val="28"/>
        </w:rPr>
      </w:pPr>
    </w:p>
    <w:p w:rsidR="00933108" w:rsidRPr="004D0E34" w:rsidRDefault="00933108" w:rsidP="004D0E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E34">
        <w:rPr>
          <w:rFonts w:ascii="Times New Roman" w:hAnsi="Times New Roman"/>
          <w:sz w:val="28"/>
          <w:szCs w:val="28"/>
        </w:rPr>
        <w:t>1.1  Настоящее положение регламентирует организацию и порядок деятельности Методического Совета ГБ</w:t>
      </w:r>
      <w:r w:rsidR="004D0E34">
        <w:rPr>
          <w:rFonts w:ascii="Times New Roman" w:hAnsi="Times New Roman"/>
          <w:sz w:val="28"/>
          <w:szCs w:val="28"/>
        </w:rPr>
        <w:t>П</w:t>
      </w:r>
      <w:r w:rsidRPr="004D0E34">
        <w:rPr>
          <w:rFonts w:ascii="Times New Roman" w:hAnsi="Times New Roman"/>
          <w:sz w:val="28"/>
          <w:szCs w:val="28"/>
        </w:rPr>
        <w:t>ОУ СО «</w:t>
      </w:r>
      <w:proofErr w:type="spellStart"/>
      <w:r w:rsidR="004D0E34">
        <w:rPr>
          <w:rFonts w:ascii="Times New Roman" w:hAnsi="Times New Roman"/>
          <w:sz w:val="28"/>
          <w:szCs w:val="28"/>
        </w:rPr>
        <w:t>ОЛСТиС</w:t>
      </w:r>
      <w:proofErr w:type="spellEnd"/>
      <w:r w:rsidRPr="004D0E34">
        <w:rPr>
          <w:rFonts w:ascii="Times New Roman" w:hAnsi="Times New Roman"/>
          <w:sz w:val="28"/>
          <w:szCs w:val="28"/>
        </w:rPr>
        <w:t xml:space="preserve">». Положение о Методическом Совете разработано в соответствии с </w:t>
      </w:r>
      <w:r w:rsidR="00B018B8">
        <w:rPr>
          <w:rFonts w:ascii="Times New Roman" w:hAnsi="Times New Roman"/>
          <w:sz w:val="28"/>
          <w:szCs w:val="28"/>
        </w:rPr>
        <w:t>п. 1</w:t>
      </w:r>
      <w:r w:rsidRPr="004D0E34">
        <w:rPr>
          <w:rFonts w:ascii="Times New Roman" w:hAnsi="Times New Roman"/>
          <w:sz w:val="28"/>
          <w:szCs w:val="28"/>
        </w:rPr>
        <w:t xml:space="preserve"> </w:t>
      </w:r>
      <w:r w:rsidR="00B018B8">
        <w:rPr>
          <w:rFonts w:ascii="Times New Roman" w:hAnsi="Times New Roman"/>
          <w:sz w:val="28"/>
          <w:szCs w:val="28"/>
        </w:rPr>
        <w:t>ч.3 ст.28, ч.1 ст.30 Федерального закона от</w:t>
      </w:r>
      <w:r w:rsidR="00B018B8" w:rsidRPr="00B018B8">
        <w:t xml:space="preserve"> </w:t>
      </w:r>
      <w:r w:rsidR="00B018B8" w:rsidRPr="00BA585C">
        <w:t xml:space="preserve"> </w:t>
      </w:r>
      <w:r w:rsidR="00B018B8" w:rsidRPr="00B018B8">
        <w:rPr>
          <w:rFonts w:ascii="Times New Roman" w:hAnsi="Times New Roman"/>
          <w:sz w:val="28"/>
          <w:szCs w:val="28"/>
        </w:rPr>
        <w:t>29 декабря 2012 года № 273-ФЗ «Об образовании в Российской Федерации»</w:t>
      </w:r>
      <w:r w:rsidRPr="004D0E34">
        <w:rPr>
          <w:rFonts w:ascii="Times New Roman" w:hAnsi="Times New Roman"/>
          <w:sz w:val="28"/>
          <w:szCs w:val="28"/>
        </w:rPr>
        <w:t>;</w:t>
      </w:r>
    </w:p>
    <w:p w:rsidR="00933108" w:rsidRPr="004D0E34" w:rsidRDefault="00933108" w:rsidP="004D0E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3108" w:rsidRPr="004D0E34" w:rsidRDefault="00933108" w:rsidP="004D0E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E34">
        <w:rPr>
          <w:rFonts w:ascii="Times New Roman" w:hAnsi="Times New Roman"/>
          <w:sz w:val="28"/>
          <w:szCs w:val="28"/>
        </w:rPr>
        <w:t xml:space="preserve">1.2  Методический Совет создается с целью  распространения лучших достижений в области преподавания и организации учебного процесса на современном этапе развития педагогики, а также координации деятельности администрации и цикловых методических комиссий на развитие научно-методического обеспечения образовательного процесса в </w:t>
      </w:r>
      <w:r w:rsidR="004D0E34">
        <w:rPr>
          <w:rFonts w:ascii="Times New Roman" w:hAnsi="Times New Roman"/>
          <w:sz w:val="28"/>
          <w:szCs w:val="28"/>
        </w:rPr>
        <w:t>лицее</w:t>
      </w:r>
      <w:r w:rsidRPr="004D0E34">
        <w:rPr>
          <w:rFonts w:ascii="Times New Roman" w:hAnsi="Times New Roman"/>
          <w:sz w:val="28"/>
          <w:szCs w:val="28"/>
        </w:rPr>
        <w:t>;</w:t>
      </w:r>
    </w:p>
    <w:p w:rsidR="00933108" w:rsidRPr="004D0E34" w:rsidRDefault="00933108" w:rsidP="004D0E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E34">
        <w:rPr>
          <w:rFonts w:ascii="Times New Roman" w:hAnsi="Times New Roman"/>
          <w:sz w:val="28"/>
          <w:szCs w:val="28"/>
        </w:rPr>
        <w:lastRenderedPageBreak/>
        <w:t>1.3  Методический Совет в своей деятельности опирается на  методические комиссии;</w:t>
      </w:r>
    </w:p>
    <w:p w:rsidR="00933108" w:rsidRPr="004D0E34" w:rsidRDefault="00933108" w:rsidP="004D0E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E34">
        <w:rPr>
          <w:rFonts w:ascii="Times New Roman" w:hAnsi="Times New Roman"/>
          <w:sz w:val="28"/>
          <w:szCs w:val="28"/>
        </w:rPr>
        <w:t>1.4  Решения Методического Совета носят рекомендательный характер</w:t>
      </w:r>
      <w:r w:rsidR="004D0E34">
        <w:rPr>
          <w:rFonts w:ascii="Times New Roman" w:hAnsi="Times New Roman"/>
          <w:sz w:val="28"/>
          <w:szCs w:val="28"/>
        </w:rPr>
        <w:t>.</w:t>
      </w:r>
    </w:p>
    <w:p w:rsidR="00933108" w:rsidRDefault="00933108" w:rsidP="004D0E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0E34" w:rsidRPr="004D0E34" w:rsidRDefault="004D0E34" w:rsidP="004D0E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3108" w:rsidRPr="004D0E34" w:rsidRDefault="00933108" w:rsidP="004D0E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E34">
        <w:rPr>
          <w:rFonts w:ascii="Times New Roman" w:hAnsi="Times New Roman"/>
          <w:sz w:val="28"/>
          <w:szCs w:val="28"/>
        </w:rPr>
        <w:t>2</w:t>
      </w:r>
      <w:r w:rsidR="004D0E34">
        <w:rPr>
          <w:rFonts w:ascii="Times New Roman" w:hAnsi="Times New Roman"/>
          <w:sz w:val="28"/>
          <w:szCs w:val="28"/>
        </w:rPr>
        <w:t xml:space="preserve">.   </w:t>
      </w:r>
      <w:r w:rsidRPr="004D0E34">
        <w:rPr>
          <w:rFonts w:ascii="Times New Roman" w:hAnsi="Times New Roman"/>
          <w:sz w:val="28"/>
          <w:szCs w:val="28"/>
        </w:rPr>
        <w:t>Основные направления деятельности Методического Совета</w:t>
      </w:r>
    </w:p>
    <w:p w:rsidR="00933108" w:rsidRPr="004D0E34" w:rsidRDefault="00933108" w:rsidP="004D0E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3108" w:rsidRPr="004D0E34" w:rsidRDefault="00933108" w:rsidP="004D0E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E34">
        <w:rPr>
          <w:rFonts w:ascii="Times New Roman" w:hAnsi="Times New Roman"/>
          <w:sz w:val="28"/>
          <w:szCs w:val="28"/>
        </w:rPr>
        <w:t>2.1</w:t>
      </w:r>
      <w:r w:rsidR="004D0E34">
        <w:rPr>
          <w:rFonts w:ascii="Times New Roman" w:hAnsi="Times New Roman"/>
          <w:sz w:val="28"/>
          <w:szCs w:val="28"/>
        </w:rPr>
        <w:t>.</w:t>
      </w:r>
      <w:r w:rsidRPr="004D0E34">
        <w:rPr>
          <w:rFonts w:ascii="Times New Roman" w:hAnsi="Times New Roman"/>
          <w:sz w:val="28"/>
          <w:szCs w:val="28"/>
        </w:rPr>
        <w:t xml:space="preserve">  Совершенствование учебного процесса в соответствии с действующими Федеральными Государственными образовательными стандартами среднего профессионального образования;</w:t>
      </w:r>
    </w:p>
    <w:p w:rsidR="00933108" w:rsidRPr="004D0E34" w:rsidRDefault="00933108" w:rsidP="004D0E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E34">
        <w:rPr>
          <w:rFonts w:ascii="Times New Roman" w:hAnsi="Times New Roman"/>
          <w:sz w:val="28"/>
          <w:szCs w:val="28"/>
        </w:rPr>
        <w:t>2.2</w:t>
      </w:r>
      <w:r w:rsidR="004D0E34">
        <w:rPr>
          <w:rFonts w:ascii="Times New Roman" w:hAnsi="Times New Roman"/>
          <w:sz w:val="28"/>
          <w:szCs w:val="28"/>
        </w:rPr>
        <w:t>.</w:t>
      </w:r>
      <w:r w:rsidRPr="004D0E34">
        <w:rPr>
          <w:rFonts w:ascii="Times New Roman" w:hAnsi="Times New Roman"/>
          <w:sz w:val="28"/>
          <w:szCs w:val="28"/>
        </w:rPr>
        <w:t xml:space="preserve">  Определение приоритетных направлений учебно-методической работы </w:t>
      </w:r>
      <w:r w:rsidR="004D0E34">
        <w:rPr>
          <w:rFonts w:ascii="Times New Roman" w:hAnsi="Times New Roman"/>
          <w:sz w:val="28"/>
          <w:szCs w:val="28"/>
        </w:rPr>
        <w:t>лицея</w:t>
      </w:r>
      <w:r w:rsidRPr="004D0E34">
        <w:rPr>
          <w:rFonts w:ascii="Times New Roman" w:hAnsi="Times New Roman"/>
          <w:sz w:val="28"/>
          <w:szCs w:val="28"/>
        </w:rPr>
        <w:t xml:space="preserve"> и выработка единого подхода к решению методических проблем в  методических комиссиях;</w:t>
      </w:r>
    </w:p>
    <w:p w:rsidR="00933108" w:rsidRPr="004D0E34" w:rsidRDefault="00933108" w:rsidP="004D0E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E34">
        <w:rPr>
          <w:rFonts w:ascii="Times New Roman" w:hAnsi="Times New Roman"/>
          <w:sz w:val="28"/>
          <w:szCs w:val="28"/>
        </w:rPr>
        <w:t>2.3</w:t>
      </w:r>
      <w:r w:rsidR="004D0E34">
        <w:rPr>
          <w:rFonts w:ascii="Times New Roman" w:hAnsi="Times New Roman"/>
          <w:sz w:val="28"/>
          <w:szCs w:val="28"/>
        </w:rPr>
        <w:t>.</w:t>
      </w:r>
      <w:r w:rsidRPr="004D0E34">
        <w:rPr>
          <w:rFonts w:ascii="Times New Roman" w:hAnsi="Times New Roman"/>
          <w:sz w:val="28"/>
          <w:szCs w:val="28"/>
        </w:rPr>
        <w:t>Анализ работы по внедрению новых образовательных технологий в учебный процесс;</w:t>
      </w:r>
    </w:p>
    <w:p w:rsidR="00933108" w:rsidRPr="004D0E34" w:rsidRDefault="004D0E34" w:rsidP="004D0E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933108" w:rsidRPr="004D0E34">
        <w:rPr>
          <w:rFonts w:ascii="Times New Roman" w:hAnsi="Times New Roman"/>
          <w:sz w:val="28"/>
          <w:szCs w:val="28"/>
        </w:rPr>
        <w:t>Анализ состояния и результативности учебно-методической, инновационной, опытно-экспериментальной работы;</w:t>
      </w:r>
    </w:p>
    <w:p w:rsidR="00933108" w:rsidRPr="004D0E34" w:rsidRDefault="00933108" w:rsidP="004D0E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E34">
        <w:rPr>
          <w:rFonts w:ascii="Times New Roman" w:hAnsi="Times New Roman"/>
          <w:sz w:val="28"/>
          <w:szCs w:val="28"/>
        </w:rPr>
        <w:t xml:space="preserve">2.5  Организация разработки стратегических документов </w:t>
      </w:r>
      <w:r w:rsidR="004D0E34">
        <w:rPr>
          <w:rFonts w:ascii="Times New Roman" w:hAnsi="Times New Roman"/>
          <w:sz w:val="28"/>
          <w:szCs w:val="28"/>
        </w:rPr>
        <w:t>лицея</w:t>
      </w:r>
      <w:r w:rsidRPr="004D0E34">
        <w:rPr>
          <w:rFonts w:ascii="Times New Roman" w:hAnsi="Times New Roman"/>
          <w:sz w:val="28"/>
          <w:szCs w:val="28"/>
        </w:rPr>
        <w:t xml:space="preserve"> (программа развития, концепции и т.п.), подготовка пре</w:t>
      </w:r>
      <w:r w:rsidR="004D0E34">
        <w:rPr>
          <w:rFonts w:ascii="Times New Roman" w:hAnsi="Times New Roman"/>
          <w:sz w:val="28"/>
          <w:szCs w:val="28"/>
        </w:rPr>
        <w:t>дложений по созданию творческих</w:t>
      </w:r>
      <w:r w:rsidRPr="004D0E34">
        <w:rPr>
          <w:rFonts w:ascii="Times New Roman" w:hAnsi="Times New Roman"/>
          <w:sz w:val="28"/>
          <w:szCs w:val="28"/>
        </w:rPr>
        <w:t>, проблемных групп;</w:t>
      </w:r>
    </w:p>
    <w:p w:rsidR="00933108" w:rsidRPr="004D0E34" w:rsidRDefault="00933108" w:rsidP="004D0E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E34">
        <w:rPr>
          <w:rFonts w:ascii="Times New Roman" w:hAnsi="Times New Roman"/>
          <w:sz w:val="28"/>
          <w:szCs w:val="28"/>
        </w:rPr>
        <w:t>2.6  Осуществление экспертизы учебно-программной документации, учебно-методического обеспечения дисциплин и специальностей;</w:t>
      </w:r>
    </w:p>
    <w:p w:rsidR="00933108" w:rsidRPr="004D0E34" w:rsidRDefault="004D0E34" w:rsidP="004D0E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933108" w:rsidRPr="004D0E34">
        <w:rPr>
          <w:rFonts w:ascii="Times New Roman" w:hAnsi="Times New Roman"/>
          <w:sz w:val="28"/>
          <w:szCs w:val="28"/>
        </w:rPr>
        <w:t>Обобщение опыта преподавателей и разработка рекомендаций по распространению и внедрению в образовательный процесс педагогических и информационных технологий, средств и методов обучения и воспитания, анализ эффективности их использования;</w:t>
      </w:r>
    </w:p>
    <w:p w:rsidR="00933108" w:rsidRPr="004D0E34" w:rsidRDefault="004D0E34" w:rsidP="004D0E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="00933108" w:rsidRPr="004D0E34">
        <w:rPr>
          <w:rFonts w:ascii="Times New Roman" w:hAnsi="Times New Roman"/>
          <w:sz w:val="28"/>
          <w:szCs w:val="28"/>
        </w:rPr>
        <w:t xml:space="preserve">Рассмотрение вопросов совершенствования содержания профессионального образования, качества обучения и воспитания студентов; </w:t>
      </w:r>
    </w:p>
    <w:p w:rsidR="00933108" w:rsidRPr="004D0E34" w:rsidRDefault="00933108" w:rsidP="004D0E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E34">
        <w:rPr>
          <w:rFonts w:ascii="Times New Roman" w:hAnsi="Times New Roman"/>
          <w:sz w:val="28"/>
          <w:szCs w:val="28"/>
        </w:rPr>
        <w:t>2.9</w:t>
      </w:r>
      <w:r w:rsidR="004D0E34">
        <w:rPr>
          <w:rFonts w:ascii="Times New Roman" w:hAnsi="Times New Roman"/>
          <w:sz w:val="28"/>
          <w:szCs w:val="28"/>
        </w:rPr>
        <w:t xml:space="preserve">. </w:t>
      </w:r>
      <w:r w:rsidRPr="004D0E34">
        <w:rPr>
          <w:rFonts w:ascii="Times New Roman" w:hAnsi="Times New Roman"/>
          <w:sz w:val="28"/>
          <w:szCs w:val="28"/>
        </w:rPr>
        <w:t>Участие в разработке новых учебных планов, учебно-методической документации для открытия новых специальностей в колледже;</w:t>
      </w:r>
    </w:p>
    <w:p w:rsidR="00933108" w:rsidRPr="004D0E34" w:rsidRDefault="004D0E34" w:rsidP="004D0E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</w:t>
      </w:r>
      <w:r w:rsidR="00933108" w:rsidRPr="004D0E34">
        <w:rPr>
          <w:rFonts w:ascii="Times New Roman" w:hAnsi="Times New Roman"/>
          <w:sz w:val="28"/>
          <w:szCs w:val="28"/>
        </w:rPr>
        <w:t xml:space="preserve">Анализ обеспеченности учебно-методической литературой дисциплин, формирование плана приобретения учебной, учебно-методической литературы и периодических изданий; </w:t>
      </w:r>
    </w:p>
    <w:p w:rsidR="00933108" w:rsidRPr="004D0E34" w:rsidRDefault="00933108" w:rsidP="004D0E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3108" w:rsidRPr="004D0E34" w:rsidRDefault="00933108" w:rsidP="004D0E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0E34" w:rsidRDefault="004D0E34" w:rsidP="004D0E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0E34" w:rsidRDefault="004D0E34" w:rsidP="004D0E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3108" w:rsidRPr="004D0E34" w:rsidRDefault="00933108" w:rsidP="004D0E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E34">
        <w:rPr>
          <w:rFonts w:ascii="Times New Roman" w:hAnsi="Times New Roman"/>
          <w:sz w:val="28"/>
          <w:szCs w:val="28"/>
        </w:rPr>
        <w:t>3</w:t>
      </w:r>
      <w:r w:rsidR="004D0E34">
        <w:rPr>
          <w:rFonts w:ascii="Times New Roman" w:hAnsi="Times New Roman"/>
          <w:sz w:val="28"/>
          <w:szCs w:val="28"/>
        </w:rPr>
        <w:t xml:space="preserve">.  </w:t>
      </w:r>
      <w:r w:rsidRPr="004D0E34">
        <w:rPr>
          <w:rFonts w:ascii="Times New Roman" w:hAnsi="Times New Roman"/>
          <w:sz w:val="28"/>
          <w:szCs w:val="28"/>
        </w:rPr>
        <w:t>Состав Методического Совета</w:t>
      </w:r>
    </w:p>
    <w:p w:rsidR="00933108" w:rsidRPr="004D0E34" w:rsidRDefault="00933108" w:rsidP="004D0E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E34">
        <w:rPr>
          <w:rFonts w:ascii="Times New Roman" w:hAnsi="Times New Roman"/>
          <w:sz w:val="28"/>
          <w:szCs w:val="28"/>
        </w:rPr>
        <w:t xml:space="preserve"> </w:t>
      </w:r>
    </w:p>
    <w:p w:rsidR="00933108" w:rsidRPr="004D0E34" w:rsidRDefault="00933108" w:rsidP="004D0E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3108" w:rsidRPr="004D0E34" w:rsidRDefault="00933108" w:rsidP="004D0E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0E34">
        <w:rPr>
          <w:rFonts w:ascii="Times New Roman" w:hAnsi="Times New Roman"/>
          <w:sz w:val="28"/>
          <w:szCs w:val="28"/>
        </w:rPr>
        <w:t xml:space="preserve">В состав Методического Совета входят представители администрации </w:t>
      </w:r>
      <w:r w:rsidR="004D0E34">
        <w:rPr>
          <w:rFonts w:ascii="Times New Roman" w:hAnsi="Times New Roman"/>
          <w:sz w:val="28"/>
          <w:szCs w:val="28"/>
        </w:rPr>
        <w:t>лицея</w:t>
      </w:r>
      <w:r w:rsidRPr="004D0E34">
        <w:rPr>
          <w:rFonts w:ascii="Times New Roman" w:hAnsi="Times New Roman"/>
          <w:sz w:val="28"/>
          <w:szCs w:val="28"/>
        </w:rPr>
        <w:t>, руководители  методических комиссий, руководитель физического воспитания, творчески работающие преподаватели.</w:t>
      </w:r>
    </w:p>
    <w:p w:rsidR="00933108" w:rsidRPr="004D0E34" w:rsidRDefault="00933108" w:rsidP="004D0E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3108" w:rsidRPr="004D0E34" w:rsidRDefault="00933108" w:rsidP="004D0E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3108" w:rsidRPr="004D0E34" w:rsidRDefault="00933108" w:rsidP="004D0E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3108" w:rsidRDefault="00933108" w:rsidP="004D0E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E34">
        <w:rPr>
          <w:rFonts w:ascii="Times New Roman" w:hAnsi="Times New Roman"/>
          <w:sz w:val="28"/>
          <w:szCs w:val="28"/>
        </w:rPr>
        <w:t>4</w:t>
      </w:r>
      <w:r w:rsidR="004D0E34">
        <w:rPr>
          <w:rFonts w:ascii="Times New Roman" w:hAnsi="Times New Roman"/>
          <w:sz w:val="28"/>
          <w:szCs w:val="28"/>
        </w:rPr>
        <w:t xml:space="preserve">.    </w:t>
      </w:r>
      <w:r w:rsidRPr="004D0E34">
        <w:rPr>
          <w:rFonts w:ascii="Times New Roman" w:hAnsi="Times New Roman"/>
          <w:sz w:val="28"/>
          <w:szCs w:val="28"/>
        </w:rPr>
        <w:t>Организация работы Методического Совета</w:t>
      </w:r>
    </w:p>
    <w:p w:rsidR="004D0E34" w:rsidRPr="004D0E34" w:rsidRDefault="004D0E34" w:rsidP="004D0E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3108" w:rsidRPr="004D0E34" w:rsidRDefault="00933108" w:rsidP="004D0E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E34">
        <w:rPr>
          <w:rFonts w:ascii="Times New Roman" w:hAnsi="Times New Roman"/>
          <w:sz w:val="28"/>
          <w:szCs w:val="28"/>
        </w:rPr>
        <w:t>4.1  Срок полномочий Методического Совета – 1 год;</w:t>
      </w:r>
    </w:p>
    <w:p w:rsidR="00933108" w:rsidRPr="004D0E34" w:rsidRDefault="00933108" w:rsidP="004D0E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E34">
        <w:rPr>
          <w:rFonts w:ascii="Times New Roman" w:hAnsi="Times New Roman"/>
          <w:sz w:val="28"/>
          <w:szCs w:val="28"/>
        </w:rPr>
        <w:t>4.2  Основной формой работы Методического Совета являются заседания;</w:t>
      </w:r>
    </w:p>
    <w:p w:rsidR="00933108" w:rsidRPr="004D0E34" w:rsidRDefault="00933108" w:rsidP="004D0E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E34">
        <w:rPr>
          <w:rFonts w:ascii="Times New Roman" w:hAnsi="Times New Roman"/>
          <w:sz w:val="28"/>
          <w:szCs w:val="28"/>
        </w:rPr>
        <w:t>4.3  Заседания Методического Совета проводятся не реже одного раза в два месяца;</w:t>
      </w:r>
    </w:p>
    <w:p w:rsidR="00933108" w:rsidRPr="004D0E34" w:rsidRDefault="00933108" w:rsidP="004D0E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E34">
        <w:rPr>
          <w:rFonts w:ascii="Times New Roman" w:hAnsi="Times New Roman"/>
          <w:sz w:val="28"/>
          <w:szCs w:val="28"/>
        </w:rPr>
        <w:t>4.4  Внеочередные заседания Методического совета могут проводиться по предложению директора или заместителя директора по учебной работе;</w:t>
      </w:r>
    </w:p>
    <w:p w:rsidR="00933108" w:rsidRPr="004D0E34" w:rsidRDefault="00933108" w:rsidP="004D0E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E34">
        <w:rPr>
          <w:rFonts w:ascii="Times New Roman" w:hAnsi="Times New Roman"/>
          <w:sz w:val="28"/>
          <w:szCs w:val="28"/>
        </w:rPr>
        <w:t>4.5  Председатель Совета и секретарь избираются из числа его членов открытым голосованием на постоянной или временной основе;</w:t>
      </w:r>
    </w:p>
    <w:p w:rsidR="00933108" w:rsidRPr="004D0E34" w:rsidRDefault="00933108" w:rsidP="004D0E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E34">
        <w:rPr>
          <w:rFonts w:ascii="Times New Roman" w:hAnsi="Times New Roman"/>
          <w:sz w:val="28"/>
          <w:szCs w:val="28"/>
        </w:rPr>
        <w:t>4.6  Председатель Совета планирует содержание заседаний Методического Совета, готовит документацию заседаний, оповещает членов совета;</w:t>
      </w:r>
    </w:p>
    <w:p w:rsidR="00933108" w:rsidRPr="004D0E34" w:rsidRDefault="00933108" w:rsidP="004D0E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E34">
        <w:rPr>
          <w:rFonts w:ascii="Times New Roman" w:hAnsi="Times New Roman"/>
          <w:sz w:val="28"/>
          <w:szCs w:val="28"/>
        </w:rPr>
        <w:t>4.7  Заседания Методического Совета оформляются протоколами;</w:t>
      </w:r>
    </w:p>
    <w:p w:rsidR="00D749ED" w:rsidRPr="004D0E34" w:rsidRDefault="00933108" w:rsidP="004D0E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E34">
        <w:rPr>
          <w:rFonts w:ascii="Times New Roman" w:hAnsi="Times New Roman"/>
          <w:sz w:val="28"/>
          <w:szCs w:val="28"/>
        </w:rPr>
        <w:t>4.8  Методический Совет принимает решения открытым голосованием большинством голосов.</w:t>
      </w:r>
    </w:p>
    <w:sectPr w:rsidR="00D749ED" w:rsidRPr="004D0E34" w:rsidSect="00D7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108"/>
    <w:rsid w:val="00425688"/>
    <w:rsid w:val="004D0E34"/>
    <w:rsid w:val="005166EE"/>
    <w:rsid w:val="00682D74"/>
    <w:rsid w:val="00775E3F"/>
    <w:rsid w:val="00933108"/>
    <w:rsid w:val="00B018B8"/>
    <w:rsid w:val="00B7033F"/>
    <w:rsid w:val="00C00CF9"/>
    <w:rsid w:val="00C9646D"/>
    <w:rsid w:val="00CF623E"/>
    <w:rsid w:val="00D105BC"/>
    <w:rsid w:val="00D7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E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0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</dc:creator>
  <cp:keywords/>
  <dc:description/>
  <cp:lastModifiedBy>ПУ</cp:lastModifiedBy>
  <cp:revision>6</cp:revision>
  <cp:lastPrinted>2015-02-17T06:47:00Z</cp:lastPrinted>
  <dcterms:created xsi:type="dcterms:W3CDTF">2015-02-05T12:34:00Z</dcterms:created>
  <dcterms:modified xsi:type="dcterms:W3CDTF">2015-09-18T08:04:00Z</dcterms:modified>
</cp:coreProperties>
</file>