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159" w:rsidRPr="007E153E" w:rsidRDefault="00EE6082" w:rsidP="00620159">
      <w:pPr>
        <w:widowControl w:val="0"/>
        <w:suppressAutoHyphens/>
        <w:jc w:val="center"/>
        <w:rPr>
          <w:sz w:val="28"/>
          <w:szCs w:val="28"/>
          <w:vertAlign w:val="superscript"/>
        </w:rPr>
        <w:sectPr w:rsidR="00620159" w:rsidRPr="007E153E" w:rsidSect="002A6B23">
          <w:footerReference w:type="default" r:id="rId7"/>
          <w:pgSz w:w="11906" w:h="16838" w:code="9"/>
          <w:pgMar w:top="1134" w:right="566" w:bottom="1134" w:left="1134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  <w:vertAlign w:val="superscript"/>
        </w:rPr>
        <w:drawing>
          <wp:inline distT="0" distB="0" distL="0" distR="0">
            <wp:extent cx="6480810" cy="91530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59" w:rsidRPr="00610C07" w:rsidRDefault="00620159" w:rsidP="00620159">
      <w:pPr>
        <w:jc w:val="both"/>
        <w:rPr>
          <w:sz w:val="24"/>
          <w:szCs w:val="24"/>
        </w:rPr>
      </w:pPr>
      <w:r w:rsidRPr="00756369">
        <w:rPr>
          <w:sz w:val="24"/>
          <w:szCs w:val="24"/>
        </w:rPr>
        <w:lastRenderedPageBreak/>
        <w:t xml:space="preserve">Основная профессиональная образовательная программа подготовки </w:t>
      </w:r>
      <w:r w:rsidRPr="00756369">
        <w:rPr>
          <w:bCs/>
          <w:sz w:val="24"/>
          <w:szCs w:val="24"/>
        </w:rPr>
        <w:t>специалистов и служащих среднего звена</w:t>
      </w:r>
      <w:r w:rsidRPr="00756369">
        <w:rPr>
          <w:sz w:val="24"/>
          <w:szCs w:val="24"/>
        </w:rPr>
        <w:t xml:space="preserve"> Государственного  бюджетного профессионального образовательного учреждения Саратовской  области  «Озинский лицей строительных технологий и сервиса» составлена на основе Федерального государственного образовательного стандарта СПО по профессии </w:t>
      </w:r>
      <w:r>
        <w:rPr>
          <w:sz w:val="24"/>
          <w:szCs w:val="24"/>
        </w:rPr>
        <w:t>15</w:t>
      </w:r>
      <w:r>
        <w:rPr>
          <w:rFonts w:eastAsia="Times New Roman"/>
          <w:sz w:val="24"/>
          <w:szCs w:val="24"/>
        </w:rPr>
        <w:t>.01.05 Сварщик (ручной и частично механизированной сварки (наплавки) от 29 января 2016 года № 50.</w:t>
      </w:r>
    </w:p>
    <w:p w:rsidR="00620159" w:rsidRPr="00610C07" w:rsidRDefault="00620159" w:rsidP="00620159">
      <w:pPr>
        <w:jc w:val="center"/>
        <w:rPr>
          <w:sz w:val="24"/>
          <w:szCs w:val="24"/>
        </w:rPr>
      </w:pPr>
    </w:p>
    <w:p w:rsidR="00620159" w:rsidRPr="007E153E" w:rsidRDefault="00620159" w:rsidP="00620159">
      <w:pPr>
        <w:widowControl w:val="0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Сотавители</w:t>
      </w:r>
      <w:r w:rsidRPr="007E153E">
        <w:rPr>
          <w:sz w:val="28"/>
          <w:szCs w:val="28"/>
        </w:rPr>
        <w:t>:</w:t>
      </w:r>
    </w:p>
    <w:p w:rsidR="00620159" w:rsidRPr="007E153E" w:rsidRDefault="00620159" w:rsidP="00620159">
      <w:pPr>
        <w:widowControl w:val="0"/>
        <w:suppressAutoHyphens/>
        <w:ind w:firstLine="720"/>
        <w:jc w:val="both"/>
        <w:rPr>
          <w:sz w:val="28"/>
          <w:szCs w:val="28"/>
        </w:rPr>
      </w:pPr>
    </w:p>
    <w:p w:rsidR="00620159" w:rsidRPr="007E153E" w:rsidRDefault="00620159" w:rsidP="00620159">
      <w:pPr>
        <w:widowControl w:val="0"/>
        <w:suppressAutoHyphens/>
        <w:ind w:firstLine="720"/>
        <w:jc w:val="both"/>
        <w:rPr>
          <w:sz w:val="28"/>
          <w:szCs w:val="28"/>
          <w:u w:val="single"/>
        </w:rPr>
      </w:pPr>
      <w:r w:rsidRPr="007E153E">
        <w:rPr>
          <w:sz w:val="28"/>
          <w:szCs w:val="28"/>
          <w:u w:val="single"/>
        </w:rPr>
        <w:t xml:space="preserve">Черных Э.А., заместитель директора по УПР_____ГБПОУ СО «ОЛСТиС»            </w:t>
      </w:r>
    </w:p>
    <w:p w:rsidR="00620159" w:rsidRPr="007E153E" w:rsidRDefault="00620159" w:rsidP="00620159">
      <w:pPr>
        <w:widowControl w:val="0"/>
        <w:suppressAutoHyphens/>
        <w:ind w:firstLine="720"/>
        <w:jc w:val="both"/>
        <w:rPr>
          <w:sz w:val="28"/>
          <w:szCs w:val="28"/>
          <w:vertAlign w:val="superscript"/>
        </w:rPr>
      </w:pPr>
      <w:r w:rsidRPr="007E153E">
        <w:rPr>
          <w:sz w:val="28"/>
          <w:szCs w:val="28"/>
          <w:vertAlign w:val="superscript"/>
        </w:rPr>
        <w:t>ученая степень, звание, должность, место работы, Ф.И.О.</w:t>
      </w:r>
    </w:p>
    <w:p w:rsidR="00620159" w:rsidRPr="007E153E" w:rsidRDefault="00620159" w:rsidP="00620159">
      <w:pPr>
        <w:widowControl w:val="0"/>
        <w:suppressAutoHyphens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Кутахин А.Н.</w:t>
      </w:r>
      <w:r w:rsidRPr="007E153E">
        <w:rPr>
          <w:sz w:val="28"/>
          <w:szCs w:val="28"/>
          <w:u w:val="single"/>
        </w:rPr>
        <w:t xml:space="preserve">- преподаватель  специальных дисциплин  ГБПОУ СО «ОЛСТиС»   </w:t>
      </w:r>
    </w:p>
    <w:p w:rsidR="00620159" w:rsidRPr="007E153E" w:rsidRDefault="00620159" w:rsidP="00620159">
      <w:pPr>
        <w:widowControl w:val="0"/>
        <w:suppressAutoHyphens/>
        <w:ind w:firstLine="720"/>
        <w:jc w:val="both"/>
        <w:rPr>
          <w:sz w:val="28"/>
          <w:szCs w:val="28"/>
          <w:vertAlign w:val="superscript"/>
        </w:rPr>
      </w:pPr>
      <w:r w:rsidRPr="007E153E">
        <w:rPr>
          <w:sz w:val="28"/>
          <w:szCs w:val="28"/>
          <w:vertAlign w:val="superscript"/>
        </w:rPr>
        <w:t>ученая степень, звание, должность, место работы, Ф.И.О.</w:t>
      </w:r>
    </w:p>
    <w:p w:rsidR="00620159" w:rsidRPr="007E153E" w:rsidRDefault="00620159" w:rsidP="00620159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E153E">
        <w:rPr>
          <w:sz w:val="28"/>
          <w:szCs w:val="28"/>
        </w:rPr>
        <w:t>_________________________________________________</w:t>
      </w:r>
    </w:p>
    <w:p w:rsidR="00620159" w:rsidRPr="007E153E" w:rsidRDefault="00620159" w:rsidP="00620159">
      <w:pPr>
        <w:widowControl w:val="0"/>
        <w:suppressAutoHyphens/>
        <w:ind w:firstLine="720"/>
        <w:jc w:val="both"/>
        <w:rPr>
          <w:sz w:val="28"/>
          <w:szCs w:val="28"/>
          <w:vertAlign w:val="superscript"/>
        </w:rPr>
      </w:pPr>
      <w:r w:rsidRPr="007E153E">
        <w:rPr>
          <w:sz w:val="28"/>
          <w:szCs w:val="28"/>
          <w:vertAlign w:val="superscript"/>
        </w:rPr>
        <w:t>ученая степень, звание, должность, место работы, Ф.И.О.</w:t>
      </w:r>
    </w:p>
    <w:p w:rsidR="00620159" w:rsidRPr="007E153E" w:rsidRDefault="00620159" w:rsidP="00620159">
      <w:pPr>
        <w:widowControl w:val="0"/>
        <w:tabs>
          <w:tab w:val="left" w:pos="6420"/>
        </w:tabs>
        <w:suppressAutoHyphens/>
        <w:ind w:firstLine="142"/>
        <w:rPr>
          <w:sz w:val="28"/>
          <w:szCs w:val="28"/>
        </w:rPr>
      </w:pPr>
    </w:p>
    <w:p w:rsidR="00620159" w:rsidRPr="007E153E" w:rsidRDefault="00620159" w:rsidP="00620159">
      <w:pPr>
        <w:widowControl w:val="0"/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620159" w:rsidRPr="007E153E" w:rsidRDefault="00620159" w:rsidP="00620159">
      <w:pPr>
        <w:widowControl w:val="0"/>
        <w:tabs>
          <w:tab w:val="left" w:pos="0"/>
        </w:tabs>
        <w:suppressAutoHyphens/>
        <w:rPr>
          <w:sz w:val="28"/>
          <w:szCs w:val="28"/>
          <w:vertAlign w:val="superscript"/>
        </w:rPr>
      </w:pPr>
      <w:r w:rsidRPr="007E153E">
        <w:rPr>
          <w:sz w:val="28"/>
          <w:szCs w:val="28"/>
          <w:vertAlign w:val="superscript"/>
        </w:rPr>
        <w:t xml:space="preserve"> </w:t>
      </w: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9D08E9">
      <w:pPr>
        <w:ind w:right="2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inline distT="0" distB="0" distL="0" distR="0">
            <wp:extent cx="6295390" cy="889119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89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2E01D6" w:rsidRDefault="002E01D6">
      <w:pPr>
        <w:ind w:right="20"/>
        <w:jc w:val="center"/>
        <w:rPr>
          <w:rFonts w:eastAsia="Times New Roman"/>
          <w:b/>
          <w:bCs/>
        </w:rPr>
      </w:pPr>
    </w:p>
    <w:p w:rsidR="00D22B78" w:rsidRDefault="00E314D6">
      <w:pPr>
        <w:ind w:right="2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СОДЕРЖАНИЕ</w:t>
      </w: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Default="00620159">
      <w:pPr>
        <w:ind w:right="20"/>
        <w:jc w:val="center"/>
        <w:rPr>
          <w:rFonts w:eastAsia="Times New Roman"/>
          <w:b/>
          <w:bCs/>
        </w:rPr>
      </w:pPr>
    </w:p>
    <w:p w:rsidR="00620159" w:rsidRPr="006B7D3B" w:rsidRDefault="00620159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620159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sz w:val="28"/>
          <w:szCs w:val="28"/>
        </w:rPr>
        <w:t>Общие положения</w:t>
      </w:r>
    </w:p>
    <w:p w:rsidR="006B7D3B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sz w:val="28"/>
          <w:szCs w:val="28"/>
        </w:rPr>
        <w:t>Характеристика деятельности выпускника</w:t>
      </w:r>
    </w:p>
    <w:p w:rsidR="006B7D3B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sz w:val="28"/>
          <w:szCs w:val="28"/>
        </w:rPr>
        <w:t>Требования к результатам освоения ППКРС</w:t>
      </w:r>
    </w:p>
    <w:p w:rsidR="006B7D3B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rFonts w:eastAsia="Times New Roman"/>
          <w:sz w:val="28"/>
          <w:szCs w:val="28"/>
        </w:rPr>
        <w:t>Документы, регламентирующие содержание и организацию образовательного процесса при реализации ППКРС</w:t>
      </w:r>
    </w:p>
    <w:p w:rsidR="006B7D3B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rFonts w:eastAsia="Times New Roman"/>
          <w:sz w:val="28"/>
          <w:szCs w:val="28"/>
        </w:rPr>
        <w:t>Контроль и оценка результатов освоения программы подготовки квалифицированных рабочих, служащих</w:t>
      </w:r>
    </w:p>
    <w:p w:rsidR="006B7D3B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rFonts w:eastAsia="Times New Roman"/>
          <w:sz w:val="28"/>
          <w:szCs w:val="28"/>
        </w:rPr>
        <w:t>Ресурсное обеспечение реализации ППКРС</w:t>
      </w:r>
    </w:p>
    <w:p w:rsidR="006B7D3B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rFonts w:eastAsia="Times New Roman"/>
          <w:sz w:val="28"/>
          <w:szCs w:val="28"/>
        </w:rPr>
        <w:t>Нормативно – методическое обеспечение системы оценки качества освоения ППКРС</w:t>
      </w:r>
    </w:p>
    <w:p w:rsidR="006B7D3B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rFonts w:eastAsia="Times New Roman"/>
          <w:sz w:val="28"/>
          <w:szCs w:val="28"/>
        </w:rPr>
        <w:t>Характеристика социально-культурной среды лицея, обеспечивающая развитие общекультурных компетенций выпускников</w:t>
      </w:r>
    </w:p>
    <w:p w:rsidR="006B7D3B" w:rsidRPr="006B7D3B" w:rsidRDefault="006B7D3B" w:rsidP="00693EA8">
      <w:pPr>
        <w:pStyle w:val="a4"/>
        <w:numPr>
          <w:ilvl w:val="0"/>
          <w:numId w:val="100"/>
        </w:numPr>
        <w:spacing w:line="360" w:lineRule="auto"/>
        <w:ind w:right="20"/>
        <w:jc w:val="both"/>
        <w:rPr>
          <w:sz w:val="28"/>
          <w:szCs w:val="28"/>
        </w:rPr>
      </w:pPr>
      <w:r w:rsidRPr="006B7D3B">
        <w:rPr>
          <w:rFonts w:eastAsia="Times New Roman"/>
          <w:sz w:val="28"/>
          <w:szCs w:val="28"/>
        </w:rPr>
        <w:t>Приложения</w:t>
      </w:r>
    </w:p>
    <w:p w:rsidR="00D22B78" w:rsidRPr="006B7D3B" w:rsidRDefault="00D22B78" w:rsidP="006B7D3B">
      <w:pPr>
        <w:spacing w:line="360" w:lineRule="auto"/>
        <w:rPr>
          <w:sz w:val="28"/>
          <w:szCs w:val="28"/>
        </w:rPr>
      </w:pPr>
    </w:p>
    <w:p w:rsidR="00D22B78" w:rsidRDefault="00D22B78" w:rsidP="006B7D3B">
      <w:pPr>
        <w:spacing w:line="360" w:lineRule="auto"/>
        <w:rPr>
          <w:sz w:val="24"/>
          <w:szCs w:val="24"/>
        </w:rPr>
      </w:pPr>
    </w:p>
    <w:p w:rsidR="00D22B78" w:rsidRDefault="00D22B78" w:rsidP="006B7D3B">
      <w:pPr>
        <w:spacing w:line="360" w:lineRule="auto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220E90" w:rsidRDefault="00220E90">
      <w:pPr>
        <w:spacing w:line="200" w:lineRule="exact"/>
        <w:rPr>
          <w:sz w:val="24"/>
          <w:szCs w:val="24"/>
        </w:rPr>
      </w:pPr>
    </w:p>
    <w:p w:rsidR="00220E90" w:rsidRDefault="00220E90">
      <w:pPr>
        <w:spacing w:line="200" w:lineRule="exact"/>
        <w:rPr>
          <w:sz w:val="24"/>
          <w:szCs w:val="24"/>
        </w:rPr>
      </w:pPr>
    </w:p>
    <w:p w:rsidR="00220E90" w:rsidRDefault="00220E90">
      <w:pPr>
        <w:spacing w:line="200" w:lineRule="exact"/>
        <w:rPr>
          <w:sz w:val="24"/>
          <w:szCs w:val="24"/>
        </w:rPr>
      </w:pPr>
    </w:p>
    <w:p w:rsidR="00220E90" w:rsidRDefault="00220E90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D22B78">
      <w:pPr>
        <w:spacing w:line="200" w:lineRule="exact"/>
        <w:rPr>
          <w:sz w:val="24"/>
          <w:szCs w:val="24"/>
        </w:rPr>
      </w:pPr>
    </w:p>
    <w:p w:rsidR="00D22B78" w:rsidRDefault="00E314D6" w:rsidP="00693EA8">
      <w:pPr>
        <w:numPr>
          <w:ilvl w:val="0"/>
          <w:numId w:val="1"/>
        </w:numPr>
        <w:tabs>
          <w:tab w:val="left" w:pos="4080"/>
        </w:tabs>
        <w:ind w:left="4080" w:hanging="24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положения</w:t>
      </w:r>
    </w:p>
    <w:p w:rsidR="00D22B78" w:rsidRDefault="00D22B78">
      <w:pPr>
        <w:spacing w:line="284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программа среднего профессионального образования - программа под-готовки квалифицированных рабочих, служащих (далее - ППКРС) по профессии 15.01.05 Свар-щик (ручной и частично механизированной сварки (наплавки) реализуется в ГБПОУ СО «Озинский лицей строительных технологий и сервиса» (далее – лицей) на базе основного общего образования.</w:t>
      </w:r>
    </w:p>
    <w:p w:rsidR="00D22B78" w:rsidRDefault="00D22B78">
      <w:pPr>
        <w:spacing w:line="17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Озинский лицей строительных технологий и сервиса осуществляет освоение ППКРС по профессии 15.01.05 Сварщик (ручной и частично механизированной сварки (наплавки) на русском языке.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Год начала реализации ППКРС – 201</w:t>
      </w:r>
      <w:r w:rsidR="00220E90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ППКРС представляет собой систему документов, разработанную и утвержденную с уче-том требований регионального рынка труда на основе Федерального государственного образо-вательного стандарта среднего профессионального образования по профессии 15.01.05 Свар-щик (ручной и частично механизированной сварки (наплавки) (далее - ФГОС СПО), утвер-жденного приказом Министерства образования и науки Российской Федерации от 29 января 2016 года № 50.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профессии 15.01.05 Сварщик (ручной и частично механизированной сварки (наплавки) и включает в себя учебный план, календарный учебный график, рабочие программы дисциплин, профессиональ-ных модулей, учебной и производственной практик, оценочные и методические материалы, а также иные компоненты, обеспечивающие воспитание и обучение обучающихся. ППКРС еже-годно обновляется с учетом запросов работодателей, особенностей образовательного процесса, развития региона, науки, культуры, экономики, техники, технологий и социальной сферы в рамках, установленным соответствующим ФГОС СПО.</w:t>
      </w:r>
    </w:p>
    <w:p w:rsidR="00D22B78" w:rsidRDefault="00D22B78">
      <w:pPr>
        <w:spacing w:line="289" w:lineRule="exact"/>
        <w:rPr>
          <w:sz w:val="20"/>
          <w:szCs w:val="20"/>
        </w:rPr>
      </w:pPr>
    </w:p>
    <w:p w:rsidR="00D22B78" w:rsidRDefault="00E314D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Нормативные документы для разработки ППКРС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Нормативную основу разработки ППКРС по профессии 15.01.05 Сварщик (ручной и ча-стично механизированной сварки (наплавки) составляют: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tabs>
          <w:tab w:val="left" w:pos="112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Федеральный закон от 29.12.2012 № 273-ФЗ "Об образовании в Российской Федера-</w:t>
      </w: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ции";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"/>
        </w:numPr>
        <w:tabs>
          <w:tab w:val="left" w:pos="847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Минобрнауки России от 29 января 2016 года № 50 (в ред. Приказа Минобрнауки России от 14.09.2016 N 1193) «Об утверждении федерального государственного образователь-ного стандарта среднего профессионального образования по профессии 15.01.05 Сварщик (руч-ной и частично механизированной сварки (наплавки)» (Приложение № 1);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"/>
        </w:numPr>
        <w:tabs>
          <w:tab w:val="left" w:pos="874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Минобрнауки России от 17 мая 2012 г. № 413 (в ред. Приказов Минобрнауки России от 29.12.2014 № 1645, от 31.12.2015 № 1578) «Об утверждении федерального государ-ственного образовательного стандарта среднего общего образования»;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"/>
        </w:numPr>
        <w:tabs>
          <w:tab w:val="left" w:pos="852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Минобрнауки России от 14 июня 2013 г. № 464 "Об утверждении Порядка орга-низации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"/>
        </w:numPr>
        <w:tabs>
          <w:tab w:val="left" w:pos="862"/>
        </w:tabs>
        <w:spacing w:line="234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Минобрнауки России от 29 октября 2013 г. № 1199 «Об утверждении перечней профессий и специальностей среднего профессионального образования»;</w:t>
      </w:r>
    </w:p>
    <w:p w:rsidR="00D22B78" w:rsidRDefault="00D22B78">
      <w:pPr>
        <w:spacing w:line="14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"/>
        </w:numPr>
        <w:tabs>
          <w:tab w:val="left" w:pos="864"/>
        </w:tabs>
        <w:spacing w:line="234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Минобрнауки России от 5 июня 2014 г. № 632 «Об установлении соответствия профессий и специальностей среднего профессионального образования»;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"/>
        </w:numPr>
        <w:tabs>
          <w:tab w:val="left" w:pos="895"/>
        </w:tabs>
        <w:spacing w:line="234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методика разработки основной профессиональной образовательной программы СПО (методические рекомендации) ФИРО 2014 г.;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"/>
        </w:numPr>
        <w:tabs>
          <w:tab w:val="left" w:pos="847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програм-мы среднего профессионального образования»;</w:t>
      </w:r>
    </w:p>
    <w:p w:rsidR="00D22B78" w:rsidRDefault="00D22B78">
      <w:pPr>
        <w:spacing w:line="338" w:lineRule="exact"/>
        <w:rPr>
          <w:sz w:val="20"/>
          <w:szCs w:val="20"/>
        </w:rPr>
      </w:pPr>
    </w:p>
    <w:p w:rsidR="00D22B78" w:rsidRDefault="00D22B78">
      <w:pPr>
        <w:ind w:left="980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63" w:right="566" w:bottom="428" w:left="1420" w:header="0" w:footer="0" w:gutter="0"/>
          <w:cols w:space="720" w:equalWidth="0">
            <w:col w:w="9920"/>
          </w:cols>
        </w:sectPr>
      </w:pPr>
    </w:p>
    <w:p w:rsidR="00D22B78" w:rsidRDefault="00E314D6" w:rsidP="00693EA8">
      <w:pPr>
        <w:numPr>
          <w:ilvl w:val="1"/>
          <w:numId w:val="3"/>
        </w:numPr>
        <w:tabs>
          <w:tab w:val="left" w:pos="882"/>
        </w:tabs>
        <w:spacing w:line="236" w:lineRule="auto"/>
        <w:ind w:left="1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D22B78" w:rsidRDefault="00D22B78">
      <w:pPr>
        <w:spacing w:line="14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3"/>
        </w:numPr>
        <w:tabs>
          <w:tab w:val="left" w:pos="860"/>
        </w:tabs>
        <w:spacing w:line="234" w:lineRule="auto"/>
        <w:ind w:left="1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 Минобрнауки России от 20 октября 2010 г. № 12-696 «О разъяснениях по фор-мированию учебного плана ОПОП НПО/СПО»;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3"/>
        </w:numPr>
        <w:tabs>
          <w:tab w:val="left" w:pos="860"/>
        </w:tabs>
        <w:spacing w:line="250" w:lineRule="auto"/>
        <w:ind w:left="1" w:firstLine="707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письмо Минобрнауки России от 17 марта 2015 г. N 06-259 «О направлении доработанных рекомендаций по организации получения среднего общего образования в пределах освоения обра-зовательных программ среднего профессионального образования на базе основного общего обра-зования с учетом требований федеральных государственных образовательных стандартов и полу-чаемой профессии или специальности среднего профессионального образования»;</w:t>
      </w:r>
    </w:p>
    <w:p w:rsidR="00D22B78" w:rsidRDefault="00D22B78">
      <w:pPr>
        <w:spacing w:line="2" w:lineRule="exact"/>
        <w:rPr>
          <w:rFonts w:eastAsia="Times New Roman"/>
          <w:sz w:val="23"/>
          <w:szCs w:val="23"/>
        </w:rPr>
      </w:pPr>
    </w:p>
    <w:p w:rsidR="00D22B78" w:rsidRDefault="00E314D6" w:rsidP="00693EA8">
      <w:pPr>
        <w:numPr>
          <w:ilvl w:val="1"/>
          <w:numId w:val="3"/>
        </w:numPr>
        <w:tabs>
          <w:tab w:val="left" w:pos="860"/>
        </w:tabs>
        <w:spacing w:line="234" w:lineRule="auto"/>
        <w:ind w:left="1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устав </w:t>
      </w:r>
      <w:r>
        <w:rPr>
          <w:rFonts w:eastAsia="Times New Roman"/>
          <w:sz w:val="26"/>
          <w:szCs w:val="26"/>
        </w:rPr>
        <w:t>Государственного бюджетного профессионального образовательного учреждения Саратовской области «Озинский лицей строительных технологий и сервиса»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E314D6" w:rsidRDefault="00E314D6" w:rsidP="00693EA8">
      <w:pPr>
        <w:numPr>
          <w:ilvl w:val="1"/>
          <w:numId w:val="3"/>
        </w:numPr>
        <w:tabs>
          <w:tab w:val="left" w:pos="889"/>
        </w:tabs>
        <w:spacing w:line="237" w:lineRule="auto"/>
        <w:ind w:left="1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о формировании и ежегодном обновлении программ подготовки специали-стов среднего звена, квалифицированных рабочих, служащих,</w:t>
      </w:r>
    </w:p>
    <w:p w:rsidR="00E314D6" w:rsidRDefault="00E314D6" w:rsidP="00E314D6">
      <w:pPr>
        <w:pStyle w:val="a4"/>
        <w:rPr>
          <w:rFonts w:eastAsia="Times New Roman"/>
          <w:sz w:val="24"/>
          <w:szCs w:val="24"/>
        </w:rPr>
      </w:pPr>
    </w:p>
    <w:p w:rsidR="00D22B78" w:rsidRPr="00E314D6" w:rsidRDefault="00E314D6" w:rsidP="00693EA8">
      <w:pPr>
        <w:numPr>
          <w:ilvl w:val="1"/>
          <w:numId w:val="3"/>
        </w:numPr>
        <w:tabs>
          <w:tab w:val="left" w:pos="889"/>
        </w:tabs>
        <w:spacing w:line="237" w:lineRule="auto"/>
        <w:ind w:left="1" w:firstLine="707"/>
        <w:jc w:val="both"/>
        <w:rPr>
          <w:rFonts w:eastAsia="Times New Roman"/>
          <w:sz w:val="24"/>
          <w:szCs w:val="24"/>
        </w:rPr>
      </w:pPr>
      <w:r w:rsidRPr="00E314D6">
        <w:rPr>
          <w:rFonts w:eastAsia="Times New Roman"/>
          <w:sz w:val="24"/>
          <w:szCs w:val="24"/>
        </w:rPr>
        <w:t>положение о государственной итоговой аттестации по образовательным программам среднего профессионального образования;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3"/>
        </w:numPr>
        <w:tabs>
          <w:tab w:val="left" w:pos="872"/>
        </w:tabs>
        <w:spacing w:line="236" w:lineRule="auto"/>
        <w:ind w:left="1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о порядке прохождения практик студентами по программам среднего профессионального образования;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3"/>
        </w:numPr>
        <w:tabs>
          <w:tab w:val="left" w:pos="856"/>
        </w:tabs>
        <w:spacing w:line="236" w:lineRule="auto"/>
        <w:ind w:left="1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о текущем контроле успеваемости и промежуточной аттестации обучающихся по профессиям и специальностям СПО;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3"/>
        </w:numPr>
        <w:tabs>
          <w:tab w:val="left" w:pos="839"/>
        </w:tabs>
        <w:spacing w:line="250" w:lineRule="auto"/>
        <w:ind w:left="1" w:firstLine="707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положение о промежуточной аттестации по профессиональным модулям для обучающихся по образовательным программам среднего профессионального образования;</w:t>
      </w:r>
    </w:p>
    <w:p w:rsidR="00D22B78" w:rsidRDefault="00D22B78">
      <w:pPr>
        <w:spacing w:line="1" w:lineRule="exact"/>
        <w:rPr>
          <w:rFonts w:eastAsia="Times New Roman"/>
          <w:sz w:val="23"/>
          <w:szCs w:val="23"/>
        </w:rPr>
      </w:pP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3"/>
        </w:numPr>
        <w:tabs>
          <w:tab w:val="left" w:pos="894"/>
        </w:tabs>
        <w:spacing w:line="234" w:lineRule="auto"/>
        <w:ind w:left="1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иные нормативно-методические документы Министерства образования и науки Российской Федерации, ГБПОУ СО «ОЛСТиС».</w:t>
      </w:r>
    </w:p>
    <w:p w:rsidR="00D22B78" w:rsidRDefault="00D22B78">
      <w:pPr>
        <w:spacing w:line="282" w:lineRule="exact"/>
        <w:rPr>
          <w:sz w:val="20"/>
          <w:szCs w:val="20"/>
        </w:rPr>
      </w:pPr>
    </w:p>
    <w:p w:rsidR="00D22B78" w:rsidRDefault="00E314D6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 Общая характеристика ППКРС</w:t>
      </w:r>
    </w:p>
    <w:p w:rsidR="00D22B78" w:rsidRDefault="00D22B78">
      <w:pPr>
        <w:spacing w:line="276" w:lineRule="exact"/>
        <w:rPr>
          <w:sz w:val="20"/>
          <w:szCs w:val="20"/>
        </w:rPr>
      </w:pPr>
    </w:p>
    <w:p w:rsidR="00D22B78" w:rsidRDefault="00E314D6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1.2.1. Цель (миссия) ППКРС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ППКРС имеет цель развития у обучающихся личностных качеств, а также формирование общих и профессиональных компетенций в соответствии с требованиями ФГОС СПО по про-фессии 15.01.05 Сварщик (ручной и частично механизированной сварки (наплавки).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лицея в результате освоения ППКРС по профессии 15.01.05 Сварщик (ручной и частично механизированной сварки (наплавки) будет профессионально готов к следующим видам деятельности по:</w:t>
      </w:r>
    </w:p>
    <w:p w:rsidR="00D22B78" w:rsidRDefault="00D22B78">
      <w:pPr>
        <w:spacing w:line="33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"/>
        </w:numPr>
        <w:tabs>
          <w:tab w:val="left" w:pos="853"/>
        </w:tabs>
        <w:spacing w:line="226" w:lineRule="auto"/>
        <w:ind w:left="1"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проведению подготовительных, сборочных операций перед сваркой, зачистке и кон-тролю сварных швов после сварки;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"/>
        </w:numPr>
        <w:tabs>
          <w:tab w:val="left" w:pos="861"/>
        </w:tabs>
        <w:ind w:left="861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ручной дуговой сварке (наплавке, резке) плавящимся покрытым электродом;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"/>
        </w:numPr>
        <w:tabs>
          <w:tab w:val="left" w:pos="861"/>
        </w:tabs>
        <w:ind w:left="861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частично механизированной сварке (наплавке) плавлением;</w:t>
      </w:r>
    </w:p>
    <w:p w:rsidR="00E314D6" w:rsidRDefault="00E314D6" w:rsidP="00E314D6">
      <w:pPr>
        <w:spacing w:line="237" w:lineRule="auto"/>
        <w:ind w:left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ППКРС ориентирована на реализацию следующих принципов:</w:t>
      </w:r>
    </w:p>
    <w:p w:rsidR="00D22B78" w:rsidRPr="00E314D6" w:rsidRDefault="00E314D6" w:rsidP="00693EA8">
      <w:pPr>
        <w:pStyle w:val="a4"/>
        <w:numPr>
          <w:ilvl w:val="0"/>
          <w:numId w:val="74"/>
        </w:numPr>
        <w:spacing w:line="237" w:lineRule="auto"/>
        <w:ind w:left="993" w:hanging="142"/>
        <w:rPr>
          <w:rFonts w:ascii="Symbol" w:eastAsia="Symbol" w:hAnsi="Symbol" w:cs="Symbol"/>
          <w:sz w:val="24"/>
          <w:szCs w:val="24"/>
        </w:rPr>
      </w:pPr>
      <w:r w:rsidRPr="00E314D6">
        <w:rPr>
          <w:rFonts w:eastAsia="Times New Roman"/>
          <w:sz w:val="24"/>
          <w:szCs w:val="24"/>
        </w:rPr>
        <w:t>приоритет практикоориентированных знаний выпускника;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"/>
        </w:numPr>
        <w:tabs>
          <w:tab w:val="left" w:pos="972"/>
        </w:tabs>
        <w:spacing w:line="226" w:lineRule="auto"/>
        <w:ind w:left="120"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способности самостоятельно организовывать собственную деятельность ис-ходя из цели и способов ее достижения, определенных руководителем;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"/>
        </w:numPr>
        <w:tabs>
          <w:tab w:val="left" w:pos="972"/>
        </w:tabs>
        <w:spacing w:line="226" w:lineRule="auto"/>
        <w:ind w:left="120"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способности к анализу, контролю, оценки и коррекции собственной деятель-ности, ответственности за ее результаты;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"/>
        </w:numPr>
        <w:tabs>
          <w:tab w:val="left" w:pos="980"/>
        </w:tabs>
        <w:ind w:left="980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готовности работать в команде.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1.2.2. Срок освоения ППКРС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Сроки получения СПО по профессии 15.01.05 Сварщик (ручной и частично механизиро-ванной сварки (наплавки) по очной форме обучения и соответствующие квалификации приво-дятся в таблице 1.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Таблица 1 - Сроки получения ППКРС</w:t>
      </w: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" o:spid="_x0000_s1026" style="position:absolute;margin-left:487.4pt;margin-top:14.15pt;width:1.05pt;height:1pt;z-index:-251607552;visibility:visible;mso-wrap-distance-left:0;mso-wrap-distance-right:0" o:allowincell="f" fillcolor="black" stroked="f"/>
        </w:pict>
      </w:r>
    </w:p>
    <w:p w:rsidR="00D22B78" w:rsidRDefault="00D22B78">
      <w:pPr>
        <w:spacing w:line="246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4260"/>
        <w:gridCol w:w="2980"/>
        <w:gridCol w:w="30"/>
      </w:tblGrid>
      <w:tr w:rsidR="00D22B78">
        <w:trPr>
          <w:trHeight w:val="28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Нормативный срок осво-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77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 квалификации базо-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 ППКРС СПО базо-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39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 подготовки при оч-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37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база приема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вой подготовки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39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ной форме получения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3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1"/>
                <w:szCs w:val="1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79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65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Сварщик ручной дуговой сварки плавя-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базе основного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щимся покрытым электродом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г. 10 мес.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37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Сварщик частично механизированной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39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81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сварки плавлением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541"/>
        </w:trPr>
        <w:tc>
          <w:tcPr>
            <w:tcW w:w="6680" w:type="dxa"/>
            <w:gridSpan w:val="2"/>
            <w:vAlign w:val="bottom"/>
          </w:tcPr>
          <w:p w:rsidR="00D22B78" w:rsidRDefault="00E314D6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1.2.3. Трудоемкость ППКРС</w:t>
            </w:r>
          </w:p>
        </w:tc>
        <w:tc>
          <w:tcPr>
            <w:tcW w:w="29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Сроки получения СПО по ППКРС по 15.01.05 Сварщик (ручной и частично механизиро-ванной сварки (наплавки) в очной форме обучения составляет:</w:t>
      </w:r>
    </w:p>
    <w:p w:rsidR="00D22B78" w:rsidRDefault="00D22B78">
      <w:pPr>
        <w:spacing w:line="290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2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2 - Сроки получения СПО по ППКРС по профессии 15.01.05 Сварщик (ручной и ча-стично механизированной сварки (наплавки)</w:t>
      </w:r>
    </w:p>
    <w:p w:rsidR="00D22B78" w:rsidRDefault="00D22B78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80"/>
        <w:gridCol w:w="2700"/>
        <w:gridCol w:w="30"/>
      </w:tblGrid>
      <w:tr w:rsidR="00D22B78">
        <w:trPr>
          <w:trHeight w:val="283"/>
        </w:trPr>
        <w:tc>
          <w:tcPr>
            <w:tcW w:w="7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2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Учебные циклы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Число недель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76"/>
        </w:trPr>
        <w:tc>
          <w:tcPr>
            <w:tcW w:w="7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по учебным циклам и разделу «Физическая культура»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64"/>
        </w:trPr>
        <w:tc>
          <w:tcPr>
            <w:tcW w:w="7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24"/>
        </w:trPr>
        <w:tc>
          <w:tcPr>
            <w:tcW w:w="7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47"/>
        </w:trPr>
        <w:tc>
          <w:tcPr>
            <w:tcW w:w="7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68"/>
        </w:trPr>
        <w:tc>
          <w:tcPr>
            <w:tcW w:w="7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66"/>
        </w:trPr>
        <w:tc>
          <w:tcPr>
            <w:tcW w:w="7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66"/>
        </w:trPr>
        <w:tc>
          <w:tcPr>
            <w:tcW w:w="7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68"/>
        </w:trPr>
        <w:tc>
          <w:tcPr>
            <w:tcW w:w="7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ind w:left="6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147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" o:spid="_x0000_s1027" style="position:absolute;margin-left:487.45pt;margin-top:-.7pt;width:.95pt;height:.95pt;z-index:-251606528;visibility:visible;mso-wrap-distance-left:0;mso-wrap-distance-right:0;mso-position-horizontal-relative:text;mso-position-vertical-relative:text" o:allowincell="f" fillcolor="black" stroked="f"/>
        </w:pict>
      </w:r>
    </w:p>
    <w:p w:rsidR="00D22B78" w:rsidRDefault="00D22B78">
      <w:pPr>
        <w:spacing w:line="251" w:lineRule="exact"/>
        <w:rPr>
          <w:sz w:val="20"/>
          <w:szCs w:val="20"/>
        </w:rPr>
      </w:pPr>
    </w:p>
    <w:p w:rsidR="00D22B78" w:rsidRDefault="00E314D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1.2.4. Особенности ППКРС</w:t>
      </w:r>
    </w:p>
    <w:p w:rsidR="00D22B78" w:rsidRDefault="00D22B78">
      <w:pPr>
        <w:spacing w:line="28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2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разработке ППКРС учтены потребности рынка труда и работодателей, с которыми заключены соглашения и договоры о взаимном сотрудничестве.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E314D6" w:rsidRDefault="00E314D6" w:rsidP="00E314D6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результатам освоения ППКРС по профессии 15.01.05 Сварщик (ручной и частично механизированной сварки (наплавки) выпускникам присваиваются квалификации «Сварщик ручной дуговой сварки плавящимся покрытым электродом», «Сварщик частично механизиро-ванной сварки плавлением», исходя из рекомендуемого перечня возможных сочетаний профес-сий рабочих (должностей служащих) согласно пункту 3.2 ФГОС СПО.</w:t>
      </w:r>
    </w:p>
    <w:p w:rsidR="00D22B78" w:rsidRDefault="00E314D6" w:rsidP="00E314D6">
      <w:pPr>
        <w:spacing w:line="237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Получение СПО на базе основного общего образования осуществляется с одновременным получением среднего общего образования в пределах ППКРС. Дисциплины общеобразовательного цикла реализуются на первом, втором и третьем курсах обучения.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6"/>
        </w:numPr>
        <w:tabs>
          <w:tab w:val="left" w:pos="950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учебном процессе используются интерактивные технологии обучения обучающихся, та-кие как технология портфолио, тренинги, кейс-технология, деловые и имитационные игры и др. Традиционные и нетрадиционные формы учебных занятий максимально активизируют познава-тельную деятельность обучающихся. В учебном процессе используются компьютерные презентации учебного материала.</w:t>
      </w:r>
    </w:p>
    <w:p w:rsidR="00D22B78" w:rsidRDefault="00D22B78">
      <w:pPr>
        <w:spacing w:line="17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аттестации обучающихся на соответствие их персональных достижений поэтапным требованиям ППКРС (текущий контроль успеваемости и промежуточная аттестация) созданы фонды оценочных средств. Материалы, необходимые для осуществления промежуточной аттестации разрабатываются преподавателями лицея.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об образовании и о квалификации (диплом о среднем профессиональном образовании) обучающимся выдаются ГБОУ СО «ОЛСТиС».</w:t>
      </w:r>
    </w:p>
    <w:p w:rsidR="00D22B78" w:rsidRDefault="00D22B78">
      <w:pPr>
        <w:spacing w:line="281" w:lineRule="exact"/>
        <w:rPr>
          <w:sz w:val="20"/>
          <w:szCs w:val="20"/>
        </w:rPr>
      </w:pPr>
    </w:p>
    <w:p w:rsidR="006B7D3B" w:rsidRDefault="006B7D3B">
      <w:pPr>
        <w:ind w:left="700"/>
        <w:rPr>
          <w:rFonts w:eastAsia="Times New Roman"/>
          <w:b/>
          <w:bCs/>
          <w:sz w:val="24"/>
          <w:szCs w:val="24"/>
        </w:rPr>
      </w:pPr>
    </w:p>
    <w:p w:rsidR="00D22B78" w:rsidRDefault="00E314D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1.2.5. Требования к уровню подготовки для освоения ППКРС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997BAD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Прием на ППКРС по профессии 15.01.05 </w:t>
      </w:r>
      <w:r>
        <w:rPr>
          <w:rFonts w:eastAsia="Times New Roman"/>
          <w:sz w:val="24"/>
          <w:szCs w:val="24"/>
        </w:rPr>
        <w:t>Сварщик (ручной и частично механизированной сварки (наплавки)</w:t>
      </w:r>
      <w:r>
        <w:rPr>
          <w:rFonts w:eastAsia="Times New Roman"/>
          <w:sz w:val="26"/>
          <w:szCs w:val="26"/>
        </w:rPr>
        <w:t xml:space="preserve"> осуществляется при наличии у абитуриента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  <w:r w:rsidR="00E314D6">
        <w:rPr>
          <w:rFonts w:eastAsia="Times New Roman"/>
          <w:sz w:val="24"/>
          <w:szCs w:val="24"/>
        </w:rPr>
        <w:t xml:space="preserve"> Перечень документов для поступления приведен в Правилах приема.</w:t>
      </w:r>
    </w:p>
    <w:p w:rsidR="00D22B78" w:rsidRDefault="00D22B78">
      <w:pPr>
        <w:spacing w:line="282" w:lineRule="exact"/>
        <w:rPr>
          <w:sz w:val="20"/>
          <w:szCs w:val="20"/>
        </w:rPr>
      </w:pPr>
    </w:p>
    <w:p w:rsidR="00D22B78" w:rsidRDefault="00E314D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1.2.6. Востребованность выпускников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Подготовка выпускников по профессии 15.01.05 Сварщик (ручной и частично механизи-рованной сварки (наплавки) ориентирована на работу в строительных и иных предприятиях и организациях, где востребованы выпускники по данному профилю профессии.</w:t>
      </w:r>
    </w:p>
    <w:p w:rsidR="00D22B78" w:rsidRDefault="00D22B78">
      <w:pPr>
        <w:spacing w:line="282" w:lineRule="exact"/>
        <w:rPr>
          <w:sz w:val="20"/>
          <w:szCs w:val="20"/>
        </w:rPr>
      </w:pPr>
    </w:p>
    <w:p w:rsidR="00D22B78" w:rsidRDefault="00E314D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1.2.7. Возможности продолжения образования выпускника</w:t>
      </w:r>
    </w:p>
    <w:p w:rsidR="00D22B78" w:rsidRDefault="00D22B78">
      <w:pPr>
        <w:spacing w:line="284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Выпускник, освоивши</w:t>
      </w:r>
      <w:r w:rsidR="00997BAD">
        <w:rPr>
          <w:rFonts w:eastAsia="Times New Roman"/>
          <w:sz w:val="24"/>
          <w:szCs w:val="24"/>
        </w:rPr>
        <w:t>й</w:t>
      </w:r>
      <w:r>
        <w:rPr>
          <w:rFonts w:eastAsia="Times New Roman"/>
          <w:sz w:val="24"/>
          <w:szCs w:val="24"/>
        </w:rPr>
        <w:t xml:space="preserve"> СПО ППКРС по профессии 15.01.05 Сварщик (ручной и ча-стично механизированной сварки (наплавки), </w:t>
      </w:r>
      <w:r w:rsidR="00997BAD" w:rsidRPr="00BC1FFA">
        <w:rPr>
          <w:sz w:val="26"/>
          <w:szCs w:val="26"/>
        </w:rPr>
        <w:t>подготовлен к освоению ОПОП, наряду с гражданами, имеющими среднее общее образование.</w:t>
      </w:r>
    </w:p>
    <w:p w:rsidR="00D22B78" w:rsidRDefault="00D22B78">
      <w:pPr>
        <w:spacing w:line="28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7"/>
        </w:numPr>
        <w:tabs>
          <w:tab w:val="left" w:pos="2660"/>
        </w:tabs>
        <w:ind w:left="2660" w:hanging="27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Характеристика деятельности выпускников</w:t>
      </w:r>
    </w:p>
    <w:p w:rsidR="00D22B78" w:rsidRDefault="00D22B78">
      <w:pPr>
        <w:spacing w:line="276" w:lineRule="exact"/>
        <w:rPr>
          <w:sz w:val="20"/>
          <w:szCs w:val="20"/>
        </w:rPr>
      </w:pPr>
    </w:p>
    <w:p w:rsidR="00D22B78" w:rsidRDefault="00E314D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Область профессиональной деятельности выпускника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50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Область профессиональной деятельности выпускников: изготовление, реконструкция, монтаж, ремонт и строительство конструкций различного назначения с применением ручной и ча-стично механизированной сварки (наплавки) во всех пространственных положениях сварного шва.</w:t>
      </w:r>
    </w:p>
    <w:p w:rsidR="00D22B78" w:rsidRDefault="00D22B78">
      <w:pPr>
        <w:spacing w:line="271" w:lineRule="exact"/>
        <w:rPr>
          <w:sz w:val="20"/>
          <w:szCs w:val="20"/>
        </w:rPr>
      </w:pPr>
    </w:p>
    <w:p w:rsidR="00D22B78" w:rsidRDefault="00E314D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 Объекты профессиональной деятельности выпускника</w:t>
      </w:r>
    </w:p>
    <w:p w:rsidR="00D22B78" w:rsidRDefault="00D22B78">
      <w:pPr>
        <w:spacing w:line="271" w:lineRule="exact"/>
        <w:rPr>
          <w:sz w:val="20"/>
          <w:szCs w:val="20"/>
        </w:rPr>
      </w:pPr>
    </w:p>
    <w:p w:rsidR="00D22B78" w:rsidRDefault="00E314D6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Объектами профессиональной деятельности выпускников являются:</w:t>
      </w:r>
    </w:p>
    <w:p w:rsidR="00D22B78" w:rsidRDefault="00D22B78">
      <w:pPr>
        <w:spacing w:line="3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8"/>
        </w:numPr>
        <w:tabs>
          <w:tab w:val="left" w:pos="852"/>
        </w:tabs>
        <w:spacing w:line="226" w:lineRule="auto"/>
        <w:ind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технологические процессы сборки, ручной и частично механизированной сварки (наплавки) конструкций;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8"/>
        </w:numPr>
        <w:tabs>
          <w:tab w:val="left" w:pos="860"/>
        </w:tabs>
        <w:ind w:left="860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сварочное оборудование и источники питания, сборочно-сварочные приспособления;</w:t>
      </w:r>
    </w:p>
    <w:p w:rsidR="00D22B78" w:rsidRDefault="00D22B78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8"/>
        </w:numPr>
        <w:tabs>
          <w:tab w:val="left" w:pos="852"/>
        </w:tabs>
        <w:spacing w:line="226" w:lineRule="auto"/>
        <w:ind w:right="20"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детали, узлы и конструкции из углеродистых и конструкционных сталей и из цветных металлов и сплавов;</w:t>
      </w:r>
    </w:p>
    <w:p w:rsidR="00D22B78" w:rsidRDefault="00D22B78">
      <w:pPr>
        <w:spacing w:line="8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9"/>
        </w:numPr>
        <w:tabs>
          <w:tab w:val="left" w:pos="980"/>
        </w:tabs>
        <w:ind w:left="980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конструкторская, техническая, технологическая и нормативная документация.</w:t>
      </w:r>
    </w:p>
    <w:p w:rsidR="00D22B78" w:rsidRDefault="00D22B78">
      <w:pPr>
        <w:spacing w:line="279" w:lineRule="exact"/>
        <w:rPr>
          <w:sz w:val="20"/>
          <w:szCs w:val="20"/>
        </w:rPr>
      </w:pPr>
    </w:p>
    <w:p w:rsidR="00D22B78" w:rsidRDefault="00E314D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2.3. Виды деятельности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Обучающийся по профессии 15.01.05 Сварщик (ручной и частично механизированной сварки (наплавки) готовится к следующим видам деятельности:</w:t>
      </w:r>
    </w:p>
    <w:p w:rsidR="00D22B78" w:rsidRDefault="00D22B78">
      <w:pPr>
        <w:spacing w:line="33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10"/>
        </w:numPr>
        <w:tabs>
          <w:tab w:val="left" w:pos="972"/>
        </w:tabs>
        <w:spacing w:line="226" w:lineRule="auto"/>
        <w:ind w:left="120"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подготовительных, сборочных операций перед сваркой, зачистка и кон-троль сварных швов после сварки;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10"/>
        </w:numPr>
        <w:tabs>
          <w:tab w:val="left" w:pos="980"/>
        </w:tabs>
        <w:ind w:left="980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ручная дуговая сварка (наплавка, резка) плавящимся покрытым электродом;</w:t>
      </w:r>
    </w:p>
    <w:p w:rsidR="00D22B78" w:rsidRDefault="00E314D6" w:rsidP="00693EA8">
      <w:pPr>
        <w:numPr>
          <w:ilvl w:val="0"/>
          <w:numId w:val="10"/>
        </w:numPr>
        <w:tabs>
          <w:tab w:val="left" w:pos="980"/>
        </w:tabs>
        <w:spacing w:line="239" w:lineRule="auto"/>
        <w:ind w:left="980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частично механизированная сварка (наплавка) плавлением.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54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11"/>
        </w:numPr>
        <w:tabs>
          <w:tab w:val="left" w:pos="3100"/>
        </w:tabs>
        <w:ind w:left="3100" w:hanging="2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Требования к результатам освоения ППКРС</w:t>
      </w:r>
    </w:p>
    <w:p w:rsidR="00D22B78" w:rsidRDefault="00D22B78">
      <w:pPr>
        <w:spacing w:line="276" w:lineRule="exact"/>
        <w:rPr>
          <w:sz w:val="20"/>
          <w:szCs w:val="20"/>
        </w:rPr>
      </w:pPr>
    </w:p>
    <w:p w:rsidR="00D22B78" w:rsidRDefault="00E314D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Общие компетенции</w:t>
      </w:r>
    </w:p>
    <w:p w:rsidR="00D22B78" w:rsidRDefault="00D22B78">
      <w:pPr>
        <w:spacing w:line="28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Выпускник, освоивший ППКРС, должен обладать общими компетенциями, включаю-щими в себя способность: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3 - Общие компетенции</w:t>
      </w:r>
    </w:p>
    <w:p w:rsidR="00D22B78" w:rsidRDefault="00D22B78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0"/>
        <w:gridCol w:w="8040"/>
        <w:gridCol w:w="30"/>
      </w:tblGrid>
      <w:tr w:rsidR="00D22B78">
        <w:trPr>
          <w:trHeight w:val="236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Код</w:t>
            </w:r>
          </w:p>
        </w:tc>
        <w:tc>
          <w:tcPr>
            <w:tcW w:w="80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5"/>
        </w:trPr>
        <w:tc>
          <w:tcPr>
            <w:tcW w:w="1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80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7"/>
        </w:trPr>
        <w:tc>
          <w:tcPr>
            <w:tcW w:w="1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8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13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1.</w:t>
            </w:r>
          </w:p>
        </w:tc>
        <w:tc>
          <w:tcPr>
            <w:tcW w:w="80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Понимать сущность и социальную значимость своей будущей профессии, проявлять к ней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5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8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устойчивый интерес.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16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2.</w:t>
            </w:r>
          </w:p>
        </w:tc>
        <w:tc>
          <w:tcPr>
            <w:tcW w:w="80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Организовывать собственную деятельность, исходя из цели и способов ее достижения,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5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8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определенных руководителем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16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ОК.3</w:t>
            </w:r>
          </w:p>
        </w:tc>
        <w:tc>
          <w:tcPr>
            <w:tcW w:w="80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Анализировать рабочую ситуацию, осуществлять текущий и итоговый контроль, оценку и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3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8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коррекцию собственной деятельности, нести ответственность за результаты своей работы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17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7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ОК.4</w:t>
            </w:r>
          </w:p>
        </w:tc>
        <w:tc>
          <w:tcPr>
            <w:tcW w:w="80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Осуществлять поиск информации, необходимой для эффективного выполнения професси-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2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8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ональных задач.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16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ОК.5</w:t>
            </w:r>
          </w:p>
        </w:tc>
        <w:tc>
          <w:tcPr>
            <w:tcW w:w="80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дея-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5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8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тельности.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ОК.6</w:t>
            </w:r>
          </w:p>
        </w:tc>
        <w:tc>
          <w:tcPr>
            <w:tcW w:w="8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Работать в команде, эффективно общаться с коллегами, руководством.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D22B78">
      <w:pPr>
        <w:spacing w:line="271" w:lineRule="exact"/>
        <w:rPr>
          <w:sz w:val="20"/>
          <w:szCs w:val="20"/>
        </w:rPr>
      </w:pPr>
    </w:p>
    <w:p w:rsidR="00D22B78" w:rsidRDefault="00E314D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3.2. Виды деятельности и профессиональные компетенции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Выпускник, освоивший ППКРС, должен обладать профессиональными компетенциями, соответствующими основным видам деятельности: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4 - Виды деятельности и профессиональные компетенции</w:t>
      </w:r>
    </w:p>
    <w:p w:rsidR="00D22B78" w:rsidRDefault="00D22B78">
      <w:pPr>
        <w:spacing w:line="266" w:lineRule="exact"/>
        <w:rPr>
          <w:sz w:val="20"/>
          <w:szCs w:val="20"/>
        </w:rPr>
      </w:pPr>
    </w:p>
    <w:tbl>
      <w:tblPr>
        <w:tblW w:w="1009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20"/>
        <w:gridCol w:w="1040"/>
        <w:gridCol w:w="1420"/>
        <w:gridCol w:w="6380"/>
        <w:gridCol w:w="30"/>
      </w:tblGrid>
      <w:tr w:rsidR="00D22B78" w:rsidTr="00997BAD">
        <w:trPr>
          <w:trHeight w:val="236"/>
        </w:trPr>
        <w:tc>
          <w:tcPr>
            <w:tcW w:w="22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 деятельности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Код компе-</w:t>
            </w:r>
          </w:p>
        </w:tc>
        <w:tc>
          <w:tcPr>
            <w:tcW w:w="63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профессиональных компетенций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5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тенции</w:t>
            </w:r>
          </w:p>
        </w:tc>
        <w:tc>
          <w:tcPr>
            <w:tcW w:w="63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7"/>
        </w:trPr>
        <w:tc>
          <w:tcPr>
            <w:tcW w:w="2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13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 подгото-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1.1.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Читать чертежи средней сложности и сложных сварных металлоконструк-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5"/>
        </w:trPr>
        <w:tc>
          <w:tcPr>
            <w:tcW w:w="22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вительных, сборочных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ций.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5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21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операций перед свар-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1.2.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конструкторскую, нормативно-техническую и производ-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5"/>
        </w:trPr>
        <w:tc>
          <w:tcPr>
            <w:tcW w:w="22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кой, зачистка и кон-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ственно-технологическую документацию по сварке.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4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6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10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троль сварных швов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1.3.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Проверять оснащенность, работоспособность, исправность и осуществлять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26"/>
        </w:trPr>
        <w:tc>
          <w:tcPr>
            <w:tcW w:w="22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 сварки.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настройку оборудования поста для различных способов сварки.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8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17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ПК.1.4.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Подготавливать и проверять сварочные материалы для различных спосо-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3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бов сварки.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9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20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ПК.1.5.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сборку и подготовку элементов конструкции под сварку.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16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ПК.1.6.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 контроль подготовки и сборки элементов конструкции под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5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сварку.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9"/>
        </w:trPr>
        <w:tc>
          <w:tcPr>
            <w:tcW w:w="2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459"/>
        </w:trPr>
        <w:tc>
          <w:tcPr>
            <w:tcW w:w="2260" w:type="dxa"/>
            <w:gridSpan w:val="2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vAlign w:val="bottom"/>
          </w:tcPr>
          <w:p w:rsidR="00D22B78" w:rsidRDefault="00D22B78">
            <w:pPr>
              <w:ind w:left="624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32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ПК.1.7.</w:t>
            </w: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предварительный, сопутствующий (межслойный) подогрева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5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металла.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118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6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20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ПК.1.8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Зачищать и удалять поверхностные дефекты сварных швов после сварки.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17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Проводить контроль сварных соединений на соответствие геометрическим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28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ПК.1.9.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размерам, требуемым конструкторской и производственно-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технологической документации по сварке.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16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2.1.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Выполнять ручную дуговую сварку различных деталей из углеродистых и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30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конструкционных сталей во всех пространственных положениях сварного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39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Ручная  дуговая  сварка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шва.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16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(наплавка,  резка)  пла-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2.2.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Выполнять ручную дуговую сварку различных деталей из цветных метал-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30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вящимся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покрытым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лов и сплавов во всех пространственных положениях сварного шва.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15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spacing w:line="2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электродом.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2.3.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Выполнять ручную дуговую наплавку покрытыми электродами различных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33"/>
        </w:trPr>
        <w:tc>
          <w:tcPr>
            <w:tcW w:w="122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997BAD">
        <w:trPr>
          <w:trHeight w:val="220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2.4.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дуговую резку различных деталей.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6B7D3B" w:rsidTr="00997BAD">
        <w:trPr>
          <w:trHeight w:val="217"/>
        </w:trPr>
        <w:tc>
          <w:tcPr>
            <w:tcW w:w="22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7D3B" w:rsidRPr="006B7D3B" w:rsidRDefault="006B7D3B">
            <w:pPr>
              <w:spacing w:line="217" w:lineRule="exact"/>
              <w:ind w:left="120"/>
              <w:rPr>
                <w:sz w:val="20"/>
                <w:szCs w:val="20"/>
              </w:rPr>
            </w:pPr>
            <w:r w:rsidRPr="006B7D3B">
              <w:rPr>
                <w:rFonts w:eastAsia="Times New Roman"/>
                <w:sz w:val="20"/>
                <w:szCs w:val="20"/>
              </w:rPr>
              <w:t>Ручная дуговая сварка (наплавка) неплавящимся электродом в защитном газе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B7D3B" w:rsidRDefault="006B7D3B" w:rsidP="006B7D3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3.1.</w:t>
            </w: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6B7D3B" w:rsidRDefault="006B7D3B" w:rsidP="006B7D3B">
            <w:pPr>
              <w:spacing w:line="236" w:lineRule="auto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ручную дуговую сварку (наплавку) неплавящимся электродом в защитном газе различных деталей из углеродистых и конструкционных сталей во всех пространственных положениях сварного шва.</w:t>
            </w:r>
          </w:p>
          <w:p w:rsidR="006B7D3B" w:rsidRDefault="006B7D3B" w:rsidP="006B7D3B">
            <w:pPr>
              <w:spacing w:line="11" w:lineRule="exact"/>
              <w:rPr>
                <w:sz w:val="20"/>
                <w:szCs w:val="20"/>
              </w:rPr>
            </w:pPr>
          </w:p>
          <w:p w:rsidR="006B7D3B" w:rsidRDefault="006B7D3B" w:rsidP="006B7D3B">
            <w:pPr>
              <w:spacing w:line="217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B7D3B" w:rsidRDefault="006B7D3B">
            <w:pPr>
              <w:rPr>
                <w:sz w:val="1"/>
                <w:szCs w:val="1"/>
              </w:rPr>
            </w:pPr>
          </w:p>
        </w:tc>
      </w:tr>
      <w:tr w:rsidR="006B7D3B" w:rsidTr="00997BAD">
        <w:trPr>
          <w:trHeight w:val="228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7D3B" w:rsidRPr="006B7D3B" w:rsidRDefault="006B7D3B">
            <w:pPr>
              <w:spacing w:line="228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B7D3B" w:rsidRDefault="006B7D3B">
            <w:pPr>
              <w:rPr>
                <w:sz w:val="19"/>
                <w:szCs w:val="19"/>
              </w:rPr>
            </w:pPr>
          </w:p>
        </w:tc>
        <w:tc>
          <w:tcPr>
            <w:tcW w:w="6380" w:type="dxa"/>
            <w:vMerge/>
            <w:tcBorders>
              <w:right w:val="single" w:sz="8" w:space="0" w:color="auto"/>
            </w:tcBorders>
            <w:vAlign w:val="bottom"/>
          </w:tcPr>
          <w:p w:rsidR="006B7D3B" w:rsidRDefault="006B7D3B">
            <w:pPr>
              <w:spacing w:line="22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B7D3B" w:rsidRDefault="006B7D3B">
            <w:pPr>
              <w:rPr>
                <w:sz w:val="1"/>
                <w:szCs w:val="1"/>
              </w:rPr>
            </w:pPr>
          </w:p>
        </w:tc>
      </w:tr>
      <w:tr w:rsidR="006B7D3B" w:rsidTr="006B7D3B">
        <w:trPr>
          <w:trHeight w:val="198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B7D3B" w:rsidRDefault="006B7D3B">
            <w:pPr>
              <w:rPr>
                <w:sz w:val="1"/>
                <w:szCs w:val="1"/>
              </w:rPr>
            </w:pPr>
          </w:p>
        </w:tc>
      </w:tr>
      <w:tr w:rsidR="006B7D3B" w:rsidTr="002A6B23">
        <w:trPr>
          <w:trHeight w:val="220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7D3B" w:rsidRDefault="006B7D3B" w:rsidP="006B7D3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3.2.</w:t>
            </w: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6B7D3B" w:rsidRDefault="006B7D3B" w:rsidP="006B7D3B">
            <w:pPr>
              <w:spacing w:line="234" w:lineRule="auto"/>
              <w:ind w:right="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ручную дуговую сварку (наплавку) неплавящимся электродом в защитном газе различных деталей из цветных металлов и сплавов во всех пространственных положениях сварного шва.</w:t>
            </w:r>
          </w:p>
        </w:tc>
        <w:tc>
          <w:tcPr>
            <w:tcW w:w="30" w:type="dxa"/>
            <w:vAlign w:val="bottom"/>
          </w:tcPr>
          <w:p w:rsidR="006B7D3B" w:rsidRDefault="006B7D3B">
            <w:pPr>
              <w:rPr>
                <w:sz w:val="1"/>
                <w:szCs w:val="1"/>
              </w:rPr>
            </w:pPr>
          </w:p>
        </w:tc>
      </w:tr>
      <w:tr w:rsidR="006B7D3B" w:rsidTr="002A6B23">
        <w:trPr>
          <w:trHeight w:val="230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vMerge/>
            <w:tcBorders>
              <w:right w:val="single" w:sz="8" w:space="0" w:color="auto"/>
            </w:tcBorders>
            <w:vAlign w:val="bottom"/>
          </w:tcPr>
          <w:p w:rsidR="006B7D3B" w:rsidRDefault="006B7D3B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B7D3B" w:rsidRDefault="006B7D3B">
            <w:pPr>
              <w:rPr>
                <w:sz w:val="1"/>
                <w:szCs w:val="1"/>
              </w:rPr>
            </w:pPr>
          </w:p>
        </w:tc>
      </w:tr>
      <w:tr w:rsidR="006B7D3B" w:rsidTr="002A6B23">
        <w:trPr>
          <w:trHeight w:val="80"/>
        </w:trPr>
        <w:tc>
          <w:tcPr>
            <w:tcW w:w="22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B7D3B" w:rsidRDefault="006B7D3B">
            <w:pPr>
              <w:rPr>
                <w:sz w:val="1"/>
                <w:szCs w:val="1"/>
              </w:rPr>
            </w:pPr>
          </w:p>
        </w:tc>
      </w:tr>
      <w:tr w:rsidR="006B7D3B" w:rsidTr="002A6B23">
        <w:trPr>
          <w:trHeight w:val="220"/>
        </w:trPr>
        <w:tc>
          <w:tcPr>
            <w:tcW w:w="22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7D3B" w:rsidRDefault="006B7D3B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7D3B" w:rsidRDefault="006B7D3B" w:rsidP="006B7D3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ПК 3.3.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7D3B" w:rsidRDefault="006B7D3B" w:rsidP="006B7D3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ручную дуговую наплавку неплавящимся электродом в защитном газе различных деталей.</w:t>
            </w:r>
          </w:p>
        </w:tc>
        <w:tc>
          <w:tcPr>
            <w:tcW w:w="30" w:type="dxa"/>
            <w:vAlign w:val="bottom"/>
          </w:tcPr>
          <w:p w:rsidR="006B7D3B" w:rsidRDefault="006B7D3B">
            <w:pPr>
              <w:rPr>
                <w:sz w:val="1"/>
                <w:szCs w:val="1"/>
              </w:rPr>
            </w:pPr>
          </w:p>
        </w:tc>
      </w:tr>
    </w:tbl>
    <w:p w:rsidR="00D22B78" w:rsidRDefault="00D22B78">
      <w:pPr>
        <w:spacing w:line="271" w:lineRule="exact"/>
        <w:rPr>
          <w:sz w:val="20"/>
          <w:szCs w:val="20"/>
        </w:rPr>
      </w:pPr>
    </w:p>
    <w:p w:rsidR="00D22B78" w:rsidRDefault="00E314D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3.3. Результаты освоения ППКРС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освоения ППКРС в соответствии с требованиями ФГОС СПО по профессии 15.01.05 Сварщик (ручной и частично механизированной сварки (наплавки) определяются при-обретаемыми выпускником компетенциями, т.е. его способностью применять знания, умения и практический опыт в соответствии с задачами деятельности (</w:t>
      </w:r>
      <w:r>
        <w:rPr>
          <w:rFonts w:eastAsia="Times New Roman"/>
          <w:i/>
          <w:iCs/>
          <w:sz w:val="24"/>
          <w:szCs w:val="24"/>
        </w:rPr>
        <w:t>таблица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>).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5 - Результаты освоения ППКРС</w:t>
      </w:r>
    </w:p>
    <w:p w:rsidR="00D22B78" w:rsidRDefault="00D22B78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320"/>
        <w:gridCol w:w="20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320" w:type="dxa"/>
            <w:tcBorders>
              <w:top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Общие компетенции</w:t>
            </w:r>
          </w:p>
        </w:tc>
      </w:tr>
      <w:tr w:rsidR="00D22B78">
        <w:trPr>
          <w:trHeight w:val="21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2320" w:type="dxa"/>
            <w:vAlign w:val="bottom"/>
          </w:tcPr>
          <w:p w:rsidR="00D22B78" w:rsidRDefault="00E314D6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Понимать сущность и со-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циальную значимость сво-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выбирать материалы для осуществления профессиональной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ей будущей профессии,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проявлять к ней устойчи-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ориентироваться в перечне военно-учетных специальностей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вый интерес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самостоятельно определять среди них родственные полу-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ченной профессии;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физкультурно-оздоровительную деятельность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укрепления здоровья, достижения жизненных и профес-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сиональных целей;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общие принципы организации производственного и техно-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логического процесса;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цели и задачи структурного подразделения, структуру органи-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зации, основы экономических знаний, необходимых в отрасли;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виды вооружения, военной техники и специаль-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ного снаряжения, состоящих на вооружении (оснащении)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воинских подразделений, в которых имеются военно-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учетные специальности, родственные профессиям СПО;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область применения получаемых профессиональных знаний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исполнении обязанностей военной службы;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2</w:t>
            </w:r>
          </w:p>
        </w:tc>
        <w:tc>
          <w:tcPr>
            <w:tcW w:w="2320" w:type="dxa"/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Организовывать собствен-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ную деятельность, исходя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читать структурные, монтажные и простые принципиаль-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цели и способов ее до-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ные электрические схемы;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стижения, определенных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в работе электроизмерительные приборы;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руководителем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справочными таблицами для определения</w:t>
            </w:r>
          </w:p>
        </w:tc>
      </w:tr>
    </w:tbl>
    <w:p w:rsidR="00D22B78" w:rsidRDefault="00D22B78">
      <w:pPr>
        <w:spacing w:line="21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 материалов;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выбирать материалы для осуществления профессиональной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предпринимать профилактические меры для снижения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уровня опасностей различного вида и их последствий в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профессиональной деятельности и быту;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средства индивидуальной и коллективной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защиты от оружия массового поражения;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профессиональные знания в ходе исполнения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обязанностей военной службы на воинских должностях в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 полученной профессией;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физкультурно-оздоровительную деятельность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укрепления здоровья, достижения жизненных и профес-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сиональных целей;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допусков и посадок, точность обработки, квалите-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ты, классы точности;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допуски и отклонения формы и расположения поверхно-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 обеспечения устойчивости объектов экономики,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прогнозирования развития событий и оценки последствий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техногенных чрезвычайных ситуациях и стихийных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явлениях, в том числе в условиях противодействия терро-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ризму как серьезной угрозе национальной безопасности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виды потенциальных опасностей и их послед-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ствия в профессиональной деятельности и быту, принципы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снижения вероятности их реализации;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военной службы и обороны государства;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 и основные мероприятия гражданской обороны;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способы защиты населения от оружия массового пораже-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организацию и порядок призыва граждан на военную служ-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 и поступления на нее в добровольном порядке;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 роли физической культуры в общекультурном, професси-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ональном и социальном развитии человека;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здорового образа жизни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3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Анализировать рабочую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ситуацию, осуществлять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рассчитывать и измерять основные параметры простых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текущий и итоговый кон-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электрических, магнитных и электронных цепей;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троль, оценку и коррекцию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контролировать качество выполняемых работ;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 деятельности,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предпринимать профилактические меры для снижения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нести ответственность за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уровня опасностей различного вида и их последствий в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результаты своей работы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профессиональной деятельности и быту;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ориентироваться в перечне военно-учетных специальностей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самостоятельно определять среди них родственные полу-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ченной профессии;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оказывать первую помощь пострадавшим;</w:t>
            </w:r>
          </w:p>
        </w:tc>
      </w:tr>
      <w:tr w:rsidR="00D22B78">
        <w:trPr>
          <w:trHeight w:val="23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пуска, остановки электродвигателей, установлен-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на эксплуатируемом оборудовании;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защиты от короткого замыкания;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заземление, зануление;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допусков и посадок, точность обработки, квалите-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ты, классы точности;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допуски и отклонения формы и расположения поверхно-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меры пожарной безопасности и правила безопасного пове-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дения при пожарах;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виды вооружения, военной техники и специаль-</w:t>
            </w:r>
          </w:p>
        </w:tc>
      </w:tr>
    </w:tbl>
    <w:p w:rsidR="00D22B78" w:rsidRDefault="00D22B78">
      <w:pPr>
        <w:spacing w:line="10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ного снаряжения, состоящих на вооружении (оснащении)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воинских подразделений, в которых имеются военно-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учетные специальности, родственные профессиям СПО;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порядок и правила оказания первой помощи пострадавшим;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 роли физической культуры в общекультурном, професси-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ональном и социальном развитии человека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4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Осуществлять поиск ин-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формации, необходимой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читать чертежи средней сложности и сложных конструк-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эффективного выпол-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ций, изделий, узлов и деталей;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нения профессиональных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справочными таблицами для определения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 материалов;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выбирать материалы для осуществления профессиональной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находить и использовать экономическую информацию в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целях обеспечения собственной конкурентоспособности на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рынке труда;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правила чтения конструкторской документации;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наименование, маркировку, основные свойства и классифи-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кацию углеродистых и конструкционных сталей, цветных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металлов и сплавов, а также полимерных материалов (в том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числе пластмасс, полиэтилена, полипропилена);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применения охлаждающих и смазывающих мате-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риалов;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допусков и посадок, точность обработки, квалите-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ты, классы точности;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допуски и отклонения формы и расположения поверхно-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механизмы ценообразования на продукцию, формы оплаты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 в современных условиях;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 обеспечения устойчивости объектов экономики,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прогнозирования развития событий и оценки последствий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техногенных чрезвычайных ситуациях и стихийных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явлениях, в том числе в условиях противодействия терро-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ризму как серьезной угрозе национальной безопасности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 роли физической культуры в общекультурном, професси-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ональном и социальном развитии человека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5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информаци-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онно-коммуникационные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читать чертежи средней сложности и сложных конструк-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технологии в профессио-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ций, изделий, узлов и деталей;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нальной деятельности.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конструкторской документацией для выпол-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нения трудовых функций;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средства индивидуальной и коллективной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защиты от оружия массового поражения;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физкультурно-оздоровительную деятельность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укрепления здоровья, достижения жизненных и профес-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сиональных целей;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правила чтения конструкторской документации;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общие сведения о сборочных чертежах;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машиностроительного черчения;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 единой системы конструкторской документации;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механические испытания образцов материалов;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допусков и посадок, точность обработки, квалите-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ты, классы точности;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6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Работать в команде, эффек-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тивно общаться с коллега-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общие принципы организации производственного и техно-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ми, руководством.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логического процесса;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контролировать качество выполняемых работ;</w:t>
            </w:r>
          </w:p>
        </w:tc>
      </w:tr>
    </w:tbl>
    <w:p w:rsidR="00D22B78" w:rsidRDefault="00D22B78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00"/>
      </w:tblGrid>
      <w:tr w:rsidR="00D22B78" w:rsidTr="00997BAD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00" w:type="dxa"/>
            <w:tcBorders>
              <w:top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 w:rsidTr="00997BAD">
        <w:trPr>
          <w:trHeight w:val="231"/>
        </w:trPr>
        <w:tc>
          <w:tcPr>
            <w:tcW w:w="144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 w:rsidTr="00997BAD">
        <w:trPr>
          <w:trHeight w:val="215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находить и использовать экономическую информацию в</w:t>
            </w:r>
          </w:p>
        </w:tc>
      </w:tr>
      <w:tr w:rsidR="00D22B78" w:rsidTr="00997BAD">
        <w:trPr>
          <w:trHeight w:val="228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целях обеспечения собственной конкурентоспособности на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рынке труда;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организовывать и проводить мероприятия по защите рабо-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тающих и населения от негативных воздействий чрезвы-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чайных ситуаций;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средства индивидуальной и коллективной</w:t>
            </w:r>
          </w:p>
        </w:tc>
      </w:tr>
      <w:tr w:rsidR="00D22B78" w:rsidTr="00997BAD">
        <w:trPr>
          <w:trHeight w:val="228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защиты от оружия массового поражения;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первичные средства пожаротушения;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профессиональные знания в ходе исполнения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обязанностей военной службы на воинских должностях в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 полученной профессией;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владеть способами бесконфликтного общения и саморегу-</w:t>
            </w:r>
          </w:p>
        </w:tc>
      </w:tr>
      <w:tr w:rsidR="00D22B78" w:rsidTr="00997BAD">
        <w:trPr>
          <w:trHeight w:val="228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ляции в повседневной деятельности и экстремальных усло-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виях военной службы;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оказывать первую помощь пострадавшим;</w:t>
            </w:r>
          </w:p>
        </w:tc>
      </w:tr>
      <w:tr w:rsidR="00D22B78" w:rsidTr="00997BAD">
        <w:trPr>
          <w:trHeight w:val="235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 w:rsidTr="00997BAD">
        <w:trPr>
          <w:trHeight w:val="226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пуска, остановки электродвигателей, установлен-</w:t>
            </w:r>
          </w:p>
        </w:tc>
      </w:tr>
      <w:tr w:rsidR="00D22B78" w:rsidTr="00997BAD">
        <w:trPr>
          <w:trHeight w:val="228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на эксплуатируемом оборудовании;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общие принципы организации производственного и техно-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логического процесса;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цели и задачи структурного подразделения, структуру органи-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зации, основы экономических знаний, необходимых в отрасли;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 обеспечения устойчивости объектов экономики,</w:t>
            </w:r>
          </w:p>
        </w:tc>
      </w:tr>
      <w:tr w:rsidR="00D22B78" w:rsidTr="00997BAD">
        <w:trPr>
          <w:trHeight w:val="228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прогнозирования развития событий и оценки последствий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техногенных чрезвычайных ситуациях и стихийных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явлениях, в том числе в условиях противодействия терро-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ризму как серьезной угрозе национальной безопасности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России;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военной службы и обороны государства;</w:t>
            </w:r>
          </w:p>
        </w:tc>
      </w:tr>
      <w:tr w:rsidR="00D22B78" w:rsidTr="00997BAD">
        <w:trPr>
          <w:trHeight w:val="228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 и основные мероприятия гражданской обороны;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способы защиты населения от оружия массового пораже-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ния;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меры пожарной безопасности и правила безопасного пове-</w:t>
            </w:r>
          </w:p>
        </w:tc>
      </w:tr>
      <w:tr w:rsidR="00D22B78" w:rsidTr="00997BAD">
        <w:trPr>
          <w:trHeight w:val="231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дения при пожарах;</w:t>
            </w:r>
          </w:p>
        </w:tc>
      </w:tr>
      <w:tr w:rsidR="00D22B78" w:rsidTr="00997BAD">
        <w:trPr>
          <w:trHeight w:val="230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порядок и правила оказания первой помощи пострадавшим;</w:t>
            </w:r>
          </w:p>
        </w:tc>
      </w:tr>
      <w:tr w:rsidR="00D22B78" w:rsidTr="00997BAD">
        <w:trPr>
          <w:trHeight w:val="228"/>
        </w:trPr>
        <w:tc>
          <w:tcPr>
            <w:tcW w:w="144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 роли физической культуры в общекультурном, профессио-</w:t>
            </w:r>
          </w:p>
        </w:tc>
      </w:tr>
      <w:tr w:rsidR="00D22B78" w:rsidTr="00997BAD">
        <w:trPr>
          <w:trHeight w:val="235"/>
        </w:trPr>
        <w:tc>
          <w:tcPr>
            <w:tcW w:w="144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нальном и социальном развитии человека</w:t>
            </w:r>
          </w:p>
        </w:tc>
      </w:tr>
    </w:tbl>
    <w:p w:rsidR="00D22B78" w:rsidRDefault="00A418B3">
      <w:pPr>
        <w:spacing w:line="236" w:lineRule="auto"/>
        <w:ind w:left="3220"/>
        <w:rPr>
          <w:sz w:val="20"/>
          <w:szCs w:val="20"/>
        </w:rPr>
      </w:pPr>
      <w:r w:rsidRPr="00A418B3">
        <w:rPr>
          <w:rFonts w:eastAsia="Times New Roman"/>
          <w:b/>
          <w:bCs/>
          <w:sz w:val="20"/>
          <w:szCs w:val="20"/>
        </w:rPr>
        <w:pict>
          <v:line id="Shape 3" o:spid="_x0000_s1028" style="position:absolute;left:0;text-align:left;z-index:251619840;visibility:visible;mso-wrap-distance-left:0;mso-wrap-distance-right:0;mso-position-horizontal-relative:page;mso-position-vertical-relative:page" from="65.5pt,58.4pt" to="65.5pt,773.95pt" o:allowincell="f" strokeweight=".16931mm">
            <w10:wrap anchorx="page" anchory="page"/>
          </v:line>
        </w:pict>
      </w:r>
      <w:r w:rsidRPr="00A418B3">
        <w:rPr>
          <w:rFonts w:eastAsia="Times New Roman"/>
          <w:b/>
          <w:bCs/>
          <w:sz w:val="20"/>
          <w:szCs w:val="20"/>
        </w:rPr>
        <w:pict>
          <v:line id="Shape 4" o:spid="_x0000_s1029" style="position:absolute;left:0;text-align:left;z-index:251620864;visibility:visible;mso-wrap-distance-left:0;mso-wrap-distance-right:0;mso-position-horizontal-relative:page;mso-position-vertical-relative:page" from="532.85pt,58.4pt" to="532.85pt,773.95pt" o:allowincell="f" strokeweight=".16931mm">
            <w10:wrap anchorx="page" anchory="page"/>
          </v:line>
        </w:pict>
      </w:r>
      <w:r w:rsidR="00E314D6">
        <w:rPr>
          <w:rFonts w:eastAsia="Times New Roman"/>
          <w:b/>
          <w:bCs/>
          <w:sz w:val="20"/>
          <w:szCs w:val="20"/>
        </w:rPr>
        <w:t>Профессиональные компетенции</w:t>
      </w:r>
    </w:p>
    <w:p w:rsidR="00D22B78" w:rsidRDefault="00D22B78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00"/>
      </w:tblGrid>
      <w:tr w:rsidR="00D22B78">
        <w:trPr>
          <w:trHeight w:val="220"/>
        </w:trPr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Читать чертежи средней</w:t>
            </w:r>
          </w:p>
        </w:tc>
        <w:tc>
          <w:tcPr>
            <w:tcW w:w="5400" w:type="dxa"/>
            <w:tcBorders>
              <w:top w:val="single" w:sz="8" w:space="0" w:color="auto"/>
            </w:tcBorders>
            <w:vAlign w:val="bottom"/>
          </w:tcPr>
          <w:p w:rsidR="00D22B78" w:rsidRDefault="00E314D6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сложности и сложных</w:t>
            </w: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(изделий, узлов,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сварных металлоконструк-</w:t>
            </w: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деталей) под сварку на прихватках;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ций</w:t>
            </w: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эксплуатирования оборудования для сварки;</w:t>
            </w:r>
          </w:p>
        </w:tc>
      </w:tr>
      <w:tr w:rsidR="00D22B78">
        <w:trPr>
          <w:trHeight w:val="233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читать чертежи средней сложности и сложных конструк-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ций, изделий, узлов и деталей;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читать структурные, монтажные и простые принципиаль-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ные электрические схемы;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рассчитывать и измерять основные параметры простых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электрических, магнитных и электронных цепей;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в работе электроизмерительные приборы;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предварительный, сопутствующий (межслойный)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подогрев металла в соответствии с требованиями производ-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ственно-технологической документации по сварке;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производственно-технологической и норма-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тивной документацией для выполнения трудовых функций;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общие сведения о сборочных чертежах;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машиностроительного черчения;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единицы измерения силы тока, напряжения, мощности</w:t>
            </w:r>
          </w:p>
        </w:tc>
      </w:tr>
    </w:tbl>
    <w:p w:rsidR="00D22B78" w:rsidRDefault="00D22B78">
      <w:pPr>
        <w:spacing w:line="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электрического тока, сопротивления проводников;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расчета и измерения основных параметров простых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электрических, магнитных и электронных цепей;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 постоянного и переменного электрического тока;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 последовательного и параллельного соединения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проводников и источников тока;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электроизмерительные приборы (амперметр, вольтметр), их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устройство, принцип действия и правила включения в элек-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трическую цепь;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 магнитного поля;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двигатели постоянного и переменного тока, их устройство и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 действия;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аппаратуру защиты электродвигателей;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классификацию и общие представления о методах и спосо-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бах сварки;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элементы, размеры свар-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соединений и обозначение их на чертежах;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элементы, разделки кромок;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технологии сварочного производства;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правила чтения технологической документации;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технической эксплуатации электроустановок;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1.2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конструктор-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иметь практический опыт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скую, нормативно-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(изделий, узлов,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техническую и производ-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деталей) под сварку с применением сборочных приспособле-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ственно-технологическую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ний;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документацию по сварке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(изделий, узлов,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деталей) под сварку на прихватках;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конструкторской документацией для выпол-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нения трудовых функций;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предварительный, сопутствующий (межслой-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ный) подогрев металла в соответствии с требованиями про-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изводственно-технологической документации по сварке;</w:t>
            </w:r>
          </w:p>
        </w:tc>
      </w:tr>
      <w:tr w:rsidR="00D22B78">
        <w:trPr>
          <w:trHeight w:val="23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 единой системы конструкторской документации;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подготовки кромок изделий под сварку;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устройство вспомогательного оборудования, назначение,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его эксплуатации и область применения;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сборки элементов конструкции под сварку;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элементы, размеры свар-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соединений и обозначение их на чертежах;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1.3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оснащенность,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работоспособность, ис-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эксплуатирования оборудования для сварки;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правность и осуществлять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выполнения предварительного, сопутствующего (межслойно-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настройку оборудования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го) подогрева свариваемых кромок;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 для различных спо-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зачистки швов после сварки;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собов сварки.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работоспособность и исправность оборудования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 для сварки;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сборочные приспособления для сборки элементов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конструкции (изделий, узлов, деталей) под сварку;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подготавливать сварочные материалы к сварке;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устройство вспомогательного оборудования, назначение,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его эксплуатации и область применения;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устройство сварочного оборудования, назначение, правила его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эксплуатации и область применения;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классификация сварочного оборудования и материалов;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принципы работы источников питания для свар-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ки;</w:t>
            </w:r>
          </w:p>
        </w:tc>
      </w:tr>
    </w:tbl>
    <w:p w:rsidR="00D22B78" w:rsidRDefault="00D22B78">
      <w:pPr>
        <w:spacing w:line="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1.4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Подготавливать и прове-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рять сварочные материалы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определения причин дефектов сварочных швов и соединений;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различных способов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 работоспособность  и  исправность  оборудования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 для сварки;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подготавливать сварочные материалы к сварке;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классификацию и общие представления о методах и спосо-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бах сварки;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хранения и транспортировки сварочных материалов;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1.5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сборку и подго-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товку элементов конструк-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типовых слесарных операций, применяемых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ции под сварку.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подготовке деталей перед сваркой;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(изделий, узлов,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деталей) под сварку с применением сборочных приспособ-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лений;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(изделий, узлов,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деталей) под сварку на прихватках;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ручной и механизированный инструмент для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подготовки элементов конструкции (изделий, узлов, дета-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лей) под сварку;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предварительный, сопутствующий (межслойный)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подогрев металла в соответствии с требованиями производ-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ственно-технологической документации по сварке;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сборочные приспособления для сборки элемен-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тов конструкции (изделий, узлов, деталей) под сварку;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подготавливать сварочные материалы к сварке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необходимость проведения подогрева при сварке;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 и назначение сборочных, технологических приспо-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соблений и оснастки;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влияние основных параметров режима и пространственного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положения при сварке на формирование сварного шва;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элементы, разделки кромок;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1.6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 контроль подго-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товки и сборки элементов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 измерительного инструмента для контроля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конструкции под сварку.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геометрических размеров сварного шва;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сборочные приспособления для сборки элемен-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тов конструкции (изделий, узлов, деталей) под сварку;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подготовки кромок изделий под сварку;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устройство вспомогательного оборудования, назначение, пра-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вила его эксплуатации и область применения;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сборки элементов конструкции под сварку;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1.7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предваритель-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ный, сопутствующий (меж-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предварительного, сопутствующего (межслой-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слойный) подогрева метал-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ного) подогрева свариваемых кромок;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ла.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предварительный, сопутствующий (межслой-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ный) подогрев металла в соответствии с требованиями про-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изводственно-технологической документации по сварке;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 теории  сварочных  процессов  (понятия:  сварочный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термический цикл, сварочные деформации и напряжения);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необходимость проведения подогрева при сварке;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порядок проведения работ по предварительному, сопутствую-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щему (межслойному) подогреву металла;</w:t>
            </w:r>
          </w:p>
        </w:tc>
      </w:tr>
      <w:tr w:rsidR="00D22B78">
        <w:trPr>
          <w:trHeight w:val="22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1.8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Зачищать и удалять по-</w:t>
            </w: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</w:tbl>
    <w:p w:rsidR="00D22B78" w:rsidRDefault="00D22B78">
      <w:pPr>
        <w:spacing w:line="7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верхностные дефекты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зачистки швов после сварки;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сварных швов после свар-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 измерительного инструмента для контроля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ки.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геометрических размеров сварного шва;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определения причин дефектов сварочных швов и соединений;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предупреждения и устранения различных видов дефектов в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сварных швах;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использовать ручной и механизированный инструмент зачист-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ки сварных швов и удаления поверхностных дефектов после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зачищать швы после сварки;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типы дефектов сварного шва;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неразрушающего контроля;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и меры предупреждения видимых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дефектов;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способы устранения дефектов сварных швов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1.9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 контроль свар-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соединений на соот-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типовых слесарных операций, применяемых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ветствие геометрическим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подготовке деталей перед сваркой;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размерам, требуемым кон-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(изделий, узлов,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структорской и производ-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деталей) под сварку с применением сборочных приспособ-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ственно-технологической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лений;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 по сварке.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(изделий, уз-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лов, деталей) под сварку на прихватках;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 измерительного инструмента для контроля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геометрических размеров сварного шва;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производственно-технологической и норма-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тивной документацией для выполнения трудовых функций;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элементы, размеры сварных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соединений и обозначение их на чертежах;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2.1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ручную дуго-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вую сварку различных де-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оснащенности сварочного поста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талей из углеродистых и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конструкционных сталей во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всех пространственных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работоспособности и исправности оборудования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положениях сварного шва.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 ручной дуговой сварки (наплавки, резки) плавящимся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покрытым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наличия заземления сварочного поста ручной ду-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говой сварки (наплавки, резки) плавящимся покрытым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электродом;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подготовки и проверки сварочных материалов для ручной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дуговой сварки (наплавки, резки) плавящимся покрытым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настройки оборудования ручной дуговой сварки (наплавки,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резки) плавящимся покрытым электродом для выполнения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ручной дуговой сварки (наплавки, резки) пла-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вящимся покрытым электродом различных деталей и кон-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струкций;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работоспособность и исправность сварочного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оборудования для ручной дуговой сварки (наплавки, резки)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плавящимся покрытым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настраивать сварочное оборудование для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сварку различных деталей и конструкций во всех</w:t>
            </w:r>
          </w:p>
        </w:tc>
      </w:tr>
    </w:tbl>
    <w:p w:rsidR="00D22B78" w:rsidRDefault="00D22B78">
      <w:pPr>
        <w:spacing w:line="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пространственных положениях сварного шва;</w:t>
            </w:r>
          </w:p>
        </w:tc>
      </w:tr>
      <w:tr w:rsidR="00D22B78">
        <w:trPr>
          <w:trHeight w:val="23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 и размеры свар-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соединений, выполняемых ручной дуговой сваркой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(наплавкой, резкой) плавящимся покрытым электродом, и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обозначение их на чертежах;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группы и марки материалов, свариваемых ручной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дуговой сваркой (наплавкой, резкой) плавящимся покры-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сварочные (наплавочные) материалы для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технику и технологию ручной дуговой сварки (наплавки,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резки) плавящимся покрытым электродом различных дета-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лей и конструкций в пространственных положениях сварно-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 шва;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дефектов сварных швов, способы их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предупреждения и исправления при ручной дуговой сварке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(наплавке, резке) плавящимся покрытым электродом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2.2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ручную дуго-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вую сварку различных де-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оснащенности сварочного поста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талей из цветных металлов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сплавов во всех про-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странственных положениях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работоспособности и исправности оборудования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сварного шва.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 ручной дуговой сварки (наплавки, резки) плавящимся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покрытым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наличия заземления сварочного поста ручной ду-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говой сварки (наплавки, резки) плавящимся покрытым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подготовки и проверки сварочных материалов для ручной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дуговой сварки (наплавки, резки) плавящимся покрытым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настройки оборудования ручной дуговой сварки (наплавки,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резки) плавящимся покрытым электродом для выполнения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ручной дуговой сварки (наплавки, резки) пла-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вящимся покрытым электродом различных деталей и кон-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струкций;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работоспособность и исправность сварочного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оборудования для ручной дуговой сварки (наплавки, резки)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плавящимся покрытым электродом;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настраивать сварочное оборудование для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сварку различных деталей и конструкций во всех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пространственных положениях сварного шва;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 и размеры свар-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соединений, выполняемых ручной дуговой сваркой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(наплавкой, резкой) плавящимся покрытым электродом, и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обозначение их на чертежах;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группы и марки материалов, свариваемых ручной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дуговой сваркой (наплавкой, резкой) плавящимся покры-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сварочные (наплавочные) материалы для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технику и технологию ручной дуговой сварки (наплавки,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резки) плавящимся покрытым электродом различных дета-</w:t>
            </w:r>
          </w:p>
        </w:tc>
      </w:tr>
    </w:tbl>
    <w:p w:rsidR="00D22B78" w:rsidRDefault="00D22B78">
      <w:pPr>
        <w:spacing w:line="10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лей и конструкций в пространственных положениях сварно-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 шва;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дефектов сварных швов, способы их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предупреждения и исправления при ручной дуговой сварке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(наплавке, резке) плавящимся покрытым электродом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2.3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ручную дуго-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вую наплавку покрытыми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оснащенности сварочного поста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электродами различных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работоспособности и исправности оборудования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 ручной дуговой сварки (наплавки, резки) плавящимся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покрытым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наличия заземления сварочного поста ручной ду-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говой сварки (наплавки, резки) плавящимся покрытым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подготовки и проверки сварочных материалов для ручной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дуговой сварки (наплавки, резки) плавящимся покрытым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настройки оборудования ручной дуговой сварки (наплавки,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резки) плавящимся покрытым электродом для выполнения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ручной дуговой сварки (наплавки, резки) пла-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вящимся покрытым электродом различных деталей и кон-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струкций;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работоспособность и исправность сварочного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оборудования для ручной дуговой сварки (наплавки, резки)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плавящимся покрытым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настраивать сварочное оборудование для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сварку различных деталей и конструкций во всех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пространственных положениях сварного шва;</w:t>
            </w:r>
          </w:p>
        </w:tc>
      </w:tr>
      <w:tr w:rsidR="00D22B78">
        <w:trPr>
          <w:trHeight w:val="23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 и размеры свар-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соединений, выполняемых ручной дуговой сваркой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(наплавкой, резкой) плавящимся покрытым электродом, и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обозначение их на чертежах;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группы и марки материалов, свариваемых ручной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дуговой сваркой (наплавкой, резкой) плавящимся покры-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сварочные (наплавочные) материалы для ручной дуговой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технику и технологию ручной дуговой сварки (наплавки, рез-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ки) плавящимся покрытым электродом различных деталей и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конструкций в пространственных положениях сварного шва;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дефектов сварных швов, способы их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предупреждения и исправления при ручной дуговой сварке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(наплавке, резке) плавящимся покрытым электродом;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2.4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дуговую резку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иметь практический опыт: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 деталей.</w:t>
            </w: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оснащенности сварочного поста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работоспособности и исправности оборудования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 ручной дуговой сварки (наплавки, резки) плавящимся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покрытым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наличия заземления сварочного поста ручной дуго-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вой сварки (наплавки, резки) плавящимся покрытым электро-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подготовки и проверки сварочных материалов для ручной ду-</w:t>
            </w:r>
          </w:p>
        </w:tc>
      </w:tr>
    </w:tbl>
    <w:p w:rsidR="00D22B78" w:rsidRDefault="00D22B78">
      <w:pPr>
        <w:spacing w:line="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520"/>
        <w:gridCol w:w="5420"/>
      </w:tblGrid>
      <w:tr w:rsidR="00D22B78">
        <w:trPr>
          <w:trHeight w:val="236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Код компе-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5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 освоения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тенции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говой сварки (наплавки, резки) плавящимся покрытым элек-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настройки оборудования ручной дуговой сварки (наплавки,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резки) плавящимся покрытым электродом для выполнения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ручной дуговой сварки (наплавки, резки) плавя-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щимся покрытым электродом различных деталей и конструк-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ций;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дуговой резки;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уметь: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работоспособность и исправность сварочного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оборудования для ручной дуговой сварки (наплавки, резки)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плавящимся покрытым электродом;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настраивать сварочное оборудование для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электро-</w:t>
            </w:r>
          </w:p>
        </w:tc>
      </w:tr>
      <w:tr w:rsidR="00D22B78">
        <w:trPr>
          <w:trHeight w:val="27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3"/>
                <w:szCs w:val="23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D22B78">
        <w:trPr>
          <w:trHeight w:val="23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владеть техникой дуговой резки металла;</w:t>
            </w:r>
          </w:p>
        </w:tc>
      </w:tr>
      <w:tr w:rsidR="00D22B78">
        <w:trPr>
          <w:trHeight w:val="23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знать:</w:t>
            </w:r>
          </w:p>
        </w:tc>
      </w:tr>
      <w:tr w:rsidR="00D22B78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основные типы, конструктивные элементы и размеры сварных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соединений, выполняемых ручной дуговой сваркой (наплав-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кой, резкой) плавящимся покрытым электродом, и обозначе-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ние их на чертежах;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группы и марки материалов, свариваемых ручной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дуговой сваркой (наплавкой, резкой) плавящимся покрытым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электродом;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сварочные (наплавочные) материалы для ручной дуговой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(наплавки, резки) плавящимся покрытым электродом;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технику и технологию ручной дуговой сварки (наплавки, рез-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ки) плавящимся покрытым электродом различных деталей и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конструкций в пространственных положениях сварного шва;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дуговой резки;</w:t>
            </w:r>
          </w:p>
        </w:tc>
      </w:tr>
      <w:tr w:rsidR="00D22B78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дефектов сварных швов, способы</w:t>
            </w:r>
          </w:p>
        </w:tc>
      </w:tr>
      <w:tr w:rsidR="00D22B78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 предупреждения и исправления при ручной дуговой</w:t>
            </w:r>
          </w:p>
        </w:tc>
      </w:tr>
      <w:tr w:rsidR="00D22B78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сварке (наплавке, резке) плавящимся покрытым электро-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дом;</w:t>
            </w:r>
          </w:p>
        </w:tc>
      </w:tr>
      <w:tr w:rsidR="00D22B78">
        <w:trPr>
          <w:trHeight w:val="2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2A6B23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ПМ. 03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spacing w:line="219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right w:val="single" w:sz="8" w:space="0" w:color="auto"/>
            </w:tcBorders>
            <w:vAlign w:val="bottom"/>
          </w:tcPr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/>
                <w:color w:val="000000"/>
                <w:shd w:val="clear" w:color="auto" w:fill="FFFFFF"/>
                <w:lang w:bidi="ru-RU"/>
              </w:rPr>
            </w:pPr>
            <w:r w:rsidRPr="002A6B23">
              <w:rPr>
                <w:rFonts w:eastAsia="Arial Unicode MS"/>
                <w:b/>
                <w:color w:val="000000"/>
                <w:shd w:val="clear" w:color="auto" w:fill="FFFFFF"/>
                <w:lang w:bidi="ru-RU"/>
              </w:rPr>
              <w:t xml:space="preserve">иметь практический опыт: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color w:val="000000"/>
                <w:shd w:val="clear" w:color="auto" w:fill="FFFFFF"/>
                <w:lang w:bidi="ru-RU"/>
              </w:rPr>
            </w:pPr>
            <w:r w:rsidRPr="002A6B23">
              <w:rPr>
                <w:rFonts w:eastAsia="Arial Unicode MS"/>
                <w:color w:val="000000"/>
                <w:shd w:val="clear" w:color="auto" w:fill="FFFFFF"/>
                <w:lang w:bidi="ru-RU"/>
              </w:rPr>
              <w:t xml:space="preserve">проверки оснащенности сварочного поста ручной дуговой сварки (наплавки) неплавящимся электродом в защитном газе;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color w:val="000000"/>
                <w:shd w:val="clear" w:color="auto" w:fill="FFFFFF"/>
                <w:lang w:bidi="ru-RU"/>
              </w:rPr>
              <w:t xml:space="preserve">проверки </w:t>
            </w:r>
            <w:r w:rsidRPr="002A6B23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работоспособности и исправности оборудования поста ручной дуговой сварки (наплавки) неплавящимся электродом в защитном газе;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lastRenderedPageBreak/>
              <w:t xml:space="preserve">проверки наличия заземления сварочного поста ручной дуговой сварки (наплавки) неплавящимся электродом в защитном газе;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подготовки и проверки сварочных материалов для ручной дуговой сварки (наплавки) неплавящимся электродом в защитном газе;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настройки оборудования ручной дуговой сварки (наплавки) неплавящимся электродом в защитном газе для выполнения сварки;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ручной дуговой сварки (наплавки) неплавящимся электродом в защитном газе различных деталей и конструкций;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/>
                <w:bCs/>
                <w:color w:val="000000"/>
                <w:lang w:bidi="ru-RU"/>
              </w:rPr>
              <w:t>уметь: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проверять работоспособность и исправность оборудования для ручной дуговой сварки (наплавки) неплавящимся электродом в защитном газе;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настраивать сварочное оборудование для ручной дуговой сварки (наплавки) неплавящимся электродом в защитном газе;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>выполнять ручной дуговой сваркой (наплавкой) неплавящимся</w:t>
            </w:r>
            <w:r w:rsidRPr="002A6B23">
              <w:rPr>
                <w:rFonts w:eastAsia="Arial Unicode MS"/>
                <w:color w:val="000000"/>
                <w:lang w:bidi="ru-RU"/>
              </w:rPr>
              <w:t xml:space="preserve"> электродом в защитном газе различных деталей и конструкций во всехпространственных положениях сварного шва;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2A6B23">
              <w:rPr>
                <w:rFonts w:eastAsia="Arial Unicode MS"/>
                <w:b/>
                <w:color w:val="000000"/>
                <w:lang w:bidi="ru-RU"/>
              </w:rPr>
              <w:t>знать: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color w:val="000000"/>
                <w:lang w:bidi="ru-RU"/>
              </w:rPr>
              <w:t>основные типы,</w:t>
            </w: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конструктивные элементы и размеры сварных соединений, выполняемых ручной дуговой сваркой (наплавкой) неплавящимся электродом в защитном газе, и обозначение их на чертежах;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основные группы и марки материалов, свариваемых ручной дуговой сваркой (наплавкой) неплавящимся электродом в защитном газе;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сварочные (наплавочные) материалы для ручной дуговой сварки (наплавки) неплавящимся электродом в защитном газе;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устройство сварочного и вспомогательного оборудования для ручной дуговой сварки (наплавки) неплавящимся электродом в защитном газе, назначение и условия работы контрольно¬измерительных приборов, правила их эксплуатации и область применения;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основные типы и устройства для возбуждения и стабилизации сварочной дуги (сварочные осцилляторы);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правила эксплуатации газовых баллонов; </w:t>
            </w:r>
          </w:p>
          <w:p w:rsidR="002A6B23" w:rsidRPr="002A6B23" w:rsidRDefault="002A6B23" w:rsidP="002A6B23">
            <w:pPr>
              <w:widowControl w:val="0"/>
              <w:jc w:val="both"/>
              <w:rPr>
                <w:rFonts w:eastAsia="Arial Unicode MS"/>
                <w:bCs/>
                <w:color w:val="000000"/>
                <w:lang w:bidi="ru-RU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 xml:space="preserve">техника и технология ручной дуговой сварки (наплавки) неплавящимся электродом в защитном газе для сварки различных деталей и конструкций во всехпространственных положениях сварного шва; </w:t>
            </w:r>
          </w:p>
          <w:p w:rsidR="00D22B78" w:rsidRDefault="002A6B23" w:rsidP="002A6B23">
            <w:pPr>
              <w:widowControl w:val="0"/>
              <w:jc w:val="both"/>
              <w:rPr>
                <w:sz w:val="20"/>
                <w:szCs w:val="20"/>
              </w:rPr>
            </w:pPr>
            <w:r w:rsidRPr="002A6B23">
              <w:rPr>
                <w:rFonts w:eastAsia="Arial Unicode MS"/>
                <w:bCs/>
                <w:color w:val="000000"/>
                <w:lang w:bidi="ru-RU"/>
              </w:rPr>
              <w:t>причины возникновения дефектов сварных швов, способы их предупреждения и исправления при ручной дуговой сварке (наплавке) неплавящимся электродом в защитном газе.</w:t>
            </w:r>
          </w:p>
        </w:tc>
      </w:tr>
      <w:tr w:rsidR="00D22B78">
        <w:trPr>
          <w:trHeight w:val="23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ind w:left="100"/>
              <w:rPr>
                <w:sz w:val="20"/>
                <w:szCs w:val="20"/>
              </w:rPr>
            </w:pPr>
          </w:p>
        </w:tc>
      </w:tr>
    </w:tbl>
    <w:p w:rsidR="00D22B78" w:rsidRDefault="00D22B78">
      <w:pPr>
        <w:spacing w:line="55" w:lineRule="exact"/>
        <w:rPr>
          <w:sz w:val="20"/>
          <w:szCs w:val="20"/>
        </w:rPr>
      </w:pP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2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3.4. Матрица соответствия компетенций учебным дисциплинам и профессиональ-ным модулям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Матрица соответствия компетенций и формирующих их составных частей ППКРС пред-ставлена в таблице 6.</w:t>
      </w:r>
    </w:p>
    <w:p w:rsidR="00D22B78" w:rsidRDefault="00D22B78">
      <w:pPr>
        <w:spacing w:line="66" w:lineRule="exact"/>
        <w:rPr>
          <w:sz w:val="20"/>
          <w:szCs w:val="20"/>
        </w:rPr>
      </w:pPr>
    </w:p>
    <w:p w:rsidR="00D22B78" w:rsidRDefault="00D22B78">
      <w:pPr>
        <w:jc w:val="right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48" w:right="566" w:bottom="428" w:left="1300" w:header="0" w:footer="0" w:gutter="0"/>
          <w:cols w:space="720" w:equalWidth="0">
            <w:col w:w="10040"/>
          </w:cols>
        </w:sectPr>
      </w:pPr>
    </w:p>
    <w:p w:rsidR="00D22B78" w:rsidRDefault="00E314D6">
      <w:pPr>
        <w:spacing w:line="234" w:lineRule="auto"/>
        <w:ind w:left="20" w:righ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Таблица 6. Матрица соответствия компетенций и составных частей ППКРС по профессии 15.01.05 Сварщик (ручной и частично механизиро-ванной сварки (наплавки)</w:t>
      </w:r>
    </w:p>
    <w:p w:rsidR="002A6B23" w:rsidRDefault="002A6B23">
      <w:pPr>
        <w:spacing w:line="234" w:lineRule="auto"/>
        <w:ind w:left="20" w:right="400"/>
        <w:rPr>
          <w:rFonts w:eastAsia="Times New Roman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561"/>
        <w:gridCol w:w="134"/>
        <w:gridCol w:w="696"/>
        <w:gridCol w:w="695"/>
        <w:gridCol w:w="465"/>
        <w:gridCol w:w="231"/>
        <w:gridCol w:w="695"/>
        <w:gridCol w:w="696"/>
        <w:gridCol w:w="395"/>
        <w:gridCol w:w="300"/>
        <w:gridCol w:w="696"/>
        <w:gridCol w:w="695"/>
        <w:gridCol w:w="211"/>
        <w:gridCol w:w="485"/>
        <w:gridCol w:w="695"/>
        <w:gridCol w:w="696"/>
        <w:gridCol w:w="52"/>
        <w:gridCol w:w="643"/>
        <w:gridCol w:w="696"/>
        <w:gridCol w:w="689"/>
        <w:gridCol w:w="240"/>
        <w:gridCol w:w="449"/>
        <w:gridCol w:w="689"/>
        <w:gridCol w:w="689"/>
        <w:gridCol w:w="299"/>
        <w:gridCol w:w="391"/>
      </w:tblGrid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Общие компетенции</w:t>
            </w:r>
          </w:p>
        </w:tc>
      </w:tr>
      <w:tr w:rsidR="002A6B23" w:rsidRPr="00AC4C3A" w:rsidTr="002A6B23">
        <w:trPr>
          <w:gridAfter w:val="1"/>
          <w:wAfter w:w="391" w:type="dxa"/>
          <w:trHeight w:val="876"/>
        </w:trPr>
        <w:tc>
          <w:tcPr>
            <w:tcW w:w="2608" w:type="dxa"/>
            <w:gridSpan w:val="2"/>
            <w:vMerge w:val="restart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Наименование программ, предметных областей, учебных циклов, разделов, модулей, дисциплин, междисциплинарных курсов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 компетенции, содержание компетенции (ОК-1)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 компетенции, содержание компетенции (ОК-2)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 компетенции, содержание компетенции (ОК-3)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 компетенции, содержание компетенции (ОК-4)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 компетенции, содержание компетенции (ОК-5)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 компетенции, содержание компетенции (ОК-6)</w:t>
            </w:r>
          </w:p>
        </w:tc>
      </w:tr>
      <w:tr w:rsidR="002A6B23" w:rsidRPr="00AC4C3A" w:rsidTr="002A6B23">
        <w:trPr>
          <w:gridAfter w:val="1"/>
          <w:wAfter w:w="391" w:type="dxa"/>
          <w:trHeight w:val="706"/>
        </w:trPr>
        <w:tc>
          <w:tcPr>
            <w:tcW w:w="2608" w:type="dxa"/>
            <w:gridSpan w:val="2"/>
            <w:vMerge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231" w:type="dxa"/>
            <w:gridSpan w:val="24"/>
          </w:tcPr>
          <w:p w:rsidR="002A6B23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0"/>
                <w:szCs w:val="20"/>
              </w:rPr>
            </w:pPr>
            <w:r w:rsidRPr="00AC4C3A">
              <w:rPr>
                <w:color w:val="333333"/>
                <w:sz w:val="20"/>
                <w:shd w:val="clear" w:color="auto" w:fill="FFFFFF"/>
              </w:rPr>
              <w:t>ОК 1. Понимать сущность и социальную значимость будущей профессии, проявлять к ней устойчивый интерес.</w:t>
            </w:r>
            <w:r w:rsidRPr="00AC4C3A">
              <w:rPr>
                <w:color w:val="333333"/>
                <w:sz w:val="20"/>
                <w:szCs w:val="20"/>
              </w:rPr>
              <w:t xml:space="preserve"> </w:t>
            </w:r>
          </w:p>
          <w:p w:rsidR="002A6B23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0"/>
                <w:szCs w:val="20"/>
              </w:rPr>
            </w:pPr>
            <w:r w:rsidRPr="00AC4C3A">
              <w:rPr>
                <w:color w:val="333333"/>
                <w:sz w:val="20"/>
                <w:szCs w:val="20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0"/>
                <w:szCs w:val="20"/>
              </w:rPr>
            </w:pPr>
            <w:r w:rsidRPr="00AC4C3A">
              <w:rPr>
                <w:color w:val="333333"/>
                <w:sz w:val="20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0"/>
                <w:szCs w:val="20"/>
              </w:rPr>
            </w:pPr>
            <w:r w:rsidRPr="00AC4C3A">
              <w:rPr>
                <w:color w:val="333333"/>
                <w:sz w:val="20"/>
                <w:szCs w:val="20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0"/>
                <w:szCs w:val="20"/>
              </w:rPr>
            </w:pPr>
            <w:r w:rsidRPr="00AC4C3A">
              <w:rPr>
                <w:color w:val="333333"/>
                <w:sz w:val="20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0"/>
              </w:rPr>
            </w:pPr>
            <w:r w:rsidRPr="00AC4C3A">
              <w:rPr>
                <w:color w:val="333333"/>
                <w:sz w:val="20"/>
                <w:szCs w:val="20"/>
              </w:rPr>
              <w:t>ОК 6. Работать в команде, эффективно общаться с коллегами, руководством.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ind w:left="567"/>
              <w:jc w:val="both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1. Общепрофессиональный учебный цикл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Обязательная часть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Общепрофессиональная дисциплина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  <w:trHeight w:val="161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01 Основы инженерной графики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  <w:trHeight w:val="161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02 Основы электротехники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  <w:trHeight w:val="161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03 Основы материаловедения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  <w:trHeight w:val="161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04 Допуски и технические измерения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  <w:trHeight w:val="161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05 Основы экономики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  <w:trHeight w:val="161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06 Безопасность жизнедеятельности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Вариативная часть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lastRenderedPageBreak/>
              <w:t>ОП. 07 Охрана труда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Общепрофессиональная дисциплина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ind w:left="567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2. Профессиональный учебный цикл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Обязательная часть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Профессиональные модули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Профессиональный модуль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 xml:space="preserve"> ПМ. 01 Подготовительно – сварочные работы и контроль качества сварных швов после сварки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ПМ. 02 Ручная дуговая сварка (наплавка, резка) плавящимся покрытым электродом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ПМ. 03 Ручная дуговая сварка (наплавка) неплавящимся электродом в защитном газе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Междисциплинарные курсы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МДК.01.01 Основы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технологии сварки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сварочное оборудование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МДК.01.02 Технология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производства сварных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конструкций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МДК.01.03 Подготовительные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сборочные операции перед сваркой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МДК.01.04 Контроль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lastRenderedPageBreak/>
              <w:t>качества сварных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соединений.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lastRenderedPageBreak/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lastRenderedPageBreak/>
              <w:t>МДК. 02.01 Техника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технология ручной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дуговой сварки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(наплавки, резки)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покрытыми электродами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 03.01 Техника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технология ручной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дуговой сварки (наплавки)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неплавящимся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электродом в защитном газе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Вариативная часть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Профессиональные модули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Профессиональный модуль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i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ПМ. 05 Газовая сварка (наплавка)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Междисциплинарные курсы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МДК.05.01. Техника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технология газовой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сварки (наплавки)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ind w:left="567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3. Разделы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Физическая культура и спорт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Физическая культура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2608" w:type="dxa"/>
            <w:gridSpan w:val="2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Практика</w:t>
            </w:r>
          </w:p>
        </w:tc>
        <w:tc>
          <w:tcPr>
            <w:tcW w:w="1990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017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02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192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268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2126" w:type="dxa"/>
            <w:gridSpan w:val="4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rPr>
          <w:gridAfter w:val="1"/>
          <w:wAfter w:w="391" w:type="dxa"/>
        </w:trPr>
        <w:tc>
          <w:tcPr>
            <w:tcW w:w="14839" w:type="dxa"/>
            <w:gridSpan w:val="26"/>
          </w:tcPr>
          <w:p w:rsidR="002A6B23" w:rsidRPr="00AC4C3A" w:rsidRDefault="002A6B23" w:rsidP="002A6B23">
            <w:pPr>
              <w:pStyle w:val="ConsPlusNormal"/>
              <w:jc w:val="center"/>
              <w:rPr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Профессиональные компетенции</w:t>
            </w:r>
          </w:p>
        </w:tc>
      </w:tr>
      <w:tr w:rsidR="002A6B23" w:rsidRPr="00AC4C3A" w:rsidTr="002A6B23">
        <w:trPr>
          <w:trHeight w:val="584"/>
        </w:trPr>
        <w:tc>
          <w:tcPr>
            <w:tcW w:w="2047" w:type="dxa"/>
            <w:vMerge w:val="restart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 xml:space="preserve">Наименование программ, предметных областей, </w:t>
            </w:r>
            <w:r w:rsidRPr="00AC4C3A">
              <w:rPr>
                <w:rFonts w:ascii="Times New Roman" w:hAnsi="Times New Roman" w:cs="Times New Roman"/>
                <w:sz w:val="20"/>
              </w:rPr>
              <w:lastRenderedPageBreak/>
              <w:t>учебных циклов, разделов, модулей, дисциплин, междисциплинарных курсов</w:t>
            </w:r>
          </w:p>
        </w:tc>
        <w:tc>
          <w:tcPr>
            <w:tcW w:w="695" w:type="dxa"/>
            <w:gridSpan w:val="2"/>
          </w:tcPr>
          <w:p w:rsidR="002A6B23" w:rsidRDefault="002A6B23" w:rsidP="002A6B23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1.1.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96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1.2.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95" w:type="dxa"/>
          </w:tcPr>
          <w:p w:rsidR="002A6B23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Код компетенции, </w:t>
            </w:r>
            <w:r>
              <w:rPr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AC4C3A">
              <w:rPr>
                <w:color w:val="000000"/>
                <w:sz w:val="20"/>
                <w:szCs w:val="20"/>
              </w:rPr>
              <w:t>ПК 1.3.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96" w:type="dxa"/>
            <w:gridSpan w:val="2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1.4.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95" w:type="dxa"/>
          </w:tcPr>
          <w:p w:rsidR="002A6B23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Код компетенции, </w:t>
            </w:r>
            <w:r>
              <w:rPr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AC4C3A">
              <w:rPr>
                <w:color w:val="000000"/>
                <w:sz w:val="20"/>
                <w:szCs w:val="20"/>
              </w:rPr>
              <w:t>ПК 1.5.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96" w:type="dxa"/>
          </w:tcPr>
          <w:p w:rsidR="002A6B23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Код компетенции, </w:t>
            </w:r>
            <w:r>
              <w:rPr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AC4C3A">
              <w:rPr>
                <w:color w:val="000000"/>
                <w:sz w:val="20"/>
                <w:szCs w:val="20"/>
              </w:rPr>
              <w:t>ПК 1.6.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95" w:type="dxa"/>
            <w:gridSpan w:val="2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1.7.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96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1.8.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95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1.9.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96" w:type="dxa"/>
            <w:gridSpan w:val="2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ПК 2.1.)</w:t>
            </w:r>
          </w:p>
        </w:tc>
        <w:tc>
          <w:tcPr>
            <w:tcW w:w="695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2.2.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96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ПК 2.3.)</w:t>
            </w:r>
          </w:p>
        </w:tc>
        <w:tc>
          <w:tcPr>
            <w:tcW w:w="695" w:type="dxa"/>
            <w:gridSpan w:val="2"/>
          </w:tcPr>
          <w:p w:rsidR="002A6B23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Код компетенции, </w:t>
            </w:r>
            <w:r>
              <w:rPr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AC4C3A">
              <w:rPr>
                <w:color w:val="000000"/>
                <w:sz w:val="20"/>
                <w:szCs w:val="20"/>
              </w:rPr>
              <w:t>ПК 2.4.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96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 xml:space="preserve">ПК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3.1.)</w:t>
            </w:r>
          </w:p>
        </w:tc>
        <w:tc>
          <w:tcPr>
            <w:tcW w:w="689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 xml:space="preserve">ПК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3.2.)</w:t>
            </w:r>
          </w:p>
        </w:tc>
        <w:tc>
          <w:tcPr>
            <w:tcW w:w="689" w:type="dxa"/>
            <w:gridSpan w:val="2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3.3.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89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5.1.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89" w:type="dxa"/>
          </w:tcPr>
          <w:p w:rsidR="002A6B23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Код компетенции,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ConsPlusNormal"/>
              <w:ind w:left="-4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Pr="00AC4C3A">
              <w:rPr>
                <w:rFonts w:ascii="Times New Roman" w:hAnsi="Times New Roman" w:cs="Times New Roman"/>
                <w:color w:val="000000"/>
                <w:sz w:val="20"/>
              </w:rPr>
              <w:t>ПК 5.2.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690" w:type="dxa"/>
            <w:gridSpan w:val="2"/>
          </w:tcPr>
          <w:p w:rsidR="002A6B23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Код компетенции, </w:t>
            </w:r>
            <w:r>
              <w:rPr>
                <w:sz w:val="20"/>
              </w:rPr>
              <w:lastRenderedPageBreak/>
              <w:t>содержание компетенции</w:t>
            </w:r>
          </w:p>
          <w:p w:rsidR="002A6B23" w:rsidRPr="00AC4C3A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ind w:left="-48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AC4C3A">
              <w:rPr>
                <w:color w:val="000000"/>
                <w:sz w:val="20"/>
                <w:szCs w:val="20"/>
              </w:rPr>
              <w:t>ПК 5.3.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2A6B23" w:rsidRPr="00AC4C3A" w:rsidTr="002A6B23">
        <w:trPr>
          <w:trHeight w:val="367"/>
        </w:trPr>
        <w:tc>
          <w:tcPr>
            <w:tcW w:w="2047" w:type="dxa"/>
            <w:vMerge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83" w:type="dxa"/>
            <w:gridSpan w:val="26"/>
          </w:tcPr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1.1. Читать чертежи средней сложности и сложных сварных металлоконструкций.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1.2. Использовать конструкторскую, нормативно-техническую и производственно-технологическую документацию по сварке</w:t>
            </w:r>
          </w:p>
          <w:p w:rsidR="002A6B23" w:rsidRPr="00DD35E4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D35E4">
              <w:rPr>
                <w:color w:val="000000"/>
                <w:sz w:val="20"/>
                <w:szCs w:val="20"/>
              </w:rPr>
              <w:t>ПК 1.3. Проверять оснащенность, работоспособность, исправность и осуществлять настройку оборудования поста для различных способов сварки.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1.4. Подготавливать и проверять сварочные материалы для различных способов сварки.</w:t>
            </w:r>
          </w:p>
          <w:p w:rsidR="002A6B23" w:rsidRPr="00DD35E4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D35E4">
              <w:rPr>
                <w:color w:val="000000"/>
                <w:sz w:val="20"/>
                <w:szCs w:val="20"/>
              </w:rPr>
              <w:t>ПК 1.5. Выполнять сборку и подготовку элементов конструкции под сварку.</w:t>
            </w:r>
          </w:p>
          <w:p w:rsidR="002A6B23" w:rsidRPr="00DD35E4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D35E4">
              <w:rPr>
                <w:color w:val="000000"/>
                <w:sz w:val="20"/>
                <w:szCs w:val="20"/>
              </w:rPr>
              <w:t>ПК 1.6. Проводить контроль подготовки и сборки элементов конструкции под сварку.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1.7. Выполнять предварительный, сопутствующий (межслойный) подогрева металла.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1.8. Зачищать и удалять поверхностные дефекты сварных швов после сварки.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1.9. Проводить контроль сварных соединений на соответствие геометрическим размерам, требуемым конструкторской и производственно-технологической документации по сварке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2.2. Выполнять ручную дуговую сварку различных деталей из цветных металлов и сплавов во всех пространственных положениях сварного шва.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2.3. Выполнять ручную дуговую наплавку покрытыми электродами различных деталей.</w:t>
            </w:r>
          </w:p>
          <w:p w:rsidR="002A6B23" w:rsidRPr="00DD35E4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D35E4">
              <w:rPr>
                <w:color w:val="000000"/>
                <w:sz w:val="20"/>
                <w:szCs w:val="20"/>
              </w:rPr>
              <w:t>ПК 2.4. Выполнять дуговую резку различных деталей.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3.1. Выполнять ручную дуговую сварку (наплавку) неплавящимся электродом в защитном газе различных деталей из углеродистых и конструкционных сталей во всех пространственных положениях сварного шва.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3.2. Выполнять ручную дуговую сварку (наплавку) неплавящимся электродом в защитном газе различных деталей из цветных металлов и сплавов во всех пространственных положениях сварного шва.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3.3. Выполнять ручную дуговую наплавку неплавящимся электродом в защитном газе различных деталей.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5.1. Выполнять газовую сварку различных деталей из углеродистых и конструкционных сталей во всех пространственных положениях сварного шва.</w:t>
            </w:r>
          </w:p>
          <w:p w:rsidR="002A6B23" w:rsidRPr="00DD35E4" w:rsidRDefault="002A6B23" w:rsidP="002A6B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D35E4">
              <w:rPr>
                <w:rFonts w:ascii="Times New Roman" w:hAnsi="Times New Roman" w:cs="Times New Roman"/>
                <w:color w:val="000000"/>
                <w:sz w:val="20"/>
              </w:rPr>
              <w:t>ПК 5.2. Выполнять газовую сварку различных деталей из цветных металлов и сплавов во всех пространственных положениях сварного шва.</w:t>
            </w:r>
          </w:p>
          <w:p w:rsidR="002A6B23" w:rsidRPr="00DD35E4" w:rsidRDefault="002A6B23" w:rsidP="002A6B2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0"/>
              </w:rPr>
            </w:pPr>
            <w:r w:rsidRPr="00DD35E4">
              <w:rPr>
                <w:color w:val="000000"/>
                <w:sz w:val="20"/>
                <w:szCs w:val="20"/>
              </w:rPr>
              <w:t>ПК 5.3. Выполнять газовую наплавку.</w:t>
            </w: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ind w:left="567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1. Общепрофессиональный учебный цикл</w:t>
            </w: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ind w:left="140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Обязательная часть</w:t>
            </w:r>
          </w:p>
        </w:tc>
      </w:tr>
      <w:tr w:rsidR="002A6B23" w:rsidRPr="00AC4C3A" w:rsidTr="002A6B23">
        <w:trPr>
          <w:trHeight w:val="473"/>
        </w:trPr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01 Основы инженерной графики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02 Основы электротехники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 xml:space="preserve">ОП. 03 Основы </w:t>
            </w:r>
            <w:r w:rsidRPr="00AC4C3A">
              <w:rPr>
                <w:rFonts w:eastAsia="Times New Roman"/>
                <w:sz w:val="20"/>
                <w:szCs w:val="20"/>
              </w:rPr>
              <w:lastRenderedPageBreak/>
              <w:t>материаловедения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lastRenderedPageBreak/>
              <w:t>ОП. 04 Допуски и технические измерения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05 Основы экономики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ОП. 06 Безопасность жизнедеятельности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Вариативная часть</w:t>
            </w: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ОП. 07 Охрана труда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ind w:left="567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2. Профессиональный учебный цикл</w:t>
            </w: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Обязательная часть</w:t>
            </w: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Профессиональные модули</w:t>
            </w: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 xml:space="preserve"> ПМ. 01 Подготовительно – сварочные работы и контроль качества сварных швов после сварки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ПМ. 02 Ручная дуговая сварка (наплавка, резка) плавящимся покрытым электродом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ПМ. 03 Ручная дуговая сварка (наплавка) неплавящимся электродом в защитном газе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 xml:space="preserve">Междисциплинарные </w:t>
            </w:r>
            <w:r w:rsidRPr="00AC4C3A">
              <w:rPr>
                <w:rFonts w:ascii="Times New Roman" w:hAnsi="Times New Roman" w:cs="Times New Roman"/>
                <w:sz w:val="20"/>
              </w:rPr>
              <w:lastRenderedPageBreak/>
              <w:t>курсы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lastRenderedPageBreak/>
              <w:t>МДК.01.01 Основы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технологии сварки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сварочное оборудование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МДК.01.02 Технология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производства сварных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конструкций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МДК.01.03 Подготовительные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сборочные операции перед сваркой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МДК.01.04 Контроль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качества сварных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соединений.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 02.01 Техника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технология ручной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дуговой сварки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(наплавки, резки)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покрытыми электродами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МДК. 03.01 Техника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технология ручной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дуговой сварки (наплавки)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неплавящимся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электродом в защитном газе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Вариативная часть</w:t>
            </w: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Профессиональные модули</w:t>
            </w: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i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ПМ. 05 Газовая сварка (наплавка)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 xml:space="preserve">Междисциплинарные </w:t>
            </w:r>
            <w:r w:rsidRPr="00AC4C3A">
              <w:rPr>
                <w:rFonts w:ascii="Times New Roman" w:hAnsi="Times New Roman" w:cs="Times New Roman"/>
                <w:sz w:val="20"/>
              </w:rPr>
              <w:lastRenderedPageBreak/>
              <w:t>курсы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lastRenderedPageBreak/>
              <w:t>МДК.05.01. Техника и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технология газовой</w:t>
            </w:r>
          </w:p>
          <w:p w:rsidR="002A6B23" w:rsidRPr="00AC4C3A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сварки (наплавки)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2A6B23" w:rsidRPr="00AC4C3A" w:rsidTr="002A6B23">
        <w:tc>
          <w:tcPr>
            <w:tcW w:w="15230" w:type="dxa"/>
            <w:gridSpan w:val="27"/>
          </w:tcPr>
          <w:p w:rsidR="002A6B23" w:rsidRPr="00AC4C3A" w:rsidRDefault="002A6B23" w:rsidP="002A6B23">
            <w:pPr>
              <w:pStyle w:val="ConsPlusNormal"/>
              <w:ind w:left="567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3. Разделы</w:t>
            </w: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A6B23" w:rsidRPr="00AC4C3A" w:rsidTr="002A6B23">
        <w:tc>
          <w:tcPr>
            <w:tcW w:w="2047" w:type="dxa"/>
          </w:tcPr>
          <w:p w:rsidR="002A6B23" w:rsidRPr="00AC4C3A" w:rsidRDefault="002A6B23" w:rsidP="002A6B23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C4C3A">
              <w:rPr>
                <w:rFonts w:eastAsia="Times New Roman"/>
                <w:sz w:val="20"/>
                <w:szCs w:val="20"/>
              </w:rPr>
              <w:t>Практика</w:t>
            </w: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5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5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89" w:type="dxa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C4C3A">
              <w:rPr>
                <w:rFonts w:ascii="Times New Roman" w:hAnsi="Times New Roman" w:cs="Times New Roman"/>
                <w:sz w:val="20"/>
              </w:rPr>
              <w:t>+</w:t>
            </w:r>
          </w:p>
        </w:tc>
        <w:tc>
          <w:tcPr>
            <w:tcW w:w="690" w:type="dxa"/>
            <w:gridSpan w:val="2"/>
          </w:tcPr>
          <w:p w:rsidR="002A6B23" w:rsidRPr="00AC4C3A" w:rsidRDefault="002A6B23" w:rsidP="002A6B2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D22B78" w:rsidRDefault="00D22B78">
      <w:pPr>
        <w:sectPr w:rsidR="00D22B78">
          <w:pgSz w:w="16840" w:h="11906" w:orient="landscape"/>
          <w:pgMar w:top="1171" w:right="458" w:bottom="430" w:left="1400" w:header="0" w:footer="0" w:gutter="0"/>
          <w:cols w:space="720" w:equalWidth="0">
            <w:col w:w="14980"/>
          </w:cols>
        </w:sectPr>
      </w:pPr>
    </w:p>
    <w:p w:rsidR="00D22B78" w:rsidRDefault="00E314D6" w:rsidP="00693EA8">
      <w:pPr>
        <w:numPr>
          <w:ilvl w:val="0"/>
          <w:numId w:val="12"/>
        </w:numPr>
        <w:tabs>
          <w:tab w:val="left" w:pos="309"/>
        </w:tabs>
        <w:spacing w:line="234" w:lineRule="auto"/>
        <w:ind w:right="40" w:firstLine="33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Документы, регламентирующие содержание и органи</w:t>
      </w:r>
      <w:r w:rsidR="00997BAD">
        <w:rPr>
          <w:rFonts w:eastAsia="Times New Roman"/>
          <w:b/>
          <w:bCs/>
          <w:sz w:val="24"/>
          <w:szCs w:val="24"/>
        </w:rPr>
        <w:t xml:space="preserve">зацию образовательного процесса </w:t>
      </w:r>
      <w:r>
        <w:rPr>
          <w:rFonts w:eastAsia="Times New Roman"/>
          <w:b/>
          <w:bCs/>
          <w:sz w:val="24"/>
          <w:szCs w:val="24"/>
        </w:rPr>
        <w:t>при реализации ППКРС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4.1. Учебный план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1" w:firstLine="7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Учебный план определяет следующие характеристики ППКРС по профессии 15.01.05 Сварщик (ручной и частично механизированной сварки (наплавки):</w:t>
      </w:r>
    </w:p>
    <w:p w:rsidR="00D22B78" w:rsidRDefault="00D22B78">
      <w:pPr>
        <w:spacing w:line="3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13"/>
        </w:numPr>
        <w:tabs>
          <w:tab w:val="left" w:pos="921"/>
        </w:tabs>
        <w:ind w:left="921" w:hanging="21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объемные параметры учебной нагрузки в целом, по годам обучения и по семестрам;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13"/>
        </w:numPr>
        <w:tabs>
          <w:tab w:val="left" w:pos="853"/>
        </w:tabs>
        <w:spacing w:line="226" w:lineRule="auto"/>
        <w:ind w:left="1"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13"/>
        </w:numPr>
        <w:tabs>
          <w:tab w:val="left" w:pos="861"/>
        </w:tabs>
        <w:ind w:left="861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последовательность изучения учебных дисциплин и профессиональных модулей;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13"/>
        </w:numPr>
        <w:tabs>
          <w:tab w:val="left" w:pos="853"/>
        </w:tabs>
        <w:spacing w:line="230" w:lineRule="auto"/>
        <w:ind w:left="1" w:firstLine="70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распределение по годам обучения и семестрам различных форм промежуточной атте-стации по учебным дисциплинам, профессиональным модулям (и их составляющим междисци-плинарным курсам, учебной и производственной практике);</w:t>
      </w:r>
    </w:p>
    <w:p w:rsidR="00D22B78" w:rsidRDefault="00D22B78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13"/>
        </w:numPr>
        <w:tabs>
          <w:tab w:val="left" w:pos="853"/>
        </w:tabs>
        <w:spacing w:line="226" w:lineRule="auto"/>
        <w:ind w:left="1"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объемы учебной нагрузки по видам учебных занятий, по учебным дисциплинам, про-фессиональным модулям и их составляющим;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13"/>
        </w:numPr>
        <w:tabs>
          <w:tab w:val="left" w:pos="861"/>
        </w:tabs>
        <w:ind w:left="861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сроки прохождения и продолжительность практик;</w:t>
      </w:r>
    </w:p>
    <w:p w:rsidR="00D22B78" w:rsidRDefault="00D22B78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13"/>
        </w:numPr>
        <w:tabs>
          <w:tab w:val="left" w:pos="853"/>
        </w:tabs>
        <w:spacing w:line="226" w:lineRule="auto"/>
        <w:ind w:left="1" w:firstLine="7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формы государственной итоговой аттестации, объемы времени, отведенные на прове-дение ГИА;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13"/>
        </w:numPr>
        <w:tabs>
          <w:tab w:val="left" w:pos="861"/>
        </w:tabs>
        <w:ind w:left="861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объем каникул по годам обучения.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Максимальный объем учебной нагрузки обучающегося составляет 54 академических ча-са в неделю, включая все виды аудиторной и внеаудиторной (самостоятельной) учебной работы по освоению ППКРС и консультации.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Максимальный объем аудиторной учебной нагрузки в очной форме обучения составляет</w:t>
      </w:r>
    </w:p>
    <w:p w:rsidR="00D22B78" w:rsidRDefault="00E314D6" w:rsidP="00693EA8">
      <w:pPr>
        <w:numPr>
          <w:ilvl w:val="0"/>
          <w:numId w:val="14"/>
        </w:numPr>
        <w:tabs>
          <w:tab w:val="left" w:pos="301"/>
        </w:tabs>
        <w:ind w:left="301" w:hanging="3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академических часов в неделю.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Соотношение часов аудиторной и внеаудиторной (самостоятельной) работой обучаю-щихся по ППКРС составляет 36 академических часов в неделю аудиторной нагрузки и 18 часов в неделю внеаудиторной (самостоятельной) нагрузки.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дисциплине «ФК.00 Физическая культура» предусмотрены еженедельно 2 часа само-стоятельной учебной нагрузки, включая игровые виды подготовки (за счет различных форм внеаудиторных занятий в спортивных клубах, секциях).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ППКРС по профессии 15.01.05 Сварщик (ручной и частично механизированной сварки (наплавки) предполагает изучение следующих циклов, разделов, дисциплин, профессиональных модулей, МДК, практик:</w:t>
      </w:r>
    </w:p>
    <w:p w:rsidR="00D22B78" w:rsidRDefault="00D22B78">
      <w:pPr>
        <w:spacing w:line="3" w:lineRule="exact"/>
        <w:rPr>
          <w:sz w:val="20"/>
          <w:szCs w:val="20"/>
        </w:rPr>
      </w:pPr>
    </w:p>
    <w:p w:rsidR="00D22B78" w:rsidRDefault="00E314D6" w:rsidP="00693EA8">
      <w:pPr>
        <w:numPr>
          <w:ilvl w:val="1"/>
          <w:numId w:val="15"/>
        </w:numPr>
        <w:tabs>
          <w:tab w:val="left" w:pos="861"/>
        </w:tabs>
        <w:ind w:left="861" w:hanging="1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общеобразовательный цикл – О</w:t>
      </w:r>
      <w:r w:rsidR="00997BAD"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Д;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15"/>
        </w:numPr>
        <w:tabs>
          <w:tab w:val="left" w:pos="853"/>
        </w:tabs>
        <w:spacing w:line="230" w:lineRule="auto"/>
        <w:ind w:left="1" w:firstLine="70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профессиональная подготовка (общепрофессиональный цикл - ОП; профессиональный цикл: профессиональные модули ПМ, разделы «Учебная практика» – УП, «Производственная практика» – ПП, разделы «Физическая культура» - ФК.00; государственная итоговая аттестация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– ГИА).</w:t>
      </w:r>
    </w:p>
    <w:p w:rsidR="00D22B78" w:rsidRDefault="00E314D6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Часы вариативной части (216 часов) ФГОС использованы с целью расширенного изуче-</w:t>
      </w:r>
    </w:p>
    <w:p w:rsidR="00D22B78" w:rsidRDefault="00E314D6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ния: 114 часов на общепрофессиональные дисциплины, 102 часа на ПМ.04 «Частично механи-</w:t>
      </w:r>
    </w:p>
    <w:p w:rsidR="00D22B78" w:rsidRDefault="00E314D6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зированная сварка (наплавка) плавлением», который проводится в рамках вариативной части и</w:t>
      </w:r>
    </w:p>
    <w:p w:rsidR="00D22B78" w:rsidRDefault="00E314D6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 на расширение видов деятельности.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Общепрофессиональный учебный цикл состоит из общепрофессиональных дисциплин, профессиональный учебный цикл состоит из профессиональных модулей (далее - ПМ) в соот-ветствии с видами деятельности, соответствующими присваиваемой квалификации. В состав профессионального модуля входит один или несколько междисциплинарных курсов. При осво-ении обучающимися профессиональных модулей проводятся учебная и (или) производственная практика.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 w:rsidP="00997BAD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Обязательная часть профессионального учебного цикла ППКРС предусматривает изуче-ние дисциплины "Безопасность жизнедеятельности".</w:t>
      </w:r>
      <w:r w:rsidR="00997BA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Учебный процесс организован в режиме </w:t>
      </w:r>
      <w:r w:rsidR="00997BAD">
        <w:rPr>
          <w:rFonts w:eastAsia="Times New Roman"/>
          <w:sz w:val="24"/>
          <w:szCs w:val="24"/>
        </w:rPr>
        <w:t>шести</w:t>
      </w:r>
      <w:r>
        <w:rPr>
          <w:rFonts w:eastAsia="Times New Roman"/>
          <w:sz w:val="24"/>
          <w:szCs w:val="24"/>
        </w:rPr>
        <w:t>дневной учебной недели.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Учебный план представлен в Приложении № 2.</w:t>
      </w:r>
    </w:p>
    <w:p w:rsidR="00503011" w:rsidRDefault="00503011">
      <w:pPr>
        <w:ind w:left="700"/>
        <w:rPr>
          <w:rFonts w:eastAsia="Times New Roman"/>
          <w:sz w:val="24"/>
          <w:szCs w:val="24"/>
        </w:rPr>
      </w:pPr>
    </w:p>
    <w:p w:rsidR="00503011" w:rsidRDefault="00503011" w:rsidP="00503011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4.2. Календарный учебный график</w:t>
      </w:r>
    </w:p>
    <w:p w:rsidR="00503011" w:rsidRDefault="00503011" w:rsidP="00503011">
      <w:pPr>
        <w:spacing w:line="283" w:lineRule="exact"/>
        <w:rPr>
          <w:sz w:val="20"/>
          <w:szCs w:val="20"/>
        </w:rPr>
      </w:pPr>
    </w:p>
    <w:p w:rsidR="00503011" w:rsidRDefault="00503011" w:rsidP="00503011">
      <w:pPr>
        <w:tabs>
          <w:tab w:val="left" w:pos="641"/>
        </w:tabs>
        <w:spacing w:line="236" w:lineRule="auto"/>
        <w:ind w:left="4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календарном учебном графике указывается последовательность реализации ППКРС по профессии 15.01.05 Сварщик (ручной и частично механизированной сварки (наплавки), включая теоретическое обучение, практики, промежуточные и итоговую аттестации, каникулы.</w:t>
      </w:r>
    </w:p>
    <w:p w:rsidR="00503011" w:rsidRDefault="00503011" w:rsidP="00503011">
      <w:pPr>
        <w:spacing w:line="1" w:lineRule="exact"/>
        <w:rPr>
          <w:rFonts w:eastAsia="Times New Roman"/>
          <w:sz w:val="24"/>
          <w:szCs w:val="24"/>
        </w:rPr>
      </w:pPr>
    </w:p>
    <w:p w:rsidR="00503011" w:rsidRDefault="00503011" w:rsidP="00503011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Календарный учебный график представлен в Приложении № 3.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58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4.3. Рабочие программы учебных дисциплин, профессиональных модулей, практик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16"/>
        </w:numPr>
        <w:tabs>
          <w:tab w:val="left" w:pos="1210"/>
        </w:tabs>
        <w:spacing w:line="237" w:lineRule="auto"/>
        <w:ind w:left="260" w:right="58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ППКРС по профессии 15.01.05 Сварщик (ручной и частично механизированной сварки (наплавки) приведены все аннотации рабочих программ учебных дисциплин, про-фессиональных модулей и практик как базовой, так и вариативной частей учебного плана, сами программы находятся у председателей </w:t>
      </w:r>
      <w:r w:rsidR="00503011">
        <w:rPr>
          <w:rFonts w:eastAsia="Times New Roman"/>
          <w:sz w:val="24"/>
          <w:szCs w:val="24"/>
        </w:rPr>
        <w:t>методических</w:t>
      </w:r>
      <w:r>
        <w:rPr>
          <w:rFonts w:eastAsia="Times New Roman"/>
          <w:sz w:val="24"/>
          <w:szCs w:val="24"/>
        </w:rPr>
        <w:t xml:space="preserve"> комиссий</w:t>
      </w:r>
      <w:r w:rsidR="00503011">
        <w:rPr>
          <w:rFonts w:eastAsia="Times New Roman"/>
          <w:sz w:val="24"/>
          <w:szCs w:val="24"/>
        </w:rPr>
        <w:t xml:space="preserve"> в</w:t>
      </w:r>
      <w:r>
        <w:rPr>
          <w:rFonts w:eastAsia="Times New Roman"/>
          <w:sz w:val="24"/>
          <w:szCs w:val="24"/>
        </w:rPr>
        <w:t xml:space="preserve"> </w:t>
      </w:r>
      <w:r w:rsidR="00503011">
        <w:rPr>
          <w:rFonts w:eastAsia="Times New Roman"/>
          <w:sz w:val="24"/>
          <w:szCs w:val="24"/>
        </w:rPr>
        <w:t xml:space="preserve">электронном виде </w:t>
      </w:r>
      <w:r>
        <w:rPr>
          <w:rFonts w:eastAsia="Times New Roman"/>
          <w:sz w:val="24"/>
          <w:szCs w:val="24"/>
        </w:rPr>
        <w:t>и в печатном</w:t>
      </w:r>
      <w:r w:rsidR="00503011">
        <w:rPr>
          <w:rFonts w:eastAsia="Times New Roman"/>
          <w:sz w:val="24"/>
          <w:szCs w:val="24"/>
        </w:rPr>
        <w:t xml:space="preserve"> у преподавателей</w:t>
      </w:r>
      <w:r>
        <w:rPr>
          <w:rFonts w:eastAsia="Times New Roman"/>
          <w:sz w:val="24"/>
          <w:szCs w:val="24"/>
        </w:rPr>
        <w:t>.</w:t>
      </w:r>
    </w:p>
    <w:p w:rsidR="00D22B78" w:rsidRDefault="00D22B78">
      <w:pPr>
        <w:spacing w:line="286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4.3.1. Рабочие программы учебных дисциплин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Рабочие программы дисциплин разработаны в соответствии с ФГОС СПО, рас-смотрены на заседаниях </w:t>
      </w:r>
      <w:r w:rsidR="00503011">
        <w:rPr>
          <w:rFonts w:eastAsia="Times New Roman"/>
          <w:sz w:val="24"/>
          <w:szCs w:val="24"/>
        </w:rPr>
        <w:t>методических</w:t>
      </w:r>
      <w:r>
        <w:rPr>
          <w:rFonts w:eastAsia="Times New Roman"/>
          <w:sz w:val="24"/>
          <w:szCs w:val="24"/>
        </w:rPr>
        <w:t xml:space="preserve"> комиссий, одобрены на Методическом совете и утверждены </w:t>
      </w:r>
      <w:r w:rsidR="00503011">
        <w:rPr>
          <w:rFonts w:eastAsia="Times New Roman"/>
          <w:sz w:val="24"/>
          <w:szCs w:val="24"/>
        </w:rPr>
        <w:t>заместителем директора.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9F37E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Аннотации рабочих программ учебных дисциплин представлены в Приложении №4.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7 - Аннотации рабочих программ учебных дисциплин</w:t>
      </w:r>
    </w:p>
    <w:p w:rsidR="00D22B78" w:rsidRDefault="00D22B78">
      <w:pPr>
        <w:spacing w:line="266" w:lineRule="exact"/>
        <w:rPr>
          <w:sz w:val="20"/>
          <w:szCs w:val="20"/>
        </w:rPr>
      </w:pPr>
    </w:p>
    <w:tbl>
      <w:tblPr>
        <w:tblW w:w="1009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5100"/>
        <w:gridCol w:w="2700"/>
        <w:gridCol w:w="30"/>
      </w:tblGrid>
      <w:tr w:rsidR="00D22B78" w:rsidTr="00503011">
        <w:trPr>
          <w:trHeight w:val="23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Индекс дисциплины</w:t>
            </w:r>
          </w:p>
        </w:tc>
        <w:tc>
          <w:tcPr>
            <w:tcW w:w="5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503011">
        <w:trPr>
          <w:trHeight w:val="23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соответствии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дисциплин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 w:rsidTr="00503011">
        <w:trPr>
          <w:trHeight w:val="23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с учебным планом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503011" w:rsidTr="00503011">
        <w:trPr>
          <w:trHeight w:val="218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3011" w:rsidRPr="00503011" w:rsidRDefault="00503011" w:rsidP="00503011">
            <w:pPr>
              <w:jc w:val="center"/>
              <w:rPr>
                <w:sz w:val="20"/>
                <w:szCs w:val="20"/>
              </w:rPr>
            </w:pPr>
            <w:r w:rsidRPr="00503011">
              <w:rPr>
                <w:sz w:val="20"/>
                <w:szCs w:val="20"/>
              </w:rPr>
              <w:t>ОУД.01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Pr="009F37EA" w:rsidRDefault="00503011">
            <w:pPr>
              <w:spacing w:line="218" w:lineRule="exact"/>
              <w:ind w:left="100"/>
              <w:rPr>
                <w:sz w:val="20"/>
                <w:szCs w:val="20"/>
              </w:rPr>
            </w:pPr>
            <w:r w:rsidRPr="009F37EA">
              <w:rPr>
                <w:rFonts w:eastAsia="Times New Roman"/>
                <w:sz w:val="20"/>
                <w:szCs w:val="20"/>
              </w:rPr>
              <w:t>Русский язык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Default="0050301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503011" w:rsidRDefault="00503011">
            <w:pPr>
              <w:rPr>
                <w:sz w:val="1"/>
                <w:szCs w:val="1"/>
              </w:rPr>
            </w:pPr>
          </w:p>
        </w:tc>
      </w:tr>
      <w:tr w:rsidR="00503011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011" w:rsidRPr="00503011" w:rsidRDefault="00503011" w:rsidP="0086592E">
            <w:pPr>
              <w:jc w:val="center"/>
              <w:rPr>
                <w:sz w:val="20"/>
                <w:szCs w:val="20"/>
              </w:rPr>
            </w:pPr>
            <w:r w:rsidRPr="00503011">
              <w:rPr>
                <w:sz w:val="20"/>
                <w:szCs w:val="20"/>
              </w:rPr>
              <w:t>ОУД.01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3011" w:rsidRPr="009F37EA" w:rsidRDefault="00503011" w:rsidP="00503011">
            <w:pPr>
              <w:ind w:firstLine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Литература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Default="0050301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503011" w:rsidRDefault="00503011">
            <w:pPr>
              <w:rPr>
                <w:sz w:val="1"/>
                <w:szCs w:val="1"/>
              </w:rPr>
            </w:pPr>
          </w:p>
        </w:tc>
      </w:tr>
      <w:tr w:rsidR="00503011" w:rsidTr="0086592E">
        <w:trPr>
          <w:trHeight w:val="219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011" w:rsidRPr="00503011" w:rsidRDefault="00503011" w:rsidP="0086592E">
            <w:pPr>
              <w:jc w:val="center"/>
              <w:rPr>
                <w:sz w:val="20"/>
                <w:szCs w:val="20"/>
              </w:rPr>
            </w:pPr>
            <w:r w:rsidRPr="00503011">
              <w:rPr>
                <w:sz w:val="20"/>
                <w:szCs w:val="20"/>
              </w:rPr>
              <w:t>ОУД.02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3011" w:rsidRPr="009F37EA" w:rsidRDefault="00503011" w:rsidP="00503011">
            <w:pPr>
              <w:ind w:firstLine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Default="0050301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503011" w:rsidRDefault="00503011">
            <w:pPr>
              <w:rPr>
                <w:sz w:val="1"/>
                <w:szCs w:val="1"/>
              </w:rPr>
            </w:pPr>
          </w:p>
        </w:tc>
      </w:tr>
      <w:tr w:rsidR="00503011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011" w:rsidRPr="00503011" w:rsidRDefault="00503011" w:rsidP="0086592E">
            <w:pPr>
              <w:jc w:val="center"/>
              <w:rPr>
                <w:sz w:val="20"/>
                <w:szCs w:val="20"/>
              </w:rPr>
            </w:pPr>
            <w:r w:rsidRPr="00503011">
              <w:rPr>
                <w:sz w:val="20"/>
                <w:szCs w:val="20"/>
              </w:rPr>
              <w:t>ОУД.03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3011" w:rsidRPr="009F37EA" w:rsidRDefault="00503011" w:rsidP="00503011">
            <w:pPr>
              <w:ind w:firstLine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История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Default="0050301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503011" w:rsidRDefault="00503011">
            <w:pPr>
              <w:rPr>
                <w:sz w:val="1"/>
                <w:szCs w:val="1"/>
              </w:rPr>
            </w:pPr>
          </w:p>
        </w:tc>
      </w:tr>
      <w:tr w:rsidR="00503011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011" w:rsidRPr="00503011" w:rsidRDefault="00503011" w:rsidP="0086592E">
            <w:pPr>
              <w:jc w:val="center"/>
              <w:rPr>
                <w:sz w:val="20"/>
                <w:szCs w:val="20"/>
              </w:rPr>
            </w:pPr>
            <w:r w:rsidRPr="00503011">
              <w:rPr>
                <w:sz w:val="20"/>
                <w:szCs w:val="20"/>
              </w:rPr>
              <w:t>ОУД.04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3011" w:rsidRPr="009F37EA" w:rsidRDefault="00503011" w:rsidP="00503011">
            <w:pPr>
              <w:ind w:firstLine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Default="0050301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503011" w:rsidRDefault="00503011">
            <w:pPr>
              <w:rPr>
                <w:sz w:val="1"/>
                <w:szCs w:val="1"/>
              </w:rPr>
            </w:pPr>
          </w:p>
        </w:tc>
      </w:tr>
      <w:tr w:rsidR="00503011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011" w:rsidRPr="00503011" w:rsidRDefault="00503011" w:rsidP="0086592E">
            <w:pPr>
              <w:jc w:val="center"/>
              <w:rPr>
                <w:sz w:val="20"/>
                <w:szCs w:val="20"/>
              </w:rPr>
            </w:pPr>
            <w:r w:rsidRPr="00503011">
              <w:rPr>
                <w:sz w:val="20"/>
                <w:szCs w:val="20"/>
              </w:rPr>
              <w:t>ОУД.05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3011" w:rsidRPr="009F37EA" w:rsidRDefault="00503011" w:rsidP="00503011">
            <w:pPr>
              <w:ind w:firstLine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ОБЖ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Default="0050301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503011" w:rsidRDefault="00503011">
            <w:pPr>
              <w:rPr>
                <w:sz w:val="1"/>
                <w:szCs w:val="1"/>
              </w:rPr>
            </w:pPr>
          </w:p>
        </w:tc>
      </w:tr>
      <w:tr w:rsidR="00503011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011" w:rsidRPr="00503011" w:rsidRDefault="00503011" w:rsidP="00503011">
            <w:pPr>
              <w:jc w:val="center"/>
              <w:rPr>
                <w:sz w:val="20"/>
                <w:szCs w:val="20"/>
              </w:rPr>
            </w:pPr>
            <w:r w:rsidRPr="00503011">
              <w:rPr>
                <w:sz w:val="20"/>
                <w:szCs w:val="20"/>
              </w:rPr>
              <w:t>ОУД.06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3011" w:rsidRPr="009F37EA" w:rsidRDefault="00503011" w:rsidP="00503011">
            <w:pPr>
              <w:ind w:firstLine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Химия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Default="0050301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503011" w:rsidRDefault="00503011">
            <w:pPr>
              <w:rPr>
                <w:sz w:val="1"/>
                <w:szCs w:val="1"/>
              </w:rPr>
            </w:pPr>
          </w:p>
        </w:tc>
      </w:tr>
      <w:tr w:rsidR="00503011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011" w:rsidRPr="00503011" w:rsidRDefault="00503011" w:rsidP="00503011">
            <w:pPr>
              <w:jc w:val="center"/>
              <w:rPr>
                <w:sz w:val="20"/>
                <w:szCs w:val="20"/>
              </w:rPr>
            </w:pPr>
            <w:r w:rsidRPr="00503011">
              <w:rPr>
                <w:sz w:val="20"/>
                <w:szCs w:val="20"/>
              </w:rPr>
              <w:t>ОУД.07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3011" w:rsidRPr="009F37EA" w:rsidRDefault="00503011" w:rsidP="00503011">
            <w:pPr>
              <w:ind w:firstLine="152"/>
              <w:rPr>
                <w:i/>
                <w:sz w:val="20"/>
                <w:szCs w:val="20"/>
              </w:rPr>
            </w:pPr>
            <w:r w:rsidRPr="009F37EA">
              <w:rPr>
                <w:i/>
                <w:sz w:val="20"/>
                <w:szCs w:val="20"/>
              </w:rPr>
              <w:t>Обществознание (вкл. экономику и право)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3011" w:rsidRDefault="0050301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503011" w:rsidRDefault="00503011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jc w:val="center"/>
            </w:pPr>
            <w:r w:rsidRPr="00F70AF2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Биология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jc w:val="center"/>
            </w:pPr>
            <w:r w:rsidRPr="00F70AF2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География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jc w:val="center"/>
            </w:pPr>
            <w:r w:rsidRPr="00F70AF2">
              <w:rPr>
                <w:sz w:val="20"/>
                <w:szCs w:val="20"/>
              </w:rPr>
              <w:t>ОУД.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Экология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503011">
        <w:trPr>
          <w:trHeight w:val="217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9F37EA" w:rsidRPr="003E4B4B" w:rsidRDefault="009F37EA" w:rsidP="009F37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11</w:t>
            </w:r>
          </w:p>
        </w:tc>
        <w:tc>
          <w:tcPr>
            <w:tcW w:w="5100" w:type="dxa"/>
            <w:vMerge w:val="restart"/>
            <w:tcBorders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Математика: алгебра и начала математического анализа; геометрия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</w:tcPr>
          <w:p w:rsidR="009F37EA" w:rsidRDefault="009F37EA" w:rsidP="0050301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115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100" w:type="dxa"/>
            <w:vMerge/>
            <w:tcBorders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9F37EA" w:rsidRDefault="009F37E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135"/>
        </w:trPr>
        <w:tc>
          <w:tcPr>
            <w:tcW w:w="22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37EA" w:rsidRPr="003E4B4B" w:rsidRDefault="009F37EA" w:rsidP="009F37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0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9F37EA">
        <w:trPr>
          <w:trHeight w:val="114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Pr="003E4B4B" w:rsidRDefault="009F37EA" w:rsidP="009F37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12</w:t>
            </w:r>
          </w:p>
        </w:tc>
        <w:tc>
          <w:tcPr>
            <w:tcW w:w="51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10"/>
                <w:szCs w:val="10"/>
              </w:rPr>
            </w:pPr>
            <w:r w:rsidRPr="009F37EA">
              <w:rPr>
                <w:sz w:val="20"/>
                <w:szCs w:val="20"/>
              </w:rPr>
              <w:t xml:space="preserve">Информатика 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 w:rsidP="009F37EA">
            <w:pPr>
              <w:jc w:val="center"/>
              <w:rPr>
                <w:sz w:val="10"/>
                <w:szCs w:val="1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Merge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ОУП. 13 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 xml:space="preserve">Физика 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УД.14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История Саратовской  области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16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УД.15</w:t>
            </w:r>
          </w:p>
        </w:tc>
        <w:tc>
          <w:tcPr>
            <w:tcW w:w="5100" w:type="dxa"/>
            <w:vMerge w:val="restart"/>
            <w:tcBorders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История мирового искусства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9F37EA">
        <w:trPr>
          <w:trHeight w:val="80"/>
        </w:trPr>
        <w:tc>
          <w:tcPr>
            <w:tcW w:w="22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37EA" w:rsidRDefault="009F37EA" w:rsidP="009F37E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10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9F37EA">
            <w:pPr>
              <w:ind w:left="152"/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9F37EA">
        <w:trPr>
          <w:trHeight w:val="119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Pr="00305861" w:rsidRDefault="009F37EA" w:rsidP="009F37EA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УД.16</w:t>
            </w:r>
          </w:p>
        </w:tc>
        <w:tc>
          <w:tcPr>
            <w:tcW w:w="51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9F37EA">
            <w:pPr>
              <w:ind w:left="152"/>
              <w:rPr>
                <w:sz w:val="10"/>
                <w:szCs w:val="10"/>
              </w:rPr>
            </w:pPr>
            <w:r w:rsidRPr="009F37EA">
              <w:rPr>
                <w:sz w:val="20"/>
                <w:szCs w:val="20"/>
              </w:rPr>
              <w:t>Эффективное поведение на рынке труда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 w:rsidP="009F37EA">
            <w:pPr>
              <w:jc w:val="center"/>
              <w:rPr>
                <w:sz w:val="10"/>
                <w:szCs w:val="1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Pr="00305861" w:rsidRDefault="009F37EA" w:rsidP="009F37E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305861">
              <w:t>ОП.01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503011">
            <w:pPr>
              <w:autoSpaceDE w:val="0"/>
              <w:autoSpaceDN w:val="0"/>
              <w:adjustRightInd w:val="0"/>
              <w:spacing w:line="180" w:lineRule="atLeast"/>
              <w:ind w:left="152"/>
            </w:pPr>
            <w:r w:rsidRPr="009F37EA">
              <w:t>Основы инженерной графики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Pr="00305861" w:rsidRDefault="009F37EA" w:rsidP="009F37E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ОП.02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503011">
            <w:pPr>
              <w:autoSpaceDE w:val="0"/>
              <w:autoSpaceDN w:val="0"/>
              <w:adjustRightInd w:val="0"/>
              <w:spacing w:line="180" w:lineRule="atLeast"/>
              <w:ind w:left="152"/>
            </w:pPr>
            <w:r w:rsidRPr="009F37EA">
              <w:t>Основы электротехники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Pr="00305861" w:rsidRDefault="009F37EA" w:rsidP="009F37E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ОП.03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503011">
            <w:pPr>
              <w:autoSpaceDE w:val="0"/>
              <w:autoSpaceDN w:val="0"/>
              <w:adjustRightInd w:val="0"/>
              <w:spacing w:line="180" w:lineRule="atLeast"/>
              <w:ind w:left="152"/>
            </w:pPr>
            <w:r w:rsidRPr="009F37EA">
              <w:t>Основы материаловедения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Pr="00305861" w:rsidRDefault="009F37EA" w:rsidP="009F37E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ОП.04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503011">
            <w:pPr>
              <w:autoSpaceDE w:val="0"/>
              <w:autoSpaceDN w:val="0"/>
              <w:adjustRightInd w:val="0"/>
              <w:spacing w:line="180" w:lineRule="atLeast"/>
              <w:ind w:left="152"/>
            </w:pPr>
            <w:r w:rsidRPr="009F37EA">
              <w:t>Допуски и технические измерения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Pr="00305861" w:rsidRDefault="009F37EA" w:rsidP="009F37E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ОП.05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503011">
            <w:pPr>
              <w:autoSpaceDE w:val="0"/>
              <w:autoSpaceDN w:val="0"/>
              <w:adjustRightInd w:val="0"/>
              <w:spacing w:line="180" w:lineRule="atLeast"/>
              <w:ind w:left="152"/>
            </w:pPr>
            <w:r w:rsidRPr="009F37EA">
              <w:t>Основы экономики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ОП.06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503011">
            <w:pPr>
              <w:autoSpaceDE w:val="0"/>
              <w:autoSpaceDN w:val="0"/>
              <w:adjustRightInd w:val="0"/>
              <w:spacing w:line="180" w:lineRule="atLeast"/>
              <w:ind w:left="152"/>
            </w:pPr>
            <w:r w:rsidRPr="009F37EA">
              <w:t>Безопасность жизнедеятельности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2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Default="009F37EA" w:rsidP="009F37E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ОП.07 ВЧ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503011">
            <w:pPr>
              <w:autoSpaceDE w:val="0"/>
              <w:autoSpaceDN w:val="0"/>
              <w:adjustRightInd w:val="0"/>
              <w:spacing w:line="180" w:lineRule="atLeast"/>
              <w:ind w:left="152"/>
            </w:pPr>
            <w:r w:rsidRPr="009F37EA">
              <w:t>Охрана труда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  <w:tr w:rsidR="009F37EA" w:rsidTr="0086592E">
        <w:trPr>
          <w:trHeight w:val="263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ФК.00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37EA" w:rsidRPr="009F37EA" w:rsidRDefault="009F37EA" w:rsidP="00503011">
            <w:pPr>
              <w:ind w:left="152"/>
              <w:rPr>
                <w:sz w:val="20"/>
                <w:szCs w:val="20"/>
              </w:rPr>
            </w:pPr>
            <w:r w:rsidRPr="009F37EA">
              <w:t>Физическая культура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4</w:t>
            </w:r>
          </w:p>
        </w:tc>
        <w:tc>
          <w:tcPr>
            <w:tcW w:w="30" w:type="dxa"/>
            <w:vAlign w:val="bottom"/>
          </w:tcPr>
          <w:p w:rsidR="009F37EA" w:rsidRDefault="009F37EA">
            <w:pPr>
              <w:rPr>
                <w:sz w:val="1"/>
                <w:szCs w:val="1"/>
              </w:rPr>
            </w:pPr>
          </w:p>
        </w:tc>
      </w:tr>
    </w:tbl>
    <w:p w:rsidR="00D22B78" w:rsidRDefault="00D22B78">
      <w:pPr>
        <w:spacing w:line="271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4.3.2. Рабочие программы профессиональных модулей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Рабочие программы профессиональных модулей разработаны в соответствии с ФГОС СПО, </w:t>
      </w:r>
      <w:r w:rsidR="009F37EA">
        <w:rPr>
          <w:rFonts w:eastAsia="Times New Roman"/>
          <w:sz w:val="24"/>
          <w:szCs w:val="24"/>
        </w:rPr>
        <w:t>рассмотрены на заседаниях методических комиссий, одобрены на Методическом совете и утверждены заместителем директора</w:t>
      </w:r>
      <w:r>
        <w:rPr>
          <w:rFonts w:eastAsia="Times New Roman"/>
          <w:sz w:val="24"/>
          <w:szCs w:val="24"/>
        </w:rPr>
        <w:t>.</w:t>
      </w:r>
    </w:p>
    <w:p w:rsidR="00D22B78" w:rsidRDefault="00D22B78">
      <w:pPr>
        <w:spacing w:line="261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Аннотации рабочих программ профессиональных модулей представлены в Прило-жении № 5.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8 – Аннотации рабочих программ профессиональных модулей</w:t>
      </w:r>
    </w:p>
    <w:p w:rsidR="00D22B78" w:rsidRDefault="00D22B78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5540"/>
        <w:gridCol w:w="2260"/>
      </w:tblGrid>
      <w:tr w:rsidR="00D22B78">
        <w:trPr>
          <w:trHeight w:val="23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Индекс профессио-</w:t>
            </w:r>
          </w:p>
        </w:tc>
        <w:tc>
          <w:tcPr>
            <w:tcW w:w="5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нальных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модулей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профессиональных модулей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Приложение 5</w:t>
            </w:r>
          </w:p>
        </w:tc>
      </w:tr>
      <w:tr w:rsidR="00D22B78">
        <w:trPr>
          <w:trHeight w:val="23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соответствии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с учебным планом</w:t>
            </w: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4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Подготовительно - сварочные работы и контроль качества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5</w:t>
            </w:r>
          </w:p>
        </w:tc>
      </w:tr>
      <w:tr w:rsidR="00D22B78">
        <w:trPr>
          <w:trHeight w:val="277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сварных швов после сварки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21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ПМ.02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Ручная  дуговая  сварка  (наплавка,  резка)  плавящимся  по-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5</w:t>
            </w:r>
          </w:p>
        </w:tc>
      </w:tr>
      <w:tr w:rsidR="00D22B78">
        <w:trPr>
          <w:trHeight w:val="233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крытым электродом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9F37EA" w:rsidTr="0086592E">
        <w:trPr>
          <w:trHeight w:val="24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37EA" w:rsidRPr="009F37EA" w:rsidRDefault="009F37EA" w:rsidP="0086592E">
            <w:pPr>
              <w:spacing w:line="219" w:lineRule="exact"/>
              <w:ind w:left="680"/>
              <w:rPr>
                <w:sz w:val="20"/>
                <w:szCs w:val="20"/>
              </w:rPr>
            </w:pPr>
            <w:r w:rsidRPr="009F37EA">
              <w:rPr>
                <w:rFonts w:eastAsia="Times New Roman"/>
                <w:sz w:val="20"/>
                <w:szCs w:val="20"/>
              </w:rPr>
              <w:t>ПМ.03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9F37EA" w:rsidRPr="009F37EA" w:rsidRDefault="009F37EA" w:rsidP="0086592E">
            <w:pPr>
              <w:ind w:left="220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Ручная дуговая сварка (наплавка) неплавящимся электродом в защитном газе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9F37EA" w:rsidRDefault="009F37EA" w:rsidP="0086592E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5</w:t>
            </w:r>
          </w:p>
        </w:tc>
      </w:tr>
      <w:tr w:rsidR="009F37EA">
        <w:trPr>
          <w:trHeight w:val="233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Pr="009F37EA" w:rsidRDefault="009F37EA" w:rsidP="009F37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ind w:left="22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Default="009F37EA">
            <w:pPr>
              <w:rPr>
                <w:sz w:val="20"/>
                <w:szCs w:val="20"/>
              </w:rPr>
            </w:pPr>
          </w:p>
        </w:tc>
      </w:tr>
      <w:tr w:rsidR="00D22B78" w:rsidTr="009F37EA">
        <w:trPr>
          <w:trHeight w:val="221"/>
        </w:trPr>
        <w:tc>
          <w:tcPr>
            <w:tcW w:w="22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22B78" w:rsidRPr="009F37EA" w:rsidRDefault="00E314D6">
            <w:pPr>
              <w:spacing w:line="219" w:lineRule="exact"/>
              <w:ind w:left="680"/>
              <w:rPr>
                <w:sz w:val="20"/>
                <w:szCs w:val="20"/>
              </w:rPr>
            </w:pPr>
            <w:r w:rsidRPr="009F37EA">
              <w:rPr>
                <w:rFonts w:eastAsia="Times New Roman"/>
                <w:sz w:val="20"/>
                <w:szCs w:val="20"/>
              </w:rPr>
              <w:t>ПМ.04</w:t>
            </w:r>
          </w:p>
        </w:tc>
        <w:tc>
          <w:tcPr>
            <w:tcW w:w="55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Частично механизированная сварка (наплавка) плавлением</w:t>
            </w:r>
          </w:p>
        </w:tc>
        <w:tc>
          <w:tcPr>
            <w:tcW w:w="2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5</w:t>
            </w:r>
          </w:p>
        </w:tc>
      </w:tr>
      <w:tr w:rsidR="009F37EA" w:rsidRPr="009F37EA" w:rsidTr="009F37EA">
        <w:trPr>
          <w:trHeight w:val="221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9F37E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sz w:val="20"/>
                <w:szCs w:val="20"/>
              </w:rPr>
            </w:pPr>
            <w:r w:rsidRPr="009F37EA">
              <w:rPr>
                <w:sz w:val="20"/>
                <w:szCs w:val="20"/>
              </w:rPr>
              <w:t>ПМ.05ВЧ</w:t>
            </w: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F37EA" w:rsidRPr="009F37EA" w:rsidRDefault="009F37EA" w:rsidP="009F37EA">
            <w:pPr>
              <w:autoSpaceDE w:val="0"/>
              <w:autoSpaceDN w:val="0"/>
              <w:adjustRightInd w:val="0"/>
              <w:spacing w:line="180" w:lineRule="atLeast"/>
              <w:ind w:firstLine="152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9F37EA">
              <w:rPr>
                <w:sz w:val="20"/>
                <w:szCs w:val="20"/>
              </w:rPr>
              <w:t>Газовая сварка (наплавка)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37EA" w:rsidRPr="009F37EA" w:rsidRDefault="009F37EA">
            <w:pPr>
              <w:spacing w:line="219" w:lineRule="exact"/>
              <w:jc w:val="center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5</w:t>
            </w:r>
          </w:p>
        </w:tc>
      </w:tr>
    </w:tbl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47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4.3.3. Рабочие программы учебной и производственной практик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Практика является обязательным разделом ППКРС. Она представляет собой вид учеб-ной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ППКРС предусматриваются следующие виды практик: учебная и производственная.</w:t>
      </w:r>
    </w:p>
    <w:p w:rsidR="00D22B78" w:rsidRDefault="00D22B78">
      <w:pPr>
        <w:spacing w:line="17" w:lineRule="exact"/>
        <w:rPr>
          <w:sz w:val="20"/>
          <w:szCs w:val="20"/>
        </w:rPr>
      </w:pPr>
    </w:p>
    <w:p w:rsidR="00D22B78" w:rsidRDefault="00E314D6">
      <w:pPr>
        <w:spacing w:line="249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Учебная практика и производственная практика проводятся </w:t>
      </w:r>
      <w:r w:rsidR="009F37EA">
        <w:rPr>
          <w:rFonts w:eastAsia="Times New Roman"/>
          <w:sz w:val="23"/>
          <w:szCs w:val="23"/>
        </w:rPr>
        <w:t>лицеем</w:t>
      </w:r>
      <w:r>
        <w:rPr>
          <w:rFonts w:eastAsia="Times New Roman"/>
          <w:sz w:val="23"/>
          <w:szCs w:val="23"/>
        </w:rPr>
        <w:t xml:space="preserve">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рассредоточенно, чередуясь с теоретическими занятиями в рамках профессиональных модулей.</w:t>
      </w:r>
    </w:p>
    <w:p w:rsidR="00D22B78" w:rsidRDefault="00D22B78">
      <w:pPr>
        <w:spacing w:line="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Цели и задачи, программы и формы отчетности определены ГБ</w:t>
      </w:r>
      <w:r w:rsidR="009F37EA"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 xml:space="preserve">ОУ </w:t>
      </w:r>
      <w:r w:rsidR="009F37EA"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О «</w:t>
      </w:r>
      <w:r w:rsidR="009F37EA">
        <w:rPr>
          <w:rFonts w:eastAsia="Times New Roman"/>
          <w:sz w:val="24"/>
          <w:szCs w:val="24"/>
        </w:rPr>
        <w:t>ОЛСТиС</w:t>
      </w:r>
      <w:r>
        <w:rPr>
          <w:rFonts w:eastAsia="Times New Roman"/>
          <w:sz w:val="24"/>
          <w:szCs w:val="24"/>
        </w:rPr>
        <w:t>» по каждому виду практики.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6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Аттестация по итогам производственной практики проводится с учетом (или на ос-новании) результатов, подтвержденных документами соответствующих организаций.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Программы учебной и производственных практик разработаны преподавателями, мастерами производственного обучения, рассмотрены на заседании </w:t>
      </w:r>
      <w:r w:rsidR="009F37EA">
        <w:rPr>
          <w:rFonts w:eastAsia="Times New Roman"/>
          <w:sz w:val="24"/>
          <w:szCs w:val="24"/>
        </w:rPr>
        <w:t>методической</w:t>
      </w:r>
      <w:r>
        <w:rPr>
          <w:rFonts w:eastAsia="Times New Roman"/>
          <w:sz w:val="24"/>
          <w:szCs w:val="24"/>
        </w:rPr>
        <w:t xml:space="preserve"> комиссии, одобрены на Методическом совете, утверждены </w:t>
      </w:r>
      <w:r w:rsidR="0004499E">
        <w:rPr>
          <w:rFonts w:eastAsia="Times New Roman"/>
          <w:sz w:val="24"/>
          <w:szCs w:val="24"/>
        </w:rPr>
        <w:t>заместителем директора</w:t>
      </w:r>
      <w:r>
        <w:rPr>
          <w:rFonts w:eastAsia="Times New Roman"/>
          <w:sz w:val="24"/>
          <w:szCs w:val="24"/>
        </w:rPr>
        <w:t>. В программах практик указаны цели и задачи практик, практические навыки, общие и профессиональные компетенции, приобретаемые обучающимися. Время прохождения практик приведено в учебном плане и календарном учебном графике.</w:t>
      </w:r>
    </w:p>
    <w:p w:rsidR="00D22B78" w:rsidRDefault="00D22B78">
      <w:pPr>
        <w:spacing w:line="16" w:lineRule="exact"/>
        <w:rPr>
          <w:sz w:val="20"/>
          <w:szCs w:val="20"/>
        </w:rPr>
      </w:pPr>
    </w:p>
    <w:p w:rsidR="0004499E" w:rsidRDefault="00E314D6">
      <w:pPr>
        <w:spacing w:line="237" w:lineRule="auto"/>
        <w:ind w:left="260" w:right="58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Программы разработаны на основании Положения о порядке прохождения практик студентами по программам среднего профессионального образования, утвержденного </w:t>
      </w:r>
      <w:r w:rsidR="0004499E">
        <w:rPr>
          <w:rFonts w:eastAsia="Times New Roman"/>
          <w:sz w:val="24"/>
          <w:szCs w:val="24"/>
        </w:rPr>
        <w:t>директором ГБПОУ СО «ОЛСТиС».</w:t>
      </w:r>
    </w:p>
    <w:p w:rsidR="00D22B78" w:rsidRDefault="00E314D6">
      <w:pPr>
        <w:spacing w:line="237" w:lineRule="auto"/>
        <w:ind w:left="26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Аннотации рабочих программ учебной и производственной практик представлены в Приложении </w:t>
      </w:r>
      <w:r w:rsidR="0004499E">
        <w:rPr>
          <w:rFonts w:eastAsia="Times New Roman"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>.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17"/>
        </w:numPr>
        <w:tabs>
          <w:tab w:val="left" w:pos="2340"/>
        </w:tabs>
        <w:ind w:left="2340" w:hanging="24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Контроль и оценка результатов освоения ППКРС</w:t>
      </w:r>
    </w:p>
    <w:p w:rsidR="00D22B78" w:rsidRDefault="00D22B78">
      <w:pPr>
        <w:spacing w:line="288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58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5.1. Контроль и оценка освоения основных видов деятельности, профессио-нальных и общих компетенций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 w:rsidP="0004499E">
      <w:pPr>
        <w:spacing w:line="234" w:lineRule="auto"/>
        <w:ind w:left="260" w:right="5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Оценка качества подготовки обучающихся </w:t>
      </w:r>
      <w:r w:rsidR="0004499E">
        <w:rPr>
          <w:rFonts w:eastAsia="Times New Roman"/>
          <w:sz w:val="24"/>
          <w:szCs w:val="24"/>
        </w:rPr>
        <w:t>ГБПОУ СО «ОЛСТиС»</w:t>
      </w:r>
      <w:r>
        <w:rPr>
          <w:rFonts w:eastAsia="Times New Roman"/>
          <w:sz w:val="24"/>
          <w:szCs w:val="24"/>
        </w:rPr>
        <w:t xml:space="preserve"> осуществляется в двух основных направлениях: оценка уровня освоения дисциплин и оценка компетенций обучающихся. Предметом оценивания являются знания, умения, практический опыт и компетенции обучающихся. Промежуточная аттестация обучающихся проводится по учебным дисциплинам, междисциплинарным курсам, профессиональным модулям, практикам в сроки, предусмотренные учебными планами и календарными учебными графиками </w:t>
      </w:r>
      <w:r w:rsidR="0004499E">
        <w:rPr>
          <w:rFonts w:eastAsia="Times New Roman"/>
          <w:sz w:val="24"/>
          <w:szCs w:val="24"/>
        </w:rPr>
        <w:t>лицея</w:t>
      </w:r>
      <w:r>
        <w:rPr>
          <w:rFonts w:eastAsia="Times New Roman"/>
          <w:sz w:val="24"/>
          <w:szCs w:val="24"/>
        </w:rPr>
        <w:t xml:space="preserve">. Конкретные формы, порядок и периодичность текущего контроля успеваемости, промежуточной аттестации по каждой учебной дисциплине, междисциплинарному курсу, профессиональным модулям, практикам разрабатываются </w:t>
      </w:r>
      <w:r w:rsidR="0004499E">
        <w:rPr>
          <w:rFonts w:eastAsia="Times New Roman"/>
          <w:sz w:val="24"/>
          <w:szCs w:val="24"/>
        </w:rPr>
        <w:t>ГБПОУ СО «ОЛСТиС»</w:t>
      </w:r>
      <w:r>
        <w:rPr>
          <w:rFonts w:eastAsia="Times New Roman"/>
          <w:sz w:val="24"/>
          <w:szCs w:val="24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D22B78" w:rsidRDefault="00D22B78">
      <w:pPr>
        <w:spacing w:line="19" w:lineRule="exact"/>
        <w:rPr>
          <w:sz w:val="20"/>
          <w:szCs w:val="20"/>
        </w:rPr>
      </w:pPr>
    </w:p>
    <w:p w:rsidR="00D22B78" w:rsidRDefault="00E314D6">
      <w:pPr>
        <w:spacing w:line="25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Для аттестации обучающихся на соответствие их персональных достижений поэтапным требованиям ФГОС ППКРС (текущий контроль и промежуточная аттестация) создаются фонды оценочных средств, позволяющие оценить знания, умения, практический опыт и освоенные компетенции. Фонды оценочных средств для промежуточной аттестации по дисциплинам разрабатываются и утверждаются </w:t>
      </w:r>
      <w:r w:rsidR="0004499E">
        <w:rPr>
          <w:rFonts w:eastAsia="Times New Roman"/>
          <w:sz w:val="23"/>
          <w:szCs w:val="23"/>
        </w:rPr>
        <w:t>лицеем</w:t>
      </w:r>
      <w:r>
        <w:rPr>
          <w:rFonts w:eastAsia="Times New Roman"/>
          <w:sz w:val="23"/>
          <w:szCs w:val="23"/>
        </w:rPr>
        <w:t xml:space="preserve"> самостоятельно, а для промежуточной аттестации по профессиональным модулям, практикам и для государственной итоговой атте-стации - разрабатываются и утверждаются </w:t>
      </w:r>
      <w:r w:rsidR="0004499E">
        <w:rPr>
          <w:rFonts w:eastAsia="Times New Roman"/>
          <w:sz w:val="23"/>
          <w:szCs w:val="23"/>
        </w:rPr>
        <w:t>лицеем</w:t>
      </w:r>
      <w:r>
        <w:rPr>
          <w:rFonts w:eastAsia="Times New Roman"/>
          <w:sz w:val="23"/>
          <w:szCs w:val="23"/>
        </w:rPr>
        <w:t xml:space="preserve"> после предварительного положительного заключения работодателя.</w:t>
      </w:r>
    </w:p>
    <w:p w:rsidR="00D22B78" w:rsidRDefault="00D22B78">
      <w:pPr>
        <w:spacing w:line="5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Основными формами промежуточной аттестации по дисциплинам/МДК, практикам являются:</w:t>
      </w:r>
      <w:r w:rsidR="0004499E">
        <w:rPr>
          <w:rFonts w:eastAsia="Times New Roman"/>
          <w:sz w:val="24"/>
          <w:szCs w:val="24"/>
        </w:rPr>
        <w:t xml:space="preserve"> экзамены, зачеты </w:t>
      </w:r>
      <w:r>
        <w:rPr>
          <w:rFonts w:eastAsia="Times New Roman"/>
          <w:sz w:val="24"/>
          <w:szCs w:val="24"/>
        </w:rPr>
        <w:t>(в том числе комплексные) и другие формы контроля. Обязательной формой промежуточной аттестации по профессиональным модулям является экзамен (квалификационный), который представляет собой форму независимой оценки результатов обучения с привлечением работодателей. Экзамен (квалификационный) проверяет сформированность у обучающегося компетенций и готов-ность к выполнению определенного вида деятельности.</w:t>
      </w:r>
    </w:p>
    <w:p w:rsidR="00D22B78" w:rsidRDefault="00D22B78">
      <w:pPr>
        <w:spacing w:line="16" w:lineRule="exact"/>
        <w:rPr>
          <w:sz w:val="20"/>
          <w:szCs w:val="20"/>
        </w:rPr>
      </w:pPr>
    </w:p>
    <w:p w:rsidR="00D22B78" w:rsidRDefault="00E314D6">
      <w:pPr>
        <w:spacing w:line="23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Промежуточная аттестация по профессиональным модулям осуществляется в соот-ветствии с Положением о промежуточной аттестации по профессиональным модулям для обучающихся по образовательным программам среднего профессионального образования, утвержденным </w:t>
      </w:r>
      <w:r w:rsidR="0004499E">
        <w:rPr>
          <w:rFonts w:eastAsia="Times New Roman"/>
          <w:sz w:val="24"/>
          <w:szCs w:val="24"/>
        </w:rPr>
        <w:t xml:space="preserve">директором. </w:t>
      </w:r>
      <w:r>
        <w:rPr>
          <w:rFonts w:eastAsia="Times New Roman"/>
          <w:sz w:val="24"/>
          <w:szCs w:val="24"/>
        </w:rPr>
        <w:t xml:space="preserve">Текущий контроль успеваемости и промежуточная аттестация по учебным дисциплинам и МДК осуществляется в соответствии с Положением о текущем контроле успеваемости и промежуточной аттестации обучающихся по профессиям и специальностям СПО, утвержденное </w:t>
      </w:r>
      <w:r w:rsidR="0004499E">
        <w:rPr>
          <w:rFonts w:eastAsia="Times New Roman"/>
          <w:sz w:val="24"/>
          <w:szCs w:val="24"/>
        </w:rPr>
        <w:t>ди</w:t>
      </w:r>
      <w:r>
        <w:rPr>
          <w:rFonts w:eastAsia="Times New Roman"/>
          <w:sz w:val="24"/>
          <w:szCs w:val="24"/>
        </w:rPr>
        <w:t>ректором</w:t>
      </w:r>
      <w:r w:rsidR="0004499E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 xml:space="preserve">Текущий контроль и промежуточная ат-тестация по практикам осуществляются в соответствии с Положением о порядке прохождения практик студентами по программам среднего профессионального образования, утвержденным </w:t>
      </w:r>
      <w:r w:rsidR="0004499E">
        <w:rPr>
          <w:rFonts w:eastAsia="Times New Roman"/>
          <w:sz w:val="24"/>
          <w:szCs w:val="24"/>
        </w:rPr>
        <w:t>ди</w:t>
      </w:r>
      <w:r>
        <w:rPr>
          <w:rFonts w:eastAsia="Times New Roman"/>
          <w:sz w:val="24"/>
          <w:szCs w:val="24"/>
        </w:rPr>
        <w:t>ректором</w:t>
      </w:r>
      <w:r w:rsidR="0004499E">
        <w:rPr>
          <w:rFonts w:eastAsia="Times New Roman"/>
          <w:sz w:val="24"/>
          <w:szCs w:val="24"/>
        </w:rPr>
        <w:t>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промежуточной аттестации обучающихся по дисциплинам (междисциплинар-ным курсам) кроме преподавателей конкретной дисциплины (междисциплинарного курса)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18"/>
        </w:numPr>
        <w:tabs>
          <w:tab w:val="left" w:pos="447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качестве внешних экспертов активно привлекаются преподаватели смежных дисциплин (курсов). Для максимального приближения программ промежуточной аттестации обуча-ющихся по профессиональным модулям к условиям их будущей профессиональной дея-тельности в качестве внештатных экспертов активно привлекаются работодатели.</w:t>
      </w:r>
    </w:p>
    <w:p w:rsidR="00D22B78" w:rsidRDefault="00D22B78">
      <w:pPr>
        <w:spacing w:line="28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5.2. Требования к выпускным квалификационным работам</w:t>
      </w:r>
    </w:p>
    <w:p w:rsidR="00D22B78" w:rsidRDefault="00D22B78">
      <w:pPr>
        <w:spacing w:line="284" w:lineRule="exact"/>
        <w:rPr>
          <w:sz w:val="20"/>
          <w:szCs w:val="20"/>
        </w:rPr>
      </w:pPr>
    </w:p>
    <w:p w:rsidR="00D22B78" w:rsidRDefault="00E314D6" w:rsidP="0004499E">
      <w:pPr>
        <w:spacing w:line="237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Требования к ВКР определяются положением о государственной итоговой аттестации по образовательным программам среднего профессионального образования, утвержденным </w:t>
      </w:r>
      <w:r w:rsidR="0004499E">
        <w:rPr>
          <w:rFonts w:eastAsia="Times New Roman"/>
          <w:sz w:val="24"/>
          <w:szCs w:val="24"/>
        </w:rPr>
        <w:t>ди</w:t>
      </w:r>
      <w:r>
        <w:rPr>
          <w:rFonts w:eastAsia="Times New Roman"/>
          <w:sz w:val="24"/>
          <w:szCs w:val="24"/>
        </w:rPr>
        <w:t>ректором</w:t>
      </w:r>
      <w:r w:rsidR="0004499E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Требования к выпускной квалификационной работе: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- государственная итоговая аттестация включает защиту выпускной квалификаци-онной работы (выпускная практическая квалификационная работа и письменная экзаме-национная работа);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19"/>
        </w:numPr>
        <w:tabs>
          <w:tab w:val="left" w:pos="1112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тематики выпускной квалификационной работы содержанию одного или нескольких профессиональных модулей;</w:t>
      </w:r>
    </w:p>
    <w:p w:rsidR="00D22B78" w:rsidRDefault="00D22B78">
      <w:pPr>
        <w:spacing w:line="5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0"/>
        </w:numPr>
        <w:tabs>
          <w:tab w:val="left" w:pos="117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тематика ВКР разрабатывается </w:t>
      </w:r>
      <w:r w:rsidR="0004499E">
        <w:rPr>
          <w:rFonts w:eastAsia="Times New Roman"/>
          <w:sz w:val="24"/>
          <w:szCs w:val="24"/>
        </w:rPr>
        <w:t>методи</w:t>
      </w:r>
      <w:r w:rsidR="00695573">
        <w:rPr>
          <w:rFonts w:eastAsia="Times New Roman"/>
          <w:sz w:val="24"/>
          <w:szCs w:val="24"/>
        </w:rPr>
        <w:t xml:space="preserve">ческой </w:t>
      </w:r>
      <w:r>
        <w:rPr>
          <w:rFonts w:eastAsia="Times New Roman"/>
          <w:sz w:val="24"/>
          <w:szCs w:val="24"/>
        </w:rPr>
        <w:t>комиссией совместно и отражается в программе государственной итоговой аттестации;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20"/>
        </w:numPr>
        <w:tabs>
          <w:tab w:val="left" w:pos="1180"/>
        </w:tabs>
        <w:ind w:left="1180" w:hanging="2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обязательно участие работодателей в оценке ВКР;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1"/>
        </w:numPr>
        <w:tabs>
          <w:tab w:val="left" w:pos="1155"/>
        </w:tabs>
        <w:spacing w:line="234" w:lineRule="auto"/>
        <w:ind w:left="260" w:right="2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выпускная практическая квалификационная работа предусматривает сложность работы не ниже разряда по профессии рабочего, предусмотренного ФГОС СПО;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1"/>
        </w:numPr>
        <w:tabs>
          <w:tab w:val="left" w:pos="1110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критерии оценки выполнения выпускных практических квалификационных работ: овладение приемами работ; соблюдение технических и технологических требований к ка-честву производимых работ; выполнение установленных норм времени (выработки); пользование оборудованием, инструментом, приспособлениями; соблюдение требований безопасности труда и организации рабочего места.</w:t>
      </w:r>
    </w:p>
    <w:p w:rsidR="00D22B78" w:rsidRDefault="00D22B78">
      <w:pPr>
        <w:spacing w:line="17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1"/>
        </w:numPr>
        <w:tabs>
          <w:tab w:val="left" w:pos="1129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письменная экзаменационная работа способствует формированию умения обуча-ющихся самостоятельно решать производственные вопросы на основе знаний и опыта, полученных в процессе обучения и должны свидетельствовать об умении выпускника применять знания в соответствии с тарифно-квалификационным требованиям на соответ-ствующий разряд;</w:t>
      </w:r>
    </w:p>
    <w:p w:rsidR="00D22B78" w:rsidRDefault="00D22B78">
      <w:pPr>
        <w:spacing w:line="17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1"/>
        </w:numPr>
        <w:tabs>
          <w:tab w:val="left" w:pos="1167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тематика письменной экзаменационной работы, как правило, должна соответ-ствовать содержанию выпускной практической квалификационной работы (по каждой профессии отдельно и/или комплексной работы);</w:t>
      </w:r>
    </w:p>
    <w:p w:rsidR="00D22B78" w:rsidRDefault="00D22B78">
      <w:pPr>
        <w:spacing w:line="14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1"/>
        </w:numPr>
        <w:tabs>
          <w:tab w:val="left" w:pos="1107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разработку предложений по совершенствованию выполнения отдельных произ-водственных операций (приспособлений, инструментов, оснастки, способов контроля ра-бот);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1"/>
        </w:numPr>
        <w:tabs>
          <w:tab w:val="left" w:pos="1107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описание передового опыта организации рабочего места и правил техники без</w:t>
      </w:r>
      <w:r w:rsidR="00695573"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пасности.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1"/>
        </w:numPr>
        <w:tabs>
          <w:tab w:val="left" w:pos="1136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объем письменной экзаменационной работы должен составлять 15 – 25 страниц основного текста (формат А4).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1"/>
        </w:numPr>
        <w:tabs>
          <w:tab w:val="left" w:pos="1165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выполнении письменной экзаменационной работы необходимо соблюдать единые грамматические, графические и другие нормативные требования, стандарты, меж-дународную систему единиц измерения.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5.3. Организация государственной итоговой аттестации выпускников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2"/>
        </w:numPr>
        <w:tabs>
          <w:tab w:val="left" w:pos="1232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инди-видуальный учебный план.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Выпускная квалификационная работа является одним из видов государственной итоговой аттестации выпускников, завершающих обучение по программе подготовки ква-лифицированных рабочих, служащих.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 государственной итоговой аттестации выпускников – установление уровня готовности выпускника к выполнению профессиональных задач. Основными задачами государственной итоговой аттестации являются - проверка соответствия выпускника тре-бованиям ФГОС СПО и определение уровня выполнения поставленных задач.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проведения защиты выпускных квалификационных работ приказом </w:t>
      </w:r>
      <w:r w:rsidR="00695573">
        <w:rPr>
          <w:rFonts w:eastAsia="Times New Roman"/>
          <w:sz w:val="24"/>
          <w:szCs w:val="24"/>
        </w:rPr>
        <w:t>ди</w:t>
      </w:r>
      <w:r>
        <w:rPr>
          <w:rFonts w:eastAsia="Times New Roman"/>
          <w:sz w:val="24"/>
          <w:szCs w:val="24"/>
        </w:rPr>
        <w:t xml:space="preserve">ректора </w:t>
      </w:r>
      <w:r w:rsidR="00695573">
        <w:rPr>
          <w:rFonts w:eastAsia="Times New Roman"/>
          <w:sz w:val="24"/>
          <w:szCs w:val="24"/>
        </w:rPr>
        <w:t>лицея</w:t>
      </w:r>
      <w:r>
        <w:rPr>
          <w:rFonts w:eastAsia="Times New Roman"/>
          <w:sz w:val="24"/>
          <w:szCs w:val="24"/>
        </w:rPr>
        <w:t xml:space="preserve"> создается государственная экзаменационная комиссия.</w:t>
      </w:r>
    </w:p>
    <w:p w:rsidR="00D22B78" w:rsidRDefault="00D22B78">
      <w:pPr>
        <w:spacing w:line="14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6" w:lineRule="auto"/>
        <w:ind w:left="260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Государственную экзаменационную комиссию возглавляет 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D22B78">
      <w:pPr>
        <w:spacing w:line="1" w:lineRule="exact"/>
        <w:rPr>
          <w:rFonts w:eastAsia="Times New Roman"/>
          <w:sz w:val="24"/>
          <w:szCs w:val="24"/>
        </w:rPr>
      </w:pPr>
    </w:p>
    <w:p w:rsidR="00D22B78" w:rsidRDefault="00E314D6" w:rsidP="00695573">
      <w:pPr>
        <w:ind w:left="284" w:firstLine="69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государственной итоговой аттестации, требования к ВКР, а также критерии оценки знаний доводятся до сведения обучающихся не позднее чем за шесть месяцев до даты защиты ВКР.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Организация ГИА осуществляется в соответствии с положением о государственной итоговой аттестации по образовательным программам среднего профессионального образования, утвержденным </w:t>
      </w:r>
      <w:r w:rsidR="00695573">
        <w:rPr>
          <w:rFonts w:eastAsia="Times New Roman"/>
          <w:sz w:val="24"/>
          <w:szCs w:val="24"/>
        </w:rPr>
        <w:t>ди</w:t>
      </w:r>
      <w:r>
        <w:rPr>
          <w:rFonts w:eastAsia="Times New Roman"/>
          <w:sz w:val="24"/>
          <w:szCs w:val="24"/>
        </w:rPr>
        <w:t>ректором</w:t>
      </w:r>
      <w:r w:rsidR="00695573">
        <w:rPr>
          <w:rFonts w:eastAsia="Times New Roman"/>
          <w:sz w:val="24"/>
          <w:szCs w:val="24"/>
        </w:rPr>
        <w:t xml:space="preserve"> лицея</w:t>
      </w:r>
      <w:r>
        <w:rPr>
          <w:rFonts w:eastAsia="Times New Roman"/>
          <w:sz w:val="24"/>
          <w:szCs w:val="24"/>
        </w:rPr>
        <w:t>.</w:t>
      </w:r>
    </w:p>
    <w:p w:rsidR="00D22B78" w:rsidRDefault="00D22B78">
      <w:pPr>
        <w:spacing w:line="28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3"/>
        </w:numPr>
        <w:tabs>
          <w:tab w:val="left" w:pos="2700"/>
        </w:tabs>
        <w:ind w:left="270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Ресурсное обеспечение реализации ППКРС</w:t>
      </w:r>
    </w:p>
    <w:p w:rsidR="00D22B78" w:rsidRDefault="00D22B78">
      <w:pPr>
        <w:spacing w:line="276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 Кадровое обеспечение реализации ППКРС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ППКРС обеспечивается педагогическими кадрами, имеющими среднее профессиональное или высшее образование, соответствующее профилю преподаваемой дисциплины (модуля).</w:t>
      </w:r>
    </w:p>
    <w:p w:rsidR="00D22B78" w:rsidRDefault="00D22B78">
      <w:pPr>
        <w:spacing w:line="295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6.2. Учебно-методическое и информационное обеспечение образовательного процесса</w:t>
      </w:r>
    </w:p>
    <w:p w:rsidR="00D22B78" w:rsidRDefault="00D22B78">
      <w:pPr>
        <w:spacing w:line="286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ППКРС по профессии 15.01.05 Сварщик (ручной и частично механизи-рованной сварки (наплавки) обеспечивается доступом каждого обучающегося к базам данных и библиотечным фондам, формируемым по полному перечню дисциплин (моду-лей) ППКРС. Во время самостоятельной подготовки обучающиеся обеспечены доступом к сети Интернет.</w:t>
      </w:r>
    </w:p>
    <w:p w:rsidR="00D22B78" w:rsidRDefault="00D22B78">
      <w:pPr>
        <w:spacing w:line="17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каждой дисциплине общепрофессионального учебного цикла и одним учебно-методическим печатным и/или электронным изданием по каждому меж-дисциплинарному курсу (включая электронные базы периодических изданий).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Библиотечный фонд, помимо учебной литературы, включает официальные, спра-вочно-библиографические и периодические издания в расчете 1 - 2 экземпляра на каждые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4"/>
        </w:numPr>
        <w:tabs>
          <w:tab w:val="left" w:pos="680"/>
        </w:tabs>
        <w:ind w:left="680" w:hanging="4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обучающихся.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Каждому обучающемуся обеспечен доступ к комплектам библиотечного фонда, со-стоящим не менее чем из 6 наименований отечественных журналов.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состоянию на 01.09.201</w:t>
      </w:r>
      <w:r w:rsidR="00695573">
        <w:rPr>
          <w:rFonts w:eastAsia="Times New Roman"/>
          <w:sz w:val="24"/>
          <w:szCs w:val="24"/>
        </w:rPr>
        <w:t>7</w:t>
      </w:r>
      <w:r>
        <w:rPr>
          <w:rFonts w:eastAsia="Times New Roman"/>
          <w:sz w:val="24"/>
          <w:szCs w:val="24"/>
        </w:rPr>
        <w:t xml:space="preserve"> г. фактическая обеспеченность обучающихся основной учебно-методической литературой</w:t>
      </w:r>
      <w:r w:rsidR="00695573">
        <w:rPr>
          <w:rFonts w:eastAsia="Times New Roman"/>
          <w:sz w:val="24"/>
          <w:szCs w:val="24"/>
        </w:rPr>
        <w:t xml:space="preserve"> в среднем составляет 1 экз/чел</w:t>
      </w:r>
      <w:r>
        <w:rPr>
          <w:rFonts w:eastAsia="Times New Roman"/>
          <w:sz w:val="24"/>
          <w:szCs w:val="24"/>
        </w:rPr>
        <w:t>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4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Электронно-библиотечная система обеспечивает возможность индивидуального до-ступа для каждого обучающегося из любой точки, в которой имеется доступ к сети Интернет.</w:t>
      </w:r>
    </w:p>
    <w:p w:rsidR="00D22B78" w:rsidRDefault="00D22B78">
      <w:pPr>
        <w:spacing w:line="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Обучающиеся имеют доступ к информационным интернет-источникам в компью-терных классах. В учебном процессе используются видеофильмы, мультимедийные мате-риалы.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Внеаудиторная работа обучающихся сопровождается методическим обеспечением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5573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обоснованием времени, затрачиваемого на ее выполнение.</w:t>
      </w:r>
    </w:p>
    <w:p w:rsidR="00695573" w:rsidRDefault="00695573">
      <w:pPr>
        <w:ind w:left="980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6.3. Материально-техническое обеспечение образовательного процесса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10 - Перечень кабинет лабораторий, мастерских и других помещений, использу-емых для организации учебного процесса по ППКРС</w:t>
      </w:r>
    </w:p>
    <w:p w:rsidR="00D22B78" w:rsidRDefault="00D22B78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40"/>
        <w:gridCol w:w="7840"/>
      </w:tblGrid>
      <w:tr w:rsidR="00D22B78">
        <w:trPr>
          <w:trHeight w:val="421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кабинетов, лабораторий и других помещений</w:t>
            </w:r>
          </w:p>
        </w:tc>
      </w:tr>
      <w:tr w:rsidR="00D22B78">
        <w:trPr>
          <w:trHeight w:val="188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6"/>
                <w:szCs w:val="16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6"/>
                <w:szCs w:val="16"/>
              </w:rPr>
            </w:pPr>
          </w:p>
        </w:tc>
      </w:tr>
      <w:tr w:rsidR="00D22B78">
        <w:trPr>
          <w:trHeight w:val="216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Кабинеты:</w:t>
            </w:r>
          </w:p>
        </w:tc>
      </w:tr>
      <w:tr w:rsidR="00D22B78">
        <w:trPr>
          <w:trHeight w:val="59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1.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русского языка и литературы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2.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иностранного языка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3.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обществознания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4.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химических дисциплин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5.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биологии, географии, природопользования и охраны окружающей среды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lastRenderedPageBreak/>
              <w:t>6.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математики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7.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физики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8.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информатики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9.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технической графики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10.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электротехники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32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11.</w:t>
            </w: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материаловедения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 экономики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2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безопасности жизнедеятельности и охраны труда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теоретических основ сварки и резки металлов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6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Лаборатории:</w:t>
            </w:r>
          </w:p>
        </w:tc>
      </w:tr>
      <w:tr w:rsidR="00D22B78">
        <w:trPr>
          <w:trHeight w:val="59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материаловедения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электротехники и сварочного оборудования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испытания материалов и контроля качества сварных соединений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6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Мастерские:</w:t>
            </w:r>
          </w:p>
        </w:tc>
      </w:tr>
      <w:tr w:rsidR="00D22B78">
        <w:trPr>
          <w:trHeight w:val="59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Слесарная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сварочная для сварки металлов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6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Полигоны:</w:t>
            </w:r>
          </w:p>
        </w:tc>
      </w:tr>
      <w:tr w:rsidR="00D22B78">
        <w:trPr>
          <w:trHeight w:val="56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4"/>
                <w:szCs w:val="4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сварочный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6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Спортивный комплекс:</w:t>
            </w:r>
          </w:p>
        </w:tc>
      </w:tr>
      <w:tr w:rsidR="00D22B78">
        <w:trPr>
          <w:trHeight w:val="56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4"/>
                <w:szCs w:val="4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спортивный зал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2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открытый стадион широкого профиля с элементами полосы препятствий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6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Залы:</w:t>
            </w:r>
          </w:p>
        </w:tc>
      </w:tr>
      <w:tr w:rsidR="00D22B78">
        <w:trPr>
          <w:trHeight w:val="59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библиотека, читальный зал с выходом в сеть Интернет</w:t>
            </w:r>
          </w:p>
        </w:tc>
      </w:tr>
      <w:tr w:rsidR="00D22B78">
        <w:trPr>
          <w:trHeight w:val="61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  <w:tr w:rsidR="00D22B78">
        <w:trPr>
          <w:trHeight w:val="212"/>
        </w:trPr>
        <w:tc>
          <w:tcPr>
            <w:tcW w:w="1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актовый зал.</w:t>
            </w:r>
          </w:p>
        </w:tc>
      </w:tr>
      <w:tr w:rsidR="00D22B78">
        <w:trPr>
          <w:trHeight w:val="64"/>
        </w:trPr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5"/>
                <w:szCs w:val="5"/>
              </w:rPr>
            </w:pPr>
          </w:p>
        </w:tc>
      </w:tr>
    </w:tbl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учебные помещения оборудованы соответственно требованиям преподаваемых дисциплин, междисциплинарных курсов, учебных практик учебно–методическими посо-биями (методические пособия, схемы, чертежи и др.), литературой, комплексом для вы-полнения практических и самостоятельных работ.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Лаборатории оборудованы наборами лабораторного инструментария.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Спортивный зал оснащен спортивным инвентарем и оборудованием – гимнастиче-ские стенки, скамьи, мячи, волейбольные сетки, баскетбольные кольца и др.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Материально-техническая база соответствует действующим санитарным и противо-пожарным нормам.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6.4. Базы практики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Основными базами практики обучающихся, с которыми оформлены договорные отношения с </w:t>
      </w:r>
      <w:r w:rsidR="00695573">
        <w:rPr>
          <w:rFonts w:eastAsia="Times New Roman"/>
          <w:sz w:val="24"/>
          <w:szCs w:val="24"/>
        </w:rPr>
        <w:t>лицеем</w:t>
      </w:r>
      <w:r>
        <w:rPr>
          <w:rFonts w:eastAsia="Times New Roman"/>
          <w:sz w:val="24"/>
          <w:szCs w:val="24"/>
        </w:rPr>
        <w:t>, являются:</w:t>
      </w:r>
    </w:p>
    <w:p w:rsidR="00D22B78" w:rsidRDefault="00D22B78">
      <w:pPr>
        <w:spacing w:line="290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11 - Сведения о местах проведения практик по ППКРС по профессии 15.01.05 Сварщик (ручной и частично механизированной сварки (наплавки)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89"/>
        <w:gridCol w:w="3006"/>
        <w:gridCol w:w="2977"/>
      </w:tblGrid>
      <w:tr w:rsidR="00695573" w:rsidRPr="00F5735B" w:rsidTr="00695573">
        <w:tc>
          <w:tcPr>
            <w:tcW w:w="2489" w:type="dxa"/>
          </w:tcPr>
          <w:p w:rsidR="00695573" w:rsidRPr="00F5735B" w:rsidRDefault="00695573" w:rsidP="006955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006" w:type="dxa"/>
          </w:tcPr>
          <w:p w:rsidR="00695573" w:rsidRPr="00F5735B" w:rsidRDefault="00695573" w:rsidP="0086592E">
            <w:pPr>
              <w:jc w:val="center"/>
              <w:rPr>
                <w:b/>
                <w:bCs/>
              </w:rPr>
            </w:pPr>
            <w:r w:rsidRPr="00F5735B">
              <w:rPr>
                <w:b/>
                <w:bCs/>
              </w:rPr>
              <w:t>Организация прохождения практики</w:t>
            </w:r>
          </w:p>
        </w:tc>
        <w:tc>
          <w:tcPr>
            <w:tcW w:w="2977" w:type="dxa"/>
          </w:tcPr>
          <w:p w:rsidR="00695573" w:rsidRPr="00F5735B" w:rsidRDefault="00695573" w:rsidP="0086592E">
            <w:pPr>
              <w:jc w:val="center"/>
              <w:rPr>
                <w:b/>
                <w:bCs/>
              </w:rPr>
            </w:pPr>
            <w:r w:rsidRPr="00F5735B">
              <w:rPr>
                <w:b/>
                <w:bCs/>
              </w:rPr>
              <w:t>Руководитель практики от организации</w:t>
            </w:r>
          </w:p>
        </w:tc>
      </w:tr>
      <w:tr w:rsidR="00695573" w:rsidRPr="00F5735B" w:rsidTr="00695573">
        <w:tc>
          <w:tcPr>
            <w:tcW w:w="2489" w:type="dxa"/>
          </w:tcPr>
          <w:p w:rsidR="00695573" w:rsidRPr="00F5735B" w:rsidRDefault="00695573" w:rsidP="0069557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6" w:type="dxa"/>
          </w:tcPr>
          <w:p w:rsidR="00695573" w:rsidRPr="00DF5DE5" w:rsidRDefault="00695573" w:rsidP="0086592E">
            <w:pPr>
              <w:rPr>
                <w:bCs/>
              </w:rPr>
            </w:pPr>
            <w:r>
              <w:rPr>
                <w:bCs/>
              </w:rPr>
              <w:t>ИП «ДехтяревВ.В»</w:t>
            </w:r>
          </w:p>
        </w:tc>
        <w:tc>
          <w:tcPr>
            <w:tcW w:w="2977" w:type="dxa"/>
          </w:tcPr>
          <w:p w:rsidR="00695573" w:rsidRPr="00F5735B" w:rsidRDefault="00695573" w:rsidP="0086592E">
            <w:pPr>
              <w:rPr>
                <w:bCs/>
              </w:rPr>
            </w:pPr>
            <w:r>
              <w:rPr>
                <w:bCs/>
              </w:rPr>
              <w:t>ЛевченкоА.И.</w:t>
            </w:r>
          </w:p>
        </w:tc>
      </w:tr>
      <w:tr w:rsidR="00695573" w:rsidRPr="00F5735B" w:rsidTr="00695573">
        <w:tc>
          <w:tcPr>
            <w:tcW w:w="2489" w:type="dxa"/>
          </w:tcPr>
          <w:p w:rsidR="00695573" w:rsidRPr="00F5735B" w:rsidRDefault="00695573" w:rsidP="0069557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6" w:type="dxa"/>
          </w:tcPr>
          <w:p w:rsidR="00695573" w:rsidRPr="00442365" w:rsidRDefault="00695573" w:rsidP="0086592E">
            <w:pPr>
              <w:rPr>
                <w:b/>
                <w:bCs/>
              </w:rPr>
            </w:pPr>
            <w:r>
              <w:rPr>
                <w:szCs w:val="28"/>
              </w:rPr>
              <w:t>ИП«ВасловскийЮ.И»</w:t>
            </w:r>
          </w:p>
        </w:tc>
        <w:tc>
          <w:tcPr>
            <w:tcW w:w="2977" w:type="dxa"/>
          </w:tcPr>
          <w:p w:rsidR="00695573" w:rsidRPr="00F5735B" w:rsidRDefault="00695573" w:rsidP="0086592E">
            <w:pPr>
              <w:rPr>
                <w:bCs/>
              </w:rPr>
            </w:pPr>
            <w:r>
              <w:rPr>
                <w:bCs/>
              </w:rPr>
              <w:t>Солодилов В.А.</w:t>
            </w:r>
          </w:p>
        </w:tc>
      </w:tr>
      <w:tr w:rsidR="00695573" w:rsidTr="00695573">
        <w:tc>
          <w:tcPr>
            <w:tcW w:w="2489" w:type="dxa"/>
          </w:tcPr>
          <w:p w:rsidR="00695573" w:rsidRDefault="00695573" w:rsidP="00695573">
            <w:pPr>
              <w:jc w:val="center"/>
            </w:pPr>
            <w:r>
              <w:t>3</w:t>
            </w:r>
          </w:p>
        </w:tc>
        <w:tc>
          <w:tcPr>
            <w:tcW w:w="3006" w:type="dxa"/>
          </w:tcPr>
          <w:p w:rsidR="00695573" w:rsidRPr="00442365" w:rsidRDefault="00695573" w:rsidP="0086592E">
            <w:pPr>
              <w:rPr>
                <w:b/>
                <w:bCs/>
              </w:rPr>
            </w:pPr>
            <w:r>
              <w:t>ИП«ЛемешкинЮ.А</w:t>
            </w:r>
            <w:r w:rsidRPr="00A625EB">
              <w:t>»</w:t>
            </w:r>
          </w:p>
        </w:tc>
        <w:tc>
          <w:tcPr>
            <w:tcW w:w="2977" w:type="dxa"/>
          </w:tcPr>
          <w:p w:rsidR="00695573" w:rsidRDefault="00695573" w:rsidP="0086592E">
            <w:r>
              <w:rPr>
                <w:bCs/>
              </w:rPr>
              <w:t>ФоминС.Н.</w:t>
            </w:r>
          </w:p>
        </w:tc>
      </w:tr>
    </w:tbl>
    <w:p w:rsidR="00D22B78" w:rsidRDefault="00D22B78">
      <w:pPr>
        <w:spacing w:line="268" w:lineRule="exact"/>
        <w:rPr>
          <w:sz w:val="20"/>
          <w:szCs w:val="20"/>
        </w:rPr>
      </w:pP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" o:spid="_x0000_s1030" style="position:absolute;margin-left:480.45pt;margin-top:-117.75pt;width:.95pt;height:1pt;z-index:-251605504;visibility:visible;mso-wrap-distance-left:0;mso-wrap-distance-right:0" o:allowincell="f" fillcolor="black" stroked="f"/>
        </w:pic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Имеющиеся базы практики обеспечивают возможность прохождения практики всеми обучающимися в соответствии с учебным планом.</w:t>
      </w:r>
    </w:p>
    <w:p w:rsidR="00D22B78" w:rsidRDefault="00D22B78">
      <w:pPr>
        <w:spacing w:line="282" w:lineRule="exact"/>
        <w:rPr>
          <w:sz w:val="20"/>
          <w:szCs w:val="20"/>
        </w:rPr>
      </w:pPr>
    </w:p>
    <w:p w:rsidR="002A6B23" w:rsidRDefault="002A6B23">
      <w:pPr>
        <w:spacing w:line="28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5"/>
        </w:numPr>
        <w:tabs>
          <w:tab w:val="left" w:pos="940"/>
        </w:tabs>
        <w:ind w:left="940" w:hanging="23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Нормативно-методическое обеспечение системы оценки качества освоения</w:t>
      </w:r>
    </w:p>
    <w:p w:rsidR="00D22B78" w:rsidRDefault="00E314D6">
      <w:pPr>
        <w:ind w:left="45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ППКРС</w:t>
      </w:r>
    </w:p>
    <w:p w:rsidR="00D22B78" w:rsidRDefault="00D22B78">
      <w:pPr>
        <w:spacing w:line="284" w:lineRule="exact"/>
        <w:rPr>
          <w:rFonts w:eastAsia="Times New Roman"/>
          <w:b/>
          <w:bCs/>
          <w:sz w:val="24"/>
          <w:szCs w:val="24"/>
        </w:rPr>
      </w:pPr>
    </w:p>
    <w:p w:rsidR="00D22B78" w:rsidRDefault="00E314D6" w:rsidP="00693EA8">
      <w:pPr>
        <w:numPr>
          <w:ilvl w:val="1"/>
          <w:numId w:val="25"/>
        </w:numPr>
        <w:tabs>
          <w:tab w:val="left" w:pos="120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ФГОС СПО по профессии 15.01.05 Сварщик (ручной и частично механизированной сварки (наплавки) оценка качества освоения обучающимися програм-мы подготовки квалифицированных рабочих, служащих включает текущий контроль зна-ний, промежуточную и государственную итоговую аттестацию обучающихся.</w:t>
      </w:r>
    </w:p>
    <w:p w:rsidR="00D22B78" w:rsidRDefault="00D22B78">
      <w:pPr>
        <w:spacing w:line="295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7.1. Нормативно-методическое обеспечение и материалы, обеспечивающие качество подготовки выпускника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Нормативно-методическое обеспечение текущего контроля успеваемости и проме-жуточной аттестации обучающихся по ППКРС осуществляется</w:t>
      </w:r>
      <w:r w:rsidR="00695573">
        <w:rPr>
          <w:rFonts w:eastAsia="Times New Roman"/>
          <w:sz w:val="24"/>
          <w:szCs w:val="24"/>
        </w:rPr>
        <w:t xml:space="preserve"> в соответствии с положениями </w:t>
      </w:r>
      <w:r>
        <w:rPr>
          <w:rFonts w:eastAsia="Times New Roman"/>
          <w:sz w:val="24"/>
          <w:szCs w:val="24"/>
        </w:rPr>
        <w:t xml:space="preserve">ГБОУ </w:t>
      </w:r>
      <w:r w:rsidR="00695573"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О «</w:t>
      </w:r>
      <w:r w:rsidR="00695573">
        <w:rPr>
          <w:rFonts w:eastAsia="Times New Roman"/>
          <w:sz w:val="24"/>
          <w:szCs w:val="24"/>
        </w:rPr>
        <w:t>ОЛСТиС</w:t>
      </w:r>
      <w:r>
        <w:rPr>
          <w:rFonts w:eastAsia="Times New Roman"/>
          <w:sz w:val="24"/>
          <w:szCs w:val="24"/>
        </w:rPr>
        <w:t>»: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695573" w:rsidRDefault="00E314D6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положение о государственной итоговой аттестации по образовательным программам среднего профессионального образования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86592E" w:rsidRDefault="00E314D6" w:rsidP="00693EA8">
      <w:pPr>
        <w:numPr>
          <w:ilvl w:val="0"/>
          <w:numId w:val="26"/>
        </w:numPr>
        <w:tabs>
          <w:tab w:val="left" w:pos="1126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о порядке прохождения практик студентами по программам среднего профессионального образования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86592E" w:rsidRDefault="00E314D6" w:rsidP="00693EA8">
      <w:pPr>
        <w:numPr>
          <w:ilvl w:val="0"/>
          <w:numId w:val="26"/>
        </w:numPr>
        <w:tabs>
          <w:tab w:val="left" w:pos="1112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о текущем контроле успеваемости и промежуточной аттестации обучающихся по профессиям и специальностям СПО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26"/>
        </w:numPr>
        <w:tabs>
          <w:tab w:val="left" w:pos="1117"/>
        </w:tabs>
        <w:spacing w:line="249" w:lineRule="auto"/>
        <w:ind w:left="260" w:firstLine="71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положение о промежуточной аттестации по профессиональным модулям для обучающихся по образовательным программам среднего профессионального образования, </w:t>
      </w:r>
    </w:p>
    <w:p w:rsidR="00D22B78" w:rsidRDefault="00D22B78">
      <w:pPr>
        <w:spacing w:line="295" w:lineRule="exact"/>
        <w:rPr>
          <w:sz w:val="20"/>
          <w:szCs w:val="20"/>
        </w:rPr>
      </w:pPr>
    </w:p>
    <w:p w:rsidR="00D22B78" w:rsidRDefault="00E314D6" w:rsidP="0086592E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7.2. Фонды оценочных средств текущего контроля успеваемости, </w:t>
      </w:r>
      <w:r w:rsidR="0086592E">
        <w:rPr>
          <w:rFonts w:eastAsia="Times New Roman"/>
          <w:b/>
          <w:bCs/>
          <w:sz w:val="24"/>
          <w:szCs w:val="24"/>
        </w:rPr>
        <w:t>п</w:t>
      </w:r>
      <w:r>
        <w:rPr>
          <w:rFonts w:eastAsia="Times New Roman"/>
          <w:b/>
          <w:bCs/>
          <w:sz w:val="24"/>
          <w:szCs w:val="24"/>
        </w:rPr>
        <w:t>ромежуточной и государственной итоговой аттестаций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 w:rsidP="0086592E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ППКРС (текущий контроль и промежуточная ат-тестация) созданы фонды оценочных средств, включающие: контрольные работы, типовые задания</w:t>
      </w:r>
      <w:r w:rsidR="0086592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практических, лабораторных работ, семинаров, зачетов и экзаменов, тесты, примерную тематику ВКР, рефератов и т.п., а также иные формы контроля, позволяющие оценить знания, умения и освоенные компетенции.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D22B78">
      <w:pPr>
        <w:spacing w:line="295" w:lineRule="exact"/>
        <w:rPr>
          <w:sz w:val="20"/>
          <w:szCs w:val="20"/>
        </w:rPr>
      </w:pPr>
    </w:p>
    <w:p w:rsidR="00D22B78" w:rsidRDefault="00E314D6" w:rsidP="002A6B23">
      <w:pPr>
        <w:spacing w:line="249" w:lineRule="auto"/>
        <w:ind w:left="142"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23"/>
          <w:szCs w:val="23"/>
        </w:rPr>
        <w:t>8</w:t>
      </w:r>
      <w:r>
        <w:rPr>
          <w:rFonts w:eastAsia="Times New Roman"/>
          <w:b/>
          <w:bCs/>
          <w:color w:val="000000"/>
          <w:sz w:val="23"/>
          <w:szCs w:val="23"/>
        </w:rPr>
        <w:t>.</w:t>
      </w:r>
      <w:r>
        <w:rPr>
          <w:rFonts w:eastAsia="Times New Roman"/>
          <w:b/>
          <w:bCs/>
          <w:color w:val="333333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Характеристика социально-культурной среды </w:t>
      </w:r>
      <w:r w:rsidR="0086592E">
        <w:rPr>
          <w:rFonts w:eastAsia="Times New Roman"/>
          <w:b/>
          <w:bCs/>
          <w:color w:val="000000"/>
          <w:sz w:val="23"/>
          <w:szCs w:val="23"/>
        </w:rPr>
        <w:t>лицея</w:t>
      </w:r>
      <w:r>
        <w:rPr>
          <w:rFonts w:eastAsia="Times New Roman"/>
          <w:b/>
          <w:bCs/>
          <w:color w:val="000000"/>
          <w:sz w:val="23"/>
          <w:szCs w:val="23"/>
        </w:rPr>
        <w:t>,</w:t>
      </w:r>
      <w:r>
        <w:rPr>
          <w:rFonts w:eastAsia="Times New Roman"/>
          <w:b/>
          <w:bCs/>
          <w:color w:val="333333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z w:val="23"/>
          <w:szCs w:val="23"/>
        </w:rPr>
        <w:t>обеспечивающая</w:t>
      </w:r>
      <w:r>
        <w:rPr>
          <w:rFonts w:eastAsia="Times New Roman"/>
          <w:b/>
          <w:bCs/>
          <w:color w:val="333333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z w:val="23"/>
          <w:szCs w:val="23"/>
        </w:rPr>
        <w:t>развитие общекультурных компетенций выпускников по профессии 15.01.05</w:t>
      </w:r>
    </w:p>
    <w:p w:rsidR="00D22B78" w:rsidRDefault="00E314D6" w:rsidP="002A6B23">
      <w:pPr>
        <w:spacing w:line="232" w:lineRule="auto"/>
        <w:ind w:left="14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Сварщик (ручной и частично механизированной сварки (наплавки)</w:t>
      </w:r>
    </w:p>
    <w:p w:rsidR="00D22B78" w:rsidRDefault="00D22B78">
      <w:pPr>
        <w:spacing w:line="276" w:lineRule="exact"/>
        <w:rPr>
          <w:sz w:val="20"/>
          <w:szCs w:val="20"/>
        </w:rPr>
      </w:pPr>
    </w:p>
    <w:p w:rsidR="0086592E" w:rsidRPr="002A6B23" w:rsidRDefault="0086592E" w:rsidP="0086592E">
      <w:pPr>
        <w:ind w:left="501"/>
        <w:rPr>
          <w:sz w:val="24"/>
          <w:szCs w:val="24"/>
        </w:rPr>
      </w:pPr>
      <w:r w:rsidRPr="002A6B23">
        <w:rPr>
          <w:rFonts w:eastAsia="Times New Roman"/>
          <w:b/>
          <w:bCs/>
          <w:sz w:val="24"/>
          <w:szCs w:val="24"/>
        </w:rPr>
        <w:t>Внеучебная деятельность</w:t>
      </w:r>
    </w:p>
    <w:p w:rsidR="0086592E" w:rsidRPr="002A6B23" w:rsidRDefault="0086592E" w:rsidP="0086592E">
      <w:pPr>
        <w:spacing w:line="9" w:lineRule="exact"/>
        <w:rPr>
          <w:sz w:val="24"/>
          <w:szCs w:val="24"/>
        </w:rPr>
      </w:pPr>
    </w:p>
    <w:p w:rsidR="0086592E" w:rsidRPr="002A6B23" w:rsidRDefault="0086592E" w:rsidP="0086592E">
      <w:pPr>
        <w:spacing w:line="238" w:lineRule="auto"/>
        <w:ind w:left="1" w:firstLine="708"/>
        <w:jc w:val="both"/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Воспитательная работа в лицее основана на реализации Программы развития воспитания в системе образования России, плана воспитательной работы на учебный год. Воспитательная деятельность ведется по следующим основным направлениям: гражданско-патриотическое воспитание, духовно-нравственное и эстетическое воспитание профессионально-трудовое воспитание, воспитание семьянина и готовности к здоровому образу жизни.</w:t>
      </w:r>
    </w:p>
    <w:p w:rsidR="0086592E" w:rsidRPr="002A6B23" w:rsidRDefault="0086592E" w:rsidP="0086592E">
      <w:pPr>
        <w:spacing w:line="14" w:lineRule="exact"/>
        <w:rPr>
          <w:sz w:val="24"/>
          <w:szCs w:val="24"/>
        </w:rPr>
      </w:pPr>
    </w:p>
    <w:p w:rsidR="0086592E" w:rsidRPr="002A6B23" w:rsidRDefault="0086592E" w:rsidP="00693EA8">
      <w:pPr>
        <w:numPr>
          <w:ilvl w:val="1"/>
          <w:numId w:val="75"/>
        </w:numPr>
        <w:tabs>
          <w:tab w:val="left" w:pos="1141"/>
        </w:tabs>
        <w:spacing w:line="238" w:lineRule="auto"/>
        <w:ind w:left="1" w:firstLine="707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 xml:space="preserve">качестве информационного обеспечения организации и проведения внеучебной деятельности в лицее является сайт лицея, доска объявлений, информационные доски на отделениях, заседания Совета студенческого самоуправления, информационные собрания для детей сирот и оставшихся без попечения родителей. Также в своей работе лицей руководствуется планами воспитательной работы ГБПОУ СО «ОЛСтИС»: план воспитательной работы в студенческом общежитии, план мероприятий библиотеки ГБПОУ СО «ОЛСТиС», План работы по профилактике правонарушений и снижению уровня преступности среди несовершеннолетних на 2016 - 2017 учебный год, план мероприятий по профилактике наркомании, алкоголизма, табакокурения, План работы с детьми-сиротами и детьми, оставшимися без попечения родителей, а также лицами из числа детей-сирот и детей, оставшихся без попечения родителей, </w:t>
      </w:r>
      <w:r w:rsidRPr="002A6B23">
        <w:rPr>
          <w:rFonts w:eastAsia="Times New Roman"/>
          <w:bCs/>
          <w:sz w:val="24"/>
          <w:szCs w:val="24"/>
        </w:rPr>
        <w:lastRenderedPageBreak/>
        <w:t>план</w:t>
      </w:r>
      <w:r w:rsidRPr="002A6B23">
        <w:rPr>
          <w:rFonts w:eastAsia="Times New Roman"/>
          <w:sz w:val="24"/>
          <w:szCs w:val="24"/>
        </w:rPr>
        <w:t xml:space="preserve"> работы Совета по профилактике правонарушений, план мероприятий по воспитанию толерантного поведения и культуры межнационального общения.</w:t>
      </w:r>
    </w:p>
    <w:p w:rsidR="0086592E" w:rsidRPr="002A6B23" w:rsidRDefault="0086592E" w:rsidP="0086592E">
      <w:pPr>
        <w:spacing w:line="11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ind w:left="701"/>
        <w:rPr>
          <w:rFonts w:eastAsia="Times New Roman"/>
          <w:sz w:val="24"/>
          <w:szCs w:val="24"/>
        </w:rPr>
      </w:pPr>
      <w:r w:rsidRPr="002A6B23">
        <w:rPr>
          <w:rFonts w:eastAsia="Times New Roman"/>
          <w:b/>
          <w:bCs/>
          <w:sz w:val="24"/>
          <w:szCs w:val="24"/>
        </w:rPr>
        <w:t>Адаптация обучающихся. Работа классных руководителей</w:t>
      </w:r>
    </w:p>
    <w:p w:rsidR="0086592E" w:rsidRPr="002A6B23" w:rsidRDefault="0086592E" w:rsidP="0086592E">
      <w:pPr>
        <w:spacing w:line="8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spacing w:line="238" w:lineRule="auto"/>
        <w:ind w:left="1" w:firstLine="708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Специфика процесса адаптации определяется различием в методах обучения в школе и лицее. Иногда проходит немало времени, прежде чем обучающийся приспособится к требованиям, существующим в лицее. Период адаптации включает в себя не только смену места учебы, места жительства, но и смену уже устоявшегося коллектива. В лицее разработана программа адаптации. В соответствии с программой проводятся все необходимые мероприятия, направленные на эффективную адаптацию обучающихся.</w:t>
      </w:r>
    </w:p>
    <w:p w:rsidR="0086592E" w:rsidRPr="002A6B23" w:rsidRDefault="0086592E" w:rsidP="0086592E">
      <w:pPr>
        <w:spacing w:line="17" w:lineRule="exact"/>
        <w:rPr>
          <w:rFonts w:eastAsia="Times New Roman"/>
          <w:sz w:val="24"/>
          <w:szCs w:val="24"/>
        </w:rPr>
      </w:pPr>
    </w:p>
    <w:p w:rsidR="0086592E" w:rsidRPr="002A6B23" w:rsidRDefault="0086592E" w:rsidP="00693EA8">
      <w:pPr>
        <w:numPr>
          <w:ilvl w:val="1"/>
          <w:numId w:val="75"/>
        </w:numPr>
        <w:tabs>
          <w:tab w:val="left" w:pos="1031"/>
        </w:tabs>
        <w:spacing w:line="235" w:lineRule="auto"/>
        <w:ind w:left="1" w:firstLine="707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начале учебного года в каждую учебную группу назначаются классные руководители, которые организовывают всю работу с обучающимися. Классные руководители изучают личные дела обучающихся</w:t>
      </w:r>
      <w:r w:rsidRPr="002A6B23">
        <w:rPr>
          <w:rFonts w:eastAsia="Times New Roman"/>
          <w:b/>
          <w:bCs/>
          <w:sz w:val="24"/>
          <w:szCs w:val="24"/>
        </w:rPr>
        <w:t>,</w:t>
      </w:r>
      <w:r w:rsidRPr="002A6B23">
        <w:rPr>
          <w:rFonts w:eastAsia="Times New Roman"/>
          <w:sz w:val="24"/>
          <w:szCs w:val="24"/>
        </w:rPr>
        <w:t xml:space="preserve"> проводят в группах анкетирование</w:t>
      </w:r>
    </w:p>
    <w:p w:rsidR="0086592E" w:rsidRPr="002A6B23" w:rsidRDefault="0086592E" w:rsidP="0086592E">
      <w:pPr>
        <w:spacing w:line="19" w:lineRule="exact"/>
        <w:rPr>
          <w:rFonts w:eastAsia="Times New Roman"/>
          <w:sz w:val="24"/>
          <w:szCs w:val="24"/>
        </w:rPr>
      </w:pPr>
    </w:p>
    <w:p w:rsidR="0086592E" w:rsidRPr="002A6B23" w:rsidRDefault="0086592E" w:rsidP="00693EA8">
      <w:pPr>
        <w:numPr>
          <w:ilvl w:val="0"/>
          <w:numId w:val="75"/>
        </w:numPr>
        <w:tabs>
          <w:tab w:val="left" w:pos="205"/>
        </w:tabs>
        <w:spacing w:line="238" w:lineRule="auto"/>
        <w:ind w:left="1" w:right="20" w:hanging="1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целью выявления лидерских качеств и способностей обучающихся, затем в группе выбирают старосту и актив группы. Именно классные руководители в первую очередь помогают обучающимся адаптироваться к новым для них условиям учебы и проживания в общежитиях. В начале сентября во всех группах 1 курса проводятся собрания по ознакомлению обучающихся с Правилами внутреннего распорядка, Кодексом корпоративной этики и едиными требованиями к обучающимся, также проходят тренинги по сплочению коллектива и быстрому знакомству обучающихся.</w:t>
      </w:r>
    </w:p>
    <w:p w:rsidR="0086592E" w:rsidRPr="002A6B23" w:rsidRDefault="0086592E" w:rsidP="0086592E">
      <w:pPr>
        <w:spacing w:line="10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ind w:left="701"/>
        <w:rPr>
          <w:rFonts w:eastAsia="Times New Roman"/>
          <w:sz w:val="24"/>
          <w:szCs w:val="24"/>
        </w:rPr>
      </w:pPr>
      <w:r w:rsidRPr="002A6B23">
        <w:rPr>
          <w:rFonts w:eastAsia="Times New Roman"/>
          <w:b/>
          <w:bCs/>
          <w:sz w:val="24"/>
          <w:szCs w:val="24"/>
        </w:rPr>
        <w:t>Самоуправление обучающихся</w:t>
      </w:r>
    </w:p>
    <w:p w:rsidR="0086592E" w:rsidRPr="002A6B23" w:rsidRDefault="0086592E" w:rsidP="0086592E">
      <w:pPr>
        <w:spacing w:line="6" w:lineRule="exact"/>
        <w:rPr>
          <w:rFonts w:eastAsia="Times New Roman"/>
          <w:sz w:val="24"/>
          <w:szCs w:val="24"/>
        </w:rPr>
      </w:pPr>
    </w:p>
    <w:p w:rsidR="0086592E" w:rsidRPr="002A6B23" w:rsidRDefault="0086592E" w:rsidP="00693EA8">
      <w:pPr>
        <w:numPr>
          <w:ilvl w:val="1"/>
          <w:numId w:val="75"/>
        </w:numPr>
        <w:tabs>
          <w:tab w:val="left" w:pos="949"/>
        </w:tabs>
        <w:spacing w:line="237" w:lineRule="auto"/>
        <w:ind w:left="1" w:firstLine="707"/>
        <w:jc w:val="both"/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целях привлечения обучающихся к решению различных вопросов в лицее развивается самоуправление обучающихся, создаются условия для самореализации обучающихся, для развития их управленческих навыков. Одним из видов самоуправления является старостат, куда входят старосты всех учебных групп. Он направляет образовательную, общественную и досуговую деятельность учебных групп, дает возможность получить опыт приобретения коммуникативной культуры. Старостат рассматривает вопросы, связанные с анализом результатов образовательного процесса (промежуточный контроль успеваемости и посещаемости, промежуточная аттестация), планированием и организацией внеучебной работы.</w:t>
      </w:r>
    </w:p>
    <w:p w:rsidR="0086592E" w:rsidRPr="002A6B23" w:rsidRDefault="0086592E" w:rsidP="0086592E">
      <w:pPr>
        <w:spacing w:line="22" w:lineRule="exact"/>
        <w:rPr>
          <w:sz w:val="24"/>
          <w:szCs w:val="24"/>
        </w:rPr>
      </w:pPr>
    </w:p>
    <w:p w:rsidR="0086592E" w:rsidRPr="002A6B23" w:rsidRDefault="0086592E" w:rsidP="00693EA8">
      <w:pPr>
        <w:numPr>
          <w:ilvl w:val="0"/>
          <w:numId w:val="76"/>
        </w:numPr>
        <w:tabs>
          <w:tab w:val="left" w:pos="1065"/>
        </w:tabs>
        <w:spacing w:line="239" w:lineRule="auto"/>
        <w:ind w:firstLine="707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начале учебного года избирается совет обучающихся лицея. Цель создания совета обучающихся - организация, поддержка и развитие самоуправления обучающихся в лицее. Все мероприятия, проводимые органами самоуправления обучающихся, направлены на активное вовлечение обучающихся в общественную жизнь лицея, на возможность реализации всех лучших качеств. Ведь самоуправление - это открытие собственной динамики развития, это приучение к навыкам руководства и общения. Совет обучающихся лицея проводит конкурс на лучшую группу. При подведении итогов учитываются не только успеваемость и посещаемость, но и участие обучающихся в различных мероприятиях, занятия в кружках художественной самодеятельности, в спортивных секциях, учитывается и количество нарушений в группе.</w:t>
      </w:r>
    </w:p>
    <w:p w:rsidR="0086592E" w:rsidRPr="002A6B23" w:rsidRDefault="0086592E" w:rsidP="0086592E">
      <w:pPr>
        <w:spacing w:line="5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ind w:left="700"/>
        <w:rPr>
          <w:rFonts w:eastAsia="Times New Roman"/>
          <w:sz w:val="24"/>
          <w:szCs w:val="24"/>
        </w:rPr>
      </w:pPr>
      <w:r w:rsidRPr="002A6B23">
        <w:rPr>
          <w:rFonts w:eastAsia="Times New Roman"/>
          <w:b/>
          <w:bCs/>
          <w:sz w:val="24"/>
          <w:szCs w:val="24"/>
        </w:rPr>
        <w:t>Специальная профилактическая работа</w:t>
      </w:r>
    </w:p>
    <w:p w:rsidR="0086592E" w:rsidRPr="002A6B23" w:rsidRDefault="0086592E" w:rsidP="0086592E">
      <w:pPr>
        <w:spacing w:line="8" w:lineRule="exact"/>
        <w:rPr>
          <w:rFonts w:eastAsia="Times New Roman"/>
          <w:sz w:val="24"/>
          <w:szCs w:val="24"/>
        </w:rPr>
      </w:pPr>
    </w:p>
    <w:p w:rsidR="0086592E" w:rsidRPr="002A6B23" w:rsidRDefault="0086592E" w:rsidP="00693EA8">
      <w:pPr>
        <w:numPr>
          <w:ilvl w:val="0"/>
          <w:numId w:val="76"/>
        </w:numPr>
        <w:tabs>
          <w:tab w:val="left" w:pos="969"/>
        </w:tabs>
        <w:spacing w:line="238" w:lineRule="auto"/>
        <w:ind w:firstLine="707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лицее специальная профилактическая работа носит системный характер. Заключено соглашение о сотрудничестве с центром профилактики наркомании, с центром СПИД, с центром помощи семьи и детям, с региональным центром допризывной подготовки молодежи к военной службе и военно- патриотического воспитания Саратовской области, «Региональный центр комплексного социального обслуживания детей и молодежи «Молодежь плюс», поликлиникой №1. Систематически перед студентами выступают представители госнаркоконтроля. Основная цель этой работы - информирование молодежи по проблемам наркомании, табакокурения, алкоголизма, инфекций, передаваемых половым путем. Ежегодно в лицее проходят ме6роприятия «За здоровый образ жизни приуроченные к «всемирному дню отказа от курения», «Акции стоп ВИЧ/СПИД», «Международный день памяти жертв СПИД» и т.д.</w:t>
      </w:r>
    </w:p>
    <w:p w:rsidR="0086592E" w:rsidRPr="002A6B23" w:rsidRDefault="0086592E" w:rsidP="0086592E">
      <w:pPr>
        <w:spacing w:line="30" w:lineRule="exact"/>
        <w:rPr>
          <w:rFonts w:eastAsia="Times New Roman"/>
          <w:sz w:val="24"/>
          <w:szCs w:val="24"/>
        </w:rPr>
      </w:pPr>
    </w:p>
    <w:p w:rsidR="0086592E" w:rsidRPr="002A6B23" w:rsidRDefault="0086592E" w:rsidP="00693EA8">
      <w:pPr>
        <w:numPr>
          <w:ilvl w:val="0"/>
          <w:numId w:val="76"/>
        </w:numPr>
        <w:tabs>
          <w:tab w:val="left" w:pos="1250"/>
        </w:tabs>
        <w:spacing w:line="233" w:lineRule="auto"/>
        <w:ind w:firstLine="707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вопросах профилактики социально-негативных явлений широко используются возможности учебного процесса. В рабочих программах учебных</w:t>
      </w:r>
    </w:p>
    <w:p w:rsidR="0086592E" w:rsidRPr="002A6B23" w:rsidRDefault="0086592E" w:rsidP="0086592E">
      <w:pPr>
        <w:spacing w:line="17" w:lineRule="exact"/>
        <w:rPr>
          <w:sz w:val="24"/>
          <w:szCs w:val="24"/>
        </w:rPr>
      </w:pPr>
    </w:p>
    <w:p w:rsidR="0086592E" w:rsidRPr="002A6B23" w:rsidRDefault="0086592E" w:rsidP="0086592E">
      <w:pPr>
        <w:spacing w:line="238" w:lineRule="auto"/>
        <w:jc w:val="both"/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 xml:space="preserve">дисциплин выделяются вопросы нравственных, психологических аспектов профессиональной деятельности будущих специалистов. На занятиях по ОБЖ проводятся семинары о вреде алкоголя, наркомании, курения. Преподаватели юридических дисциплин на своих занятиях проводят беседы по теме «Ответственность лиц, хранящих и распространяющих наркотические </w:t>
      </w:r>
      <w:r w:rsidRPr="002A6B23">
        <w:rPr>
          <w:rFonts w:eastAsia="Times New Roman"/>
          <w:sz w:val="24"/>
          <w:szCs w:val="24"/>
        </w:rPr>
        <w:lastRenderedPageBreak/>
        <w:t>препараты». Ежегодно в сентябре месяце проводится углубленный медицинский осмотр всех обучающихся 1 курса проживающих в студенческом общежитии.</w:t>
      </w:r>
    </w:p>
    <w:p w:rsidR="0086592E" w:rsidRPr="002A6B23" w:rsidRDefault="0086592E" w:rsidP="0086592E">
      <w:pPr>
        <w:spacing w:line="17" w:lineRule="exact"/>
        <w:rPr>
          <w:sz w:val="24"/>
          <w:szCs w:val="24"/>
        </w:rPr>
      </w:pPr>
    </w:p>
    <w:p w:rsidR="0086592E" w:rsidRPr="002A6B23" w:rsidRDefault="0086592E" w:rsidP="0086592E">
      <w:pPr>
        <w:spacing w:line="238" w:lineRule="auto"/>
        <w:ind w:firstLine="708"/>
        <w:jc w:val="both"/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Постоянно привлекается для работы с несовершеннолетними студентами инспектор комиссии по делам несовершеннолетних по Октябрьскому району. По результатам разбора нарушений студентам объявляются различные дисциплинарные взыскания. В особых случаях принимаются решения о выселении обучающихся-нарушителей из общежития или отчисления из лицея. По решению комиссии на несовершеннолетних обучающихся, пропускающих учебные занятия без уважительных причин, отправляется материал в ПДН (комиссии по делам несовершеннолетних и защите их прав).</w:t>
      </w:r>
    </w:p>
    <w:p w:rsidR="0086592E" w:rsidRPr="002A6B23" w:rsidRDefault="0086592E" w:rsidP="0086592E">
      <w:pPr>
        <w:ind w:left="781"/>
        <w:rPr>
          <w:sz w:val="24"/>
          <w:szCs w:val="24"/>
        </w:rPr>
      </w:pPr>
      <w:r w:rsidRPr="002A6B23">
        <w:rPr>
          <w:rFonts w:eastAsia="Times New Roman"/>
          <w:b/>
          <w:bCs/>
          <w:sz w:val="24"/>
          <w:szCs w:val="24"/>
        </w:rPr>
        <w:t>Культурно-нравственное воспитание</w:t>
      </w:r>
    </w:p>
    <w:p w:rsidR="0086592E" w:rsidRPr="002A6B23" w:rsidRDefault="0086592E" w:rsidP="0086592E">
      <w:pPr>
        <w:spacing w:line="7" w:lineRule="exact"/>
        <w:rPr>
          <w:sz w:val="24"/>
          <w:szCs w:val="24"/>
        </w:rPr>
      </w:pPr>
    </w:p>
    <w:p w:rsidR="0086592E" w:rsidRPr="002A6B23" w:rsidRDefault="0086592E" w:rsidP="0086592E">
      <w:pPr>
        <w:spacing w:line="235" w:lineRule="auto"/>
        <w:ind w:left="1" w:right="20" w:firstLine="708"/>
        <w:jc w:val="both"/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Нравственное воспитание проходит через учебный процесс, индивидуальную и внеучебную работу. О вопросах морали, нравственности, культуры поведения и качестве освоения профессии с обучающими говорится с первых дней их пребывания</w:t>
      </w:r>
    </w:p>
    <w:p w:rsidR="0086592E" w:rsidRPr="002A6B23" w:rsidRDefault="0086592E" w:rsidP="0086592E">
      <w:pPr>
        <w:spacing w:line="19" w:lineRule="exact"/>
        <w:rPr>
          <w:sz w:val="24"/>
          <w:szCs w:val="24"/>
        </w:rPr>
      </w:pPr>
    </w:p>
    <w:p w:rsidR="0086592E" w:rsidRPr="002A6B23" w:rsidRDefault="0086592E" w:rsidP="00693EA8">
      <w:pPr>
        <w:numPr>
          <w:ilvl w:val="0"/>
          <w:numId w:val="77"/>
        </w:numPr>
        <w:tabs>
          <w:tab w:val="left" w:pos="272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лицее. Ежегодно с обучающими проводятся беседы о культуре поведения, знании этикета.</w:t>
      </w:r>
    </w:p>
    <w:p w:rsidR="0086592E" w:rsidRPr="002A6B23" w:rsidRDefault="0086592E" w:rsidP="0086592E">
      <w:pPr>
        <w:spacing w:line="14" w:lineRule="exact"/>
        <w:rPr>
          <w:rFonts w:eastAsia="Times New Roman"/>
          <w:sz w:val="24"/>
          <w:szCs w:val="24"/>
        </w:rPr>
      </w:pPr>
    </w:p>
    <w:p w:rsidR="0086592E" w:rsidRPr="002A6B23" w:rsidRDefault="0086592E" w:rsidP="00693EA8">
      <w:pPr>
        <w:numPr>
          <w:ilvl w:val="1"/>
          <w:numId w:val="77"/>
        </w:numPr>
        <w:tabs>
          <w:tab w:val="left" w:pos="1011"/>
        </w:tabs>
        <w:spacing w:line="237" w:lineRule="auto"/>
        <w:ind w:left="1" w:firstLine="707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течение учебного года обучающие коллективно посещают театры, музеи, выезжают на экскурсии. В начале каждого учебного года всех обучающихся 1 курса знакомят с работой студенческого клуба, с расписанием занятий творческих коллективов.</w:t>
      </w:r>
    </w:p>
    <w:p w:rsidR="0086592E" w:rsidRPr="002A6B23" w:rsidRDefault="0086592E" w:rsidP="0086592E">
      <w:pPr>
        <w:spacing w:line="14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spacing w:line="234" w:lineRule="auto"/>
        <w:ind w:left="1" w:right="20" w:firstLine="708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С целью воспитания культуры досуга традиционно проводятся следующие мероприятия:</w:t>
      </w:r>
    </w:p>
    <w:p w:rsidR="0086592E" w:rsidRPr="002A6B23" w:rsidRDefault="0086592E" w:rsidP="0086592E">
      <w:pPr>
        <w:spacing w:line="2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ind w:left="701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- «Посвящение в студенты»;</w:t>
      </w:r>
    </w:p>
    <w:p w:rsidR="0086592E" w:rsidRPr="002A6B23" w:rsidRDefault="0086592E" w:rsidP="0086592E">
      <w:pPr>
        <w:spacing w:line="238" w:lineRule="auto"/>
        <w:ind w:left="701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- оформление аудиторий к Новому году;</w:t>
      </w:r>
    </w:p>
    <w:p w:rsidR="0086592E" w:rsidRPr="002A6B23" w:rsidRDefault="0086592E" w:rsidP="0086592E">
      <w:pPr>
        <w:spacing w:line="2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ind w:left="701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- студенческий праздник «Татьянин день»;</w:t>
      </w:r>
    </w:p>
    <w:p w:rsidR="0086592E" w:rsidRPr="002A6B23" w:rsidRDefault="0086592E" w:rsidP="0086592E">
      <w:pPr>
        <w:spacing w:line="13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spacing w:line="234" w:lineRule="auto"/>
        <w:ind w:left="1" w:firstLine="708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- месячник гражданско-патриотической работы, посвященный Дню защитника отечества (спортивные соревнования, конкурс «А ну-ка, парни»);</w:t>
      </w:r>
    </w:p>
    <w:p w:rsidR="0086592E" w:rsidRPr="002A6B23" w:rsidRDefault="0086592E" w:rsidP="0086592E">
      <w:pPr>
        <w:spacing w:line="1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spacing w:line="238" w:lineRule="auto"/>
        <w:ind w:left="701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- конкурс, посвященный 8 марта;</w:t>
      </w:r>
    </w:p>
    <w:p w:rsidR="0086592E" w:rsidRPr="002A6B23" w:rsidRDefault="0086592E" w:rsidP="0086592E">
      <w:pPr>
        <w:spacing w:line="2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ind w:left="701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- музыкальный праздник с конкурсной программой к Дню победы.</w:t>
      </w:r>
    </w:p>
    <w:p w:rsidR="0086592E" w:rsidRPr="002A6B23" w:rsidRDefault="0086592E" w:rsidP="0086592E">
      <w:pPr>
        <w:spacing w:line="15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spacing w:line="237" w:lineRule="auto"/>
        <w:ind w:left="1" w:firstLine="708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Ежегодно в лицее проводятся благотворительные акции. Наши обучающиеся принимают активное участие в мероприятиях, проводимых в лицее. Практика показывает, что в учебных группах, где постоянно уделялось внимание вопросам нравственности, культуры поведения, формированию активной жизненной позиции, результаты учебы выше.</w:t>
      </w:r>
    </w:p>
    <w:p w:rsidR="0086592E" w:rsidRPr="002A6B23" w:rsidRDefault="0086592E" w:rsidP="0086592E">
      <w:pPr>
        <w:spacing w:line="8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ind w:left="701"/>
        <w:rPr>
          <w:rFonts w:eastAsia="Times New Roman"/>
          <w:sz w:val="24"/>
          <w:szCs w:val="24"/>
        </w:rPr>
      </w:pPr>
      <w:r w:rsidRPr="002A6B23">
        <w:rPr>
          <w:rFonts w:eastAsia="Times New Roman"/>
          <w:b/>
          <w:bCs/>
          <w:sz w:val="24"/>
          <w:szCs w:val="24"/>
        </w:rPr>
        <w:t>Профессионально-трудовое воспитание</w:t>
      </w:r>
    </w:p>
    <w:p w:rsidR="0086592E" w:rsidRPr="002A6B23" w:rsidRDefault="0086592E" w:rsidP="00693EA8">
      <w:pPr>
        <w:numPr>
          <w:ilvl w:val="1"/>
          <w:numId w:val="77"/>
        </w:numPr>
        <w:tabs>
          <w:tab w:val="left" w:pos="1181"/>
        </w:tabs>
        <w:spacing w:line="235" w:lineRule="auto"/>
        <w:ind w:left="1181" w:hanging="473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профессионально-трудовом   воспитании   основной   задачей   является</w:t>
      </w:r>
    </w:p>
    <w:p w:rsidR="0086592E" w:rsidRPr="002A6B23" w:rsidRDefault="0086592E" w:rsidP="0086592E">
      <w:pPr>
        <w:spacing w:line="16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spacing w:line="236" w:lineRule="auto"/>
        <w:ind w:left="1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 xml:space="preserve">подготовка профессионально грамотных, компетентных, ответственных специалистов. В соответствии с планом, цикловые комиссии в течение учебного года проводят различные конференции, олимпиады по специальностям. </w:t>
      </w:r>
    </w:p>
    <w:p w:rsidR="0086592E" w:rsidRPr="002A6B23" w:rsidRDefault="0086592E" w:rsidP="0086592E">
      <w:pPr>
        <w:spacing w:line="13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spacing w:line="238" w:lineRule="auto"/>
        <w:ind w:left="1" w:firstLine="708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Обучающиеся лицея принимают участие не только в мероприятиях на базе лицея, но и в международных, всероссийских, областных, городских конкурсах, фестивалях, семинарах, олимпиадах. Ежегодно в лицее проводятся студенческие научно-практические конференции, предметные олимпиады, викторины, конкурсы рефератов, кроссвордов. Регулярно организуются встречи в рамках круглого стола с руководителями крупных предприятий города.</w:t>
      </w:r>
    </w:p>
    <w:p w:rsidR="0086592E" w:rsidRPr="002A6B23" w:rsidRDefault="0086592E" w:rsidP="0086592E">
      <w:pPr>
        <w:spacing w:line="16" w:lineRule="exact"/>
        <w:rPr>
          <w:rFonts w:eastAsia="Times New Roman"/>
          <w:sz w:val="24"/>
          <w:szCs w:val="24"/>
        </w:rPr>
      </w:pPr>
    </w:p>
    <w:p w:rsidR="0086592E" w:rsidRPr="002A6B23" w:rsidRDefault="0086592E" w:rsidP="0086592E">
      <w:pPr>
        <w:spacing w:line="238" w:lineRule="auto"/>
        <w:ind w:left="1" w:firstLine="708"/>
        <w:jc w:val="both"/>
        <w:rPr>
          <w:rFonts w:eastAsia="Times New Roman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Обучающиеся и преподаватели лицея занимаются профориентационной работой. Ежегодно лицей участвует в ярмарке профессий, проводит дни открытых дверей, фестиваль профессий. В адрес администрации школ отправляем письма с рекламой лицея. Для обучающихся лицея тоже проводится профориентационная работа для их дальнейшего обучения в ВУЗах.</w:t>
      </w:r>
    </w:p>
    <w:p w:rsidR="0086592E" w:rsidRPr="002A6B23" w:rsidRDefault="0086592E" w:rsidP="0086592E">
      <w:pPr>
        <w:spacing w:line="10" w:lineRule="exact"/>
        <w:rPr>
          <w:sz w:val="24"/>
          <w:szCs w:val="24"/>
        </w:rPr>
      </w:pPr>
    </w:p>
    <w:p w:rsidR="0086592E" w:rsidRPr="002A6B23" w:rsidRDefault="0086592E" w:rsidP="0086592E">
      <w:pPr>
        <w:ind w:left="700"/>
        <w:rPr>
          <w:sz w:val="24"/>
          <w:szCs w:val="24"/>
        </w:rPr>
      </w:pPr>
      <w:r w:rsidRPr="002A6B23">
        <w:rPr>
          <w:rFonts w:eastAsia="Times New Roman"/>
          <w:b/>
          <w:bCs/>
          <w:sz w:val="24"/>
          <w:szCs w:val="24"/>
        </w:rPr>
        <w:t>Спортивная работа</w:t>
      </w:r>
    </w:p>
    <w:p w:rsidR="0086592E" w:rsidRPr="002A6B23" w:rsidRDefault="0086592E" w:rsidP="0086592E">
      <w:pPr>
        <w:spacing w:line="9" w:lineRule="exact"/>
        <w:rPr>
          <w:sz w:val="24"/>
          <w:szCs w:val="24"/>
        </w:rPr>
      </w:pPr>
    </w:p>
    <w:p w:rsidR="0086592E" w:rsidRPr="002A6B23" w:rsidRDefault="0086592E" w:rsidP="0086592E">
      <w:pPr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Воспитательная работа направлена на пропаганду здорового образа жизни. Обучающиеся лицея принимают активное участие в спортивной жизни. В лицее работают спортивные секции: волейбол (юноши и девушки), баскетбол (юноши и девушки), настольный теннис, футбол, атлетическая гимнастика, рукопашный бой.</w:t>
      </w:r>
    </w:p>
    <w:p w:rsidR="0086592E" w:rsidRPr="002A6B23" w:rsidRDefault="0086592E" w:rsidP="0086592E">
      <w:pPr>
        <w:spacing w:line="17" w:lineRule="exact"/>
        <w:rPr>
          <w:sz w:val="24"/>
          <w:szCs w:val="24"/>
        </w:rPr>
      </w:pPr>
    </w:p>
    <w:p w:rsidR="0086592E" w:rsidRPr="002A6B23" w:rsidRDefault="0086592E" w:rsidP="0086592E">
      <w:pPr>
        <w:spacing w:line="238" w:lineRule="auto"/>
        <w:ind w:firstLine="708"/>
        <w:jc w:val="both"/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Традиционными стали соревнования для обучающихся «Веселые старты», «Классная мама и я – спортивная семья», «А ну-ка парни!», «А ну-ка девушки!». Сборные команды лицея по волейболу, футболу, баскетболу. Команда лицея постоянно участвует в спортивных праздниках, проводимых лицеем и спортивными организациями района.</w:t>
      </w:r>
    </w:p>
    <w:p w:rsidR="0086592E" w:rsidRPr="002A6B23" w:rsidRDefault="0086592E" w:rsidP="0086592E">
      <w:pPr>
        <w:spacing w:line="15" w:lineRule="exact"/>
        <w:rPr>
          <w:sz w:val="24"/>
          <w:szCs w:val="24"/>
        </w:rPr>
      </w:pPr>
    </w:p>
    <w:p w:rsidR="0086592E" w:rsidRPr="002A6B23" w:rsidRDefault="0086592E" w:rsidP="0086592E">
      <w:pPr>
        <w:ind w:left="700"/>
        <w:rPr>
          <w:sz w:val="24"/>
          <w:szCs w:val="24"/>
        </w:rPr>
      </w:pPr>
      <w:r w:rsidRPr="002A6B23">
        <w:rPr>
          <w:rFonts w:eastAsia="Times New Roman"/>
          <w:b/>
          <w:bCs/>
          <w:sz w:val="24"/>
          <w:szCs w:val="24"/>
        </w:rPr>
        <w:t>Исследовательская деятельность</w:t>
      </w:r>
    </w:p>
    <w:p w:rsidR="0086592E" w:rsidRPr="002A6B23" w:rsidRDefault="0086592E" w:rsidP="0086592E">
      <w:pPr>
        <w:spacing w:line="9" w:lineRule="exact"/>
        <w:rPr>
          <w:sz w:val="24"/>
          <w:szCs w:val="24"/>
        </w:rPr>
      </w:pPr>
    </w:p>
    <w:p w:rsidR="0086592E" w:rsidRPr="002A6B23" w:rsidRDefault="0086592E" w:rsidP="0086592E">
      <w:pPr>
        <w:spacing w:line="237" w:lineRule="auto"/>
        <w:ind w:firstLine="708"/>
        <w:jc w:val="both"/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lastRenderedPageBreak/>
        <w:t>Направление исследовательской работы педагогов и студентов является важной составляющей в деятельности лицея. Научная работа педагогов имеет больше научно-методический уклон, целью которого является совершенствование педагогического мастерства преподавательского состава и пополнение методического обеспечения внедрения ФГОС и формирования компетенций выпускников нашего лицея.</w:t>
      </w:r>
    </w:p>
    <w:p w:rsidR="0086592E" w:rsidRPr="002A6B23" w:rsidRDefault="0086592E" w:rsidP="0086592E">
      <w:pPr>
        <w:spacing w:line="21" w:lineRule="exact"/>
        <w:rPr>
          <w:sz w:val="24"/>
          <w:szCs w:val="24"/>
        </w:rPr>
      </w:pPr>
    </w:p>
    <w:p w:rsidR="0086592E" w:rsidRPr="002A6B23" w:rsidRDefault="0086592E" w:rsidP="0086592E">
      <w:pPr>
        <w:spacing w:line="236" w:lineRule="auto"/>
        <w:ind w:firstLine="708"/>
        <w:jc w:val="both"/>
        <w:rPr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Научная работа обучающихся строится по модели учебно-исследовательской работы. Целью организации научной и учебно-исследовательской работы является подготовка высококвалифицированных специалистов.</w:t>
      </w:r>
    </w:p>
    <w:p w:rsidR="0086592E" w:rsidRPr="002A6B23" w:rsidRDefault="0086592E" w:rsidP="0086592E">
      <w:pPr>
        <w:spacing w:line="16" w:lineRule="exact"/>
        <w:rPr>
          <w:sz w:val="24"/>
          <w:szCs w:val="24"/>
        </w:rPr>
      </w:pPr>
    </w:p>
    <w:p w:rsidR="00D22B78" w:rsidRPr="002A6B23" w:rsidRDefault="0086592E" w:rsidP="0086592E">
      <w:pPr>
        <w:spacing w:line="236" w:lineRule="auto"/>
        <w:ind w:left="260" w:right="460" w:firstLine="708"/>
        <w:jc w:val="both"/>
        <w:rPr>
          <w:rFonts w:ascii="Symbol" w:eastAsia="Symbol" w:hAnsi="Symbol" w:cs="Symbol"/>
          <w:sz w:val="24"/>
          <w:szCs w:val="24"/>
        </w:rPr>
      </w:pPr>
      <w:r w:rsidRPr="002A6B23">
        <w:rPr>
          <w:rFonts w:eastAsia="Times New Roman"/>
          <w:sz w:val="24"/>
          <w:szCs w:val="24"/>
        </w:rPr>
        <w:t>Ежегодно обучающиеся принимают участие в научно-практических конференциях, проводимых иными образовательными учреждениями; олимпиадах; деловых играх; викторинах; конкурсах, смотрах; защищают научные доклады; участвуют в курсах повышения квалификации. Эти мероприятия проводятся не только на уровне лицея, но также и на городском, региональном, всероссийском и даже международном уровне.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59" w:lineRule="exact"/>
        <w:rPr>
          <w:sz w:val="20"/>
          <w:szCs w:val="20"/>
        </w:rPr>
      </w:pPr>
    </w:p>
    <w:p w:rsidR="00D22B78" w:rsidRDefault="00E314D6">
      <w:pPr>
        <w:ind w:right="2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Приложения</w:t>
      </w:r>
    </w:p>
    <w:p w:rsidR="00D22B78" w:rsidRDefault="00D22B78">
      <w:pPr>
        <w:sectPr w:rsidR="00D22B78">
          <w:pgSz w:w="11900" w:h="16838"/>
          <w:pgMar w:top="1163" w:right="386" w:bottom="430" w:left="1440" w:header="0" w:footer="0" w:gutter="0"/>
          <w:cols w:space="720" w:equalWidth="0">
            <w:col w:w="10080"/>
          </w:cols>
        </w:sectPr>
      </w:pP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318" w:lineRule="auto"/>
        <w:ind w:left="260" w:righ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Приложение 1 Приложение 2 Приложение 3 Приложение 4 Приложение 5 Приложение 6 </w:t>
      </w:r>
    </w:p>
    <w:p w:rsidR="00D22B78" w:rsidRDefault="00E314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22B78" w:rsidRDefault="00D22B78">
      <w:pPr>
        <w:spacing w:line="251" w:lineRule="exact"/>
        <w:rPr>
          <w:sz w:val="20"/>
          <w:szCs w:val="20"/>
        </w:rPr>
      </w:pP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Федеральный государственный образовательный стандарт среднего про-</w:t>
      </w: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фессионального образования по профессии 15.01.05 Сварщик (ручной и</w:t>
      </w: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частично механизированной сварки (наплавки)</w:t>
      </w: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Учебный план</w:t>
      </w: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Календарный учебный график</w:t>
      </w: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Аннотации рабочих программ учебных дисциплин</w:t>
      </w: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Аннотации рабочих программ профессиональных модулей</w:t>
      </w: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Аннотации рабочих программ учебной и производственной практик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D22B78">
      <w:pPr>
        <w:spacing w:line="287" w:lineRule="exact"/>
        <w:rPr>
          <w:sz w:val="20"/>
          <w:szCs w:val="20"/>
        </w:rPr>
      </w:pPr>
    </w:p>
    <w:p w:rsidR="00D22B78" w:rsidRDefault="00D22B78">
      <w:pPr>
        <w:sectPr w:rsidR="00D22B78">
          <w:type w:val="continuous"/>
          <w:pgSz w:w="11900" w:h="16838"/>
          <w:pgMar w:top="1163" w:right="386" w:bottom="430" w:left="1440" w:header="0" w:footer="0" w:gutter="0"/>
          <w:cols w:num="2" w:space="720" w:equalWidth="0">
            <w:col w:w="1780" w:space="720"/>
            <w:col w:w="7580"/>
          </w:cols>
        </w:sectPr>
      </w:pPr>
    </w:p>
    <w:p w:rsidR="00D22B78" w:rsidRDefault="00E314D6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№ 1</w:t>
      </w:r>
    </w:p>
    <w:p w:rsidR="00D22B78" w:rsidRDefault="00D22B78">
      <w:pPr>
        <w:spacing w:line="254" w:lineRule="exact"/>
        <w:rPr>
          <w:sz w:val="20"/>
          <w:szCs w:val="20"/>
        </w:rPr>
      </w:pP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Документ предоставлен </w:t>
      </w:r>
      <w:r>
        <w:rPr>
          <w:rFonts w:eastAsia="Times New Roman"/>
          <w:color w:val="0000FF"/>
          <w:sz w:val="20"/>
          <w:szCs w:val="20"/>
        </w:rPr>
        <w:t>КонсультантПлюс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6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Зарегистрировано в Минюсте России 24 февраля 2016 г. N 41197</w:t>
      </w: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31" style="position:absolute;z-index:251621888;visibility:visible;mso-wrap-distance-left:0;mso-wrap-distance-right:0" from="11.65pt,5.8pt" to="482.25pt,5.8pt" o:allowincell="f" strokeweight=".72pt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51" w:lineRule="exact"/>
        <w:rPr>
          <w:sz w:val="20"/>
          <w:szCs w:val="20"/>
        </w:rPr>
      </w:pPr>
    </w:p>
    <w:p w:rsidR="00D22B78" w:rsidRDefault="00E314D6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МИНИСТЕРСТВО ОБРАЗОВАНИЯ И НАУКИ РОССИЙСКОЙ ФЕДЕРАЦИИ</w:t>
      </w:r>
    </w:p>
    <w:p w:rsidR="00D22B78" w:rsidRDefault="00D22B78">
      <w:pPr>
        <w:spacing w:line="276" w:lineRule="exact"/>
        <w:rPr>
          <w:sz w:val="20"/>
          <w:szCs w:val="20"/>
        </w:rPr>
      </w:pPr>
    </w:p>
    <w:p w:rsidR="00D22B78" w:rsidRDefault="00E314D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ПРИКАЗ</w:t>
      </w:r>
    </w:p>
    <w:p w:rsidR="00D22B78" w:rsidRDefault="00E314D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 29 января 2016 г. N 50</w:t>
      </w:r>
    </w:p>
    <w:p w:rsidR="00D22B78" w:rsidRDefault="00D22B78">
      <w:pPr>
        <w:spacing w:line="276" w:lineRule="exact"/>
        <w:rPr>
          <w:sz w:val="20"/>
          <w:szCs w:val="20"/>
        </w:rPr>
      </w:pPr>
    </w:p>
    <w:p w:rsidR="00D22B78" w:rsidRDefault="00E314D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 УТВЕРЖДЕНИИ</w:t>
      </w:r>
    </w:p>
    <w:p w:rsidR="00D22B78" w:rsidRDefault="00E314D6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ФЕДЕРАЛЬНОГО ГОСУДАРСТВЕННОГО ОБРАЗОВАТЕЛЬНОГО СТАНДАРТА</w:t>
      </w:r>
    </w:p>
    <w:p w:rsidR="00D22B78" w:rsidRDefault="00E314D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СРЕДНЕГО ПРОФЕССИОНАЛЬНОГО ОБРАЗОВАНИЯ ПО ПРОФЕССИИ</w:t>
      </w:r>
    </w:p>
    <w:p w:rsidR="00D22B78" w:rsidRDefault="00E314D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15.01.05 СВАРЩИК (РУЧНОЙ И ЧАСТИЧНО МЕХАНИЗИРОВАННОЙ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СВАРКИ (НАПЛАВКИ)</w:t>
      </w:r>
    </w:p>
    <w:p w:rsidR="00D22B78" w:rsidRDefault="00E314D6">
      <w:pPr>
        <w:spacing w:line="237" w:lineRule="auto"/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Список изменяющих документов</w:t>
      </w:r>
    </w:p>
    <w:p w:rsidR="00D22B78" w:rsidRDefault="00E314D6">
      <w:pPr>
        <w:spacing w:line="238" w:lineRule="auto"/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(в ред. </w:t>
      </w:r>
      <w:r>
        <w:rPr>
          <w:rFonts w:eastAsia="Times New Roman"/>
          <w:color w:val="0000FF"/>
          <w:sz w:val="20"/>
          <w:szCs w:val="20"/>
        </w:rPr>
        <w:t>Приказа</w:t>
      </w:r>
      <w:r>
        <w:rPr>
          <w:rFonts w:eastAsia="Times New Roman"/>
          <w:sz w:val="20"/>
          <w:szCs w:val="20"/>
        </w:rPr>
        <w:t xml:space="preserve"> Минобрнауки России от 14.09.2016 N 1193)</w:t>
      </w:r>
    </w:p>
    <w:p w:rsidR="00D22B78" w:rsidRDefault="00D22B78">
      <w:pPr>
        <w:spacing w:line="24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7"/>
        </w:numPr>
        <w:tabs>
          <w:tab w:val="left" w:pos="989"/>
        </w:tabs>
        <w:spacing w:line="237" w:lineRule="auto"/>
        <w:ind w:left="260" w:firstLine="542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соответствии с </w:t>
      </w:r>
      <w:r>
        <w:rPr>
          <w:rFonts w:eastAsia="Times New Roman"/>
          <w:color w:val="0000FF"/>
          <w:sz w:val="20"/>
          <w:szCs w:val="20"/>
        </w:rPr>
        <w:t>подпунктом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5.2.41</w:t>
      </w:r>
      <w:r>
        <w:rPr>
          <w:rFonts w:eastAsia="Times New Roman"/>
          <w:sz w:val="20"/>
          <w:szCs w:val="20"/>
        </w:rPr>
        <w:t xml:space="preserve"> Положения о Министерстве образования и науки Российской Фе-дерации, утвержденного постановлением Правительства Российской Федерации от 3 июня 2013 г. N 466 (Собрание законодательства Российской Федерации, 2013, N 23, ст. 2923; N 33, ст. 4386; N 37, ст. 4702; 2014, N 2, ст. 126; N 6, ст. 582; N 27, ст. 3776; 2015, N 26, ст. 3898; N 43, ст. 5976; 2016, N 2, ст. 325), </w:t>
      </w:r>
      <w:r>
        <w:rPr>
          <w:rFonts w:eastAsia="Times New Roman"/>
          <w:color w:val="0000FF"/>
          <w:sz w:val="20"/>
          <w:szCs w:val="20"/>
        </w:rPr>
        <w:t>пунктом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17</w:t>
      </w:r>
    </w:p>
    <w:p w:rsidR="00D22B78" w:rsidRDefault="00D22B78">
      <w:pPr>
        <w:spacing w:line="10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7" w:lineRule="auto"/>
        <w:ind w:left="2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Правил разработки, утверждения федеральных государственных образовательных стандартов и внесения в них изменений, утвержденных постановлением Правительства Российской Федерации от 5 августа 2013 г. N 661 (Собрание законодательства Российской Федерации, 2013, N 33, ст. 4377; 2014, N 38, ст. 5069) приказы-ваю: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5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 Утвердить прилагаемый федеральный государственный образовательный </w:t>
      </w:r>
      <w:r>
        <w:rPr>
          <w:rFonts w:eastAsia="Times New Roman"/>
          <w:color w:val="0000FF"/>
          <w:sz w:val="20"/>
          <w:szCs w:val="20"/>
        </w:rPr>
        <w:t>стандарт</w:t>
      </w:r>
      <w:r>
        <w:rPr>
          <w:rFonts w:eastAsia="Times New Roman"/>
          <w:sz w:val="20"/>
          <w:szCs w:val="20"/>
        </w:rPr>
        <w:t xml:space="preserve"> среднего про-фессионального образования по профессии 15.01.05 Сварщик (ручной и частично механизированной сварки (наплавки) (далее - стандарт).</w:t>
      </w:r>
    </w:p>
    <w:p w:rsidR="00D22B78" w:rsidRDefault="00D22B78">
      <w:pPr>
        <w:spacing w:line="2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2. Установить, что: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образовательная организация имеет право осуществлять в соответствии со стандартом обучение лиц, зачисленных до вступления в силу настоящего приказа, с их согласия;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8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прием на обучение в соответствии с федеральным государственным образовательным </w:t>
      </w:r>
      <w:r>
        <w:rPr>
          <w:rFonts w:eastAsia="Times New Roman"/>
          <w:color w:val="0000FF"/>
          <w:sz w:val="20"/>
          <w:szCs w:val="20"/>
        </w:rPr>
        <w:t>стандартом</w:t>
      </w:r>
      <w:r>
        <w:rPr>
          <w:rFonts w:eastAsia="Times New Roman"/>
          <w:sz w:val="20"/>
          <w:szCs w:val="20"/>
        </w:rPr>
        <w:t xml:space="preserve"> среднего профессионального образования по профессии 150709.02 Сварщик (электросварочные и газосва-рочные работы)", утвержденным приказом Министерства образования и науки Российской Федерации от 2 августа 2013 г. N 842 (зарегистрирован Министерством юстиции Российской Федерации 20 августа 2013 г., регистрационный N 29669), с изменениями, внесенными приказами Министерства образования и науки Рос-сийской Федерации от 22 августа 2014 г. </w:t>
      </w:r>
      <w:r>
        <w:rPr>
          <w:rFonts w:eastAsia="Times New Roman"/>
          <w:color w:val="0000FF"/>
          <w:sz w:val="20"/>
          <w:szCs w:val="20"/>
        </w:rPr>
        <w:t>N 1039</w:t>
      </w:r>
      <w:r>
        <w:rPr>
          <w:rFonts w:eastAsia="Times New Roman"/>
          <w:sz w:val="20"/>
          <w:szCs w:val="20"/>
        </w:rPr>
        <w:t xml:space="preserve"> (зарегистрирован Министерством юстиции Российской Фе-дерации 17 сентября 2014 г., регистрационный N 24070) и от 17 марта 2015 г. </w:t>
      </w:r>
      <w:r>
        <w:rPr>
          <w:rFonts w:eastAsia="Times New Roman"/>
          <w:color w:val="0000FF"/>
          <w:sz w:val="20"/>
          <w:szCs w:val="20"/>
        </w:rPr>
        <w:t>N 247</w:t>
      </w:r>
      <w:r>
        <w:rPr>
          <w:rFonts w:eastAsia="Times New Roman"/>
          <w:sz w:val="20"/>
          <w:szCs w:val="20"/>
        </w:rPr>
        <w:t xml:space="preserve"> (зарегистрирован Мини-стерством юстиции Российской Федерации 3 апреля 2015 г., регистрационный N 36713), прекращается 1 сентября 2016 года.</w:t>
      </w:r>
    </w:p>
    <w:p w:rsidR="00D22B78" w:rsidRDefault="00D22B78">
      <w:pPr>
        <w:spacing w:line="5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98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(в ред. </w:t>
      </w:r>
      <w:r>
        <w:rPr>
          <w:rFonts w:eastAsia="Times New Roman"/>
          <w:color w:val="0000FF"/>
          <w:sz w:val="20"/>
          <w:szCs w:val="20"/>
        </w:rPr>
        <w:t>Приказа</w:t>
      </w:r>
      <w:r>
        <w:rPr>
          <w:rFonts w:eastAsia="Times New Roman"/>
          <w:sz w:val="20"/>
          <w:szCs w:val="20"/>
        </w:rPr>
        <w:t xml:space="preserve"> Минобрнауки России от 14.09.2016 N 1193)</w:t>
      </w: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3. Настоящий приказ вступает в силу с 1 сентября 2016 года.</w:t>
      </w:r>
    </w:p>
    <w:p w:rsidR="00D22B78" w:rsidRDefault="00D22B78">
      <w:pPr>
        <w:spacing w:line="231" w:lineRule="exact"/>
        <w:rPr>
          <w:sz w:val="20"/>
          <w:szCs w:val="20"/>
        </w:rPr>
      </w:pPr>
    </w:p>
    <w:p w:rsidR="00D22B78" w:rsidRDefault="00E314D6">
      <w:pPr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Министр</w:t>
      </w:r>
    </w:p>
    <w:p w:rsidR="00D22B78" w:rsidRDefault="00E314D6">
      <w:pPr>
        <w:spacing w:line="237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Д.В.ЛИВАНОВ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1" w:lineRule="exact"/>
        <w:rPr>
          <w:sz w:val="20"/>
          <w:szCs w:val="20"/>
        </w:rPr>
      </w:pPr>
    </w:p>
    <w:p w:rsidR="00D22B78" w:rsidRDefault="00D22B78">
      <w:pPr>
        <w:ind w:left="938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58" w:right="846" w:bottom="430" w:left="1440" w:header="0" w:footer="0" w:gutter="0"/>
          <w:cols w:space="720" w:equalWidth="0">
            <w:col w:w="9620"/>
          </w:cols>
        </w:sectPr>
      </w:pPr>
    </w:p>
    <w:p w:rsidR="00D22B78" w:rsidRDefault="00E314D6">
      <w:pPr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Приложение</w:t>
      </w:r>
    </w:p>
    <w:p w:rsidR="00D22B78" w:rsidRDefault="00D22B78">
      <w:pPr>
        <w:spacing w:line="231" w:lineRule="exact"/>
        <w:rPr>
          <w:sz w:val="20"/>
          <w:szCs w:val="20"/>
        </w:rPr>
      </w:pPr>
    </w:p>
    <w:p w:rsidR="00D22B78" w:rsidRDefault="00E314D6">
      <w:pPr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Утвержден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приказом Министерства образования</w:t>
      </w:r>
    </w:p>
    <w:p w:rsidR="00D22B78" w:rsidRDefault="00E314D6">
      <w:pPr>
        <w:spacing w:line="237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науки Российской Федерации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 29 января 2016 г. N 50</w:t>
      </w:r>
    </w:p>
    <w:p w:rsidR="00D22B78" w:rsidRDefault="00D22B78">
      <w:pPr>
        <w:spacing w:line="246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ФЕДЕРАЛЬНЫЙ ГОСУДАРСТВЕННЫЙ ОБРАЗОВАТЕЛЬНЫЙ СТАНДАРТ СРЕДНЕГО ПРОФЕССИОНАЛЬНОГО ОБРАЗОВАНИЯ ПО ПРОФЕССИИ 15.01.05 СВАРЩИК (РУЧНОЙ И ЧАСТИЧНО МЕХАНИЗИРОВАННОЙ СВАРКИ (НАПЛАВКИ)</w:t>
      </w:r>
    </w:p>
    <w:p w:rsidR="00D22B78" w:rsidRDefault="00E314D6">
      <w:pPr>
        <w:spacing w:line="238" w:lineRule="auto"/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Список изменяющих документов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(в ред. </w:t>
      </w:r>
      <w:r>
        <w:rPr>
          <w:rFonts w:eastAsia="Times New Roman"/>
          <w:color w:val="0000FF"/>
          <w:sz w:val="20"/>
          <w:szCs w:val="20"/>
        </w:rPr>
        <w:t>Приказа</w:t>
      </w:r>
      <w:r>
        <w:rPr>
          <w:rFonts w:eastAsia="Times New Roman"/>
          <w:sz w:val="20"/>
          <w:szCs w:val="20"/>
        </w:rPr>
        <w:t xml:space="preserve"> Минобрнауки России от 14.09.2016 N 1193)</w:t>
      </w:r>
    </w:p>
    <w:p w:rsidR="00D22B78" w:rsidRDefault="00D22B78">
      <w:pPr>
        <w:spacing w:line="228" w:lineRule="exact"/>
        <w:rPr>
          <w:sz w:val="20"/>
          <w:szCs w:val="20"/>
        </w:rPr>
      </w:pP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I. ОБЛАСТЬ ПРИМЕНЕНИЯ</w:t>
      </w:r>
    </w:p>
    <w:p w:rsidR="00D22B78" w:rsidRDefault="00D22B78">
      <w:pPr>
        <w:spacing w:line="242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1.1. Настоящий федеральный государственный образовательный стандарт среднего профессионально-го образования представляет собой совокупность обязательных требований к среднему профессиональному образованию по профессии 15.01.05 Сварщик (ручной и частично механизированной сварки (наплавки) для профессиональной образовательной организации и образовательной организации высшего образования, ко-торые имеют право на реализацию имеющих государственную аккредитацию программ подготовки квали-фицированных рабочих, служащих по данной профессии, на территории Российской Федерации (далее - образовательная организация).</w:t>
      </w:r>
    </w:p>
    <w:p w:rsidR="00D22B78" w:rsidRDefault="00D22B78">
      <w:pPr>
        <w:spacing w:line="15" w:lineRule="exact"/>
        <w:rPr>
          <w:sz w:val="20"/>
          <w:szCs w:val="20"/>
        </w:rPr>
      </w:pPr>
    </w:p>
    <w:p w:rsidR="00D22B78" w:rsidRDefault="00E314D6">
      <w:pPr>
        <w:spacing w:line="235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1.2. Право на реализацию программы подготовки квалифицированных рабочих, служащих по профес-сии 15.01.05 Сварщик (ручной и частично механизированной сварки (наплавки) имеет образовательная ор-ганизация при наличии соответствующей лицензии на осуществление образовательной деятельности.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Возможна сетевая форма реализации программы подготовки квалифицированных рабочих, служащих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8"/>
        </w:numPr>
        <w:tabs>
          <w:tab w:val="left" w:pos="406"/>
        </w:tabs>
        <w:spacing w:line="238" w:lineRule="auto"/>
        <w:ind w:left="260" w:firstLine="2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использованием ресурсов нескольких образовательных организаций. В реализации программы подготовки квалифицированных рабочих, служащих с использованием сетевой формы наряду с образовательными ор-ганизациями также могут участвовать медицинские организации, организации культуры, физкультурно-спортивные и иные организации, обладающие ресурсами, необходимыми для осуществления обучения, про-ведения учебной и производственной практики и осуществления иных видов учебной деятельности, преду-смотренных программой подготовки квалифицированных рабочих, служащих &lt;1&gt;.</w:t>
      </w: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--------------------------------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&lt;1&gt; </w:t>
      </w:r>
      <w:r>
        <w:rPr>
          <w:rFonts w:eastAsia="Times New Roman"/>
          <w:color w:val="0000FF"/>
          <w:sz w:val="20"/>
          <w:szCs w:val="20"/>
        </w:rPr>
        <w:t>Часть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1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статьи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15</w:t>
      </w:r>
      <w:r>
        <w:rPr>
          <w:rFonts w:eastAsia="Times New Roman"/>
          <w:sz w:val="20"/>
          <w:szCs w:val="20"/>
        </w:rPr>
        <w:t xml:space="preserve"> Федерального закона от 29 декабря 2012 г. N 273-ФЗ "Об образовании в Рос-сийской Федерации" (Собрание законодательства Российской Федерации, 2012, N 53, ст. 7598; 2013, N 19,</w:t>
      </w:r>
    </w:p>
    <w:p w:rsidR="00D22B78" w:rsidRDefault="00D22B78">
      <w:pPr>
        <w:spacing w:line="10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7" w:lineRule="auto"/>
        <w:ind w:left="260" w:right="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ст. 2326; N 23, ст. 2878; N 27, ст. 3462; N 30, ст. 4036; N 48, ст. 6165; 2014, N 6, ст. 562, ст. 566; N 19, ст. 2289; N 22, ст. 2769, N 23, ст. 2933; N 26, ст. 3388; N 30, ст. 4217, ст. 4257, ст. 4263; 2015, N 1, ст. 42, ст. 53, ст. 72; N 14, ст. 2008; N 27, ст. 3951, ст. 3989; N 29, ст. 4339, ст. 4364; N 51, ст. 7241; 2016, N 1, ст. 8, ст. 9, ст. 24, ст. 78).</w:t>
      </w:r>
    </w:p>
    <w:p w:rsidR="00D22B78" w:rsidRDefault="00D22B78">
      <w:pPr>
        <w:spacing w:line="232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1"/>
          <w:numId w:val="28"/>
        </w:numPr>
        <w:tabs>
          <w:tab w:val="left" w:pos="3860"/>
        </w:tabs>
        <w:ind w:left="3860" w:hanging="23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ИСПОЛЬЗУЕМЫЕ СОКРАЩЕНИЯ</w:t>
      </w:r>
    </w:p>
    <w:p w:rsidR="00D22B78" w:rsidRDefault="00D22B78">
      <w:pPr>
        <w:spacing w:line="239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29"/>
        </w:numPr>
        <w:tabs>
          <w:tab w:val="left" w:pos="984"/>
        </w:tabs>
        <w:spacing w:line="234" w:lineRule="auto"/>
        <w:ind w:left="800" w:right="3420" w:firstLine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настоящем стандарте используются следующие сокращения: СПО - среднее профессиональное образование;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ФГОС СПО - федеральный государственный образовательный стандарт среднего профессионального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образования;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ППКРС - программа подготовки квалифицированных рабочих, служащих по профессии;</w:t>
      </w:r>
    </w:p>
    <w:p w:rsidR="00D22B78" w:rsidRDefault="00E314D6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ОК - общая компетенция;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ОП - общепрофессиональные модули;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- профессиональная компетенция;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ПМ - профессиональный модуль;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МДК - междисциплинарный курс.</w:t>
      </w:r>
    </w:p>
    <w:p w:rsidR="00D22B78" w:rsidRDefault="00D22B78">
      <w:pPr>
        <w:spacing w:line="228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0"/>
        </w:numPr>
        <w:tabs>
          <w:tab w:val="left" w:pos="3000"/>
        </w:tabs>
        <w:ind w:left="3000" w:hanging="29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ХАРАКТЕРИСТИКА ПОДГОТОВКИ ПО ПРОФЕССИИ</w:t>
      </w:r>
    </w:p>
    <w:p w:rsidR="00D22B78" w:rsidRDefault="00D22B78">
      <w:pPr>
        <w:spacing w:line="24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3.1. Сроки получения СПО по профессии 15.01.05 Сварщик (ручной и частично механизированной сварки (наплавки) в очной форме обучения и соответствующие квалификации приводятся в Таблице 1.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39</w:t>
      </w:r>
    </w:p>
    <w:p w:rsidR="00D22B78" w:rsidRDefault="00D22B78">
      <w:pPr>
        <w:sectPr w:rsidR="00D22B78">
          <w:pgSz w:w="11900" w:h="16838"/>
          <w:pgMar w:top="1160" w:right="846" w:bottom="43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0"/>
        <w:gridCol w:w="4380"/>
        <w:gridCol w:w="2480"/>
        <w:gridCol w:w="30"/>
      </w:tblGrid>
      <w:tr w:rsidR="00D22B78">
        <w:trPr>
          <w:trHeight w:val="230"/>
        </w:trPr>
        <w:tc>
          <w:tcPr>
            <w:tcW w:w="280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438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D22B78" w:rsidRDefault="00E314D6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Таблица 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9"/>
        </w:trPr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Уровень образования,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квалификации (профес-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Срок получения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необходимый для приема на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сий, должностей по профессиональному стан-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СПО по ППКРС в очной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обучение по ППКРС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дарту "Сварщик")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&lt;1&gt;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форме обучения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&lt;2&gt;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2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среднее общее обра-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ручной дуговой сварки плавя-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месяцев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зование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щимся покрытым электродом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2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частично механизированной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28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основное общее обра-</w:t>
            </w: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 года 10 месяцев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5"/>
        </w:trPr>
        <w:tc>
          <w:tcPr>
            <w:tcW w:w="28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плавлением</w:t>
            </w: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6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зование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ручной дуговой сварки непла-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&lt;3&gt;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вящимся электродом в защитном газе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Газосварщик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ручной сварки полимерных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материалов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2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термитной сварки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2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--------------------------------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&lt;1&gt; Профессиональный стандарт "Сварщик" утвержден </w:t>
      </w:r>
      <w:r>
        <w:rPr>
          <w:rFonts w:eastAsia="Times New Roman"/>
          <w:color w:val="0000FF"/>
          <w:sz w:val="20"/>
          <w:szCs w:val="20"/>
        </w:rPr>
        <w:t>приказом</w:t>
      </w:r>
      <w:r>
        <w:rPr>
          <w:rFonts w:eastAsia="Times New Roman"/>
          <w:sz w:val="20"/>
          <w:szCs w:val="20"/>
        </w:rPr>
        <w:t xml:space="preserve"> Министерства труда и социальной защиты Российской Федерации от 28 ноября 2013 г. N 701н (зарегистрирован Министерством юстиции Рос-сийской Федерации 13 февраля 2014 г., регистрационный N 31301).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&lt;2&gt; Независимо от применяемых образовательных технологий.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&lt;3&gt; Образовательные организации, осуществляющие подготовку квалифицированных рабочих, слу-жащих на базе основного общего образования, реализуют федеральный государственный образовательный стандарт среднего общего образования в пределах ППКРС, в том числе с учетом получаемой специальности СПО.</w:t>
      </w:r>
    </w:p>
    <w:p w:rsidR="00D22B78" w:rsidRDefault="00D22B78">
      <w:pPr>
        <w:spacing w:line="244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3.2. Рекомендуемый перечень возможных сочетаний профессий рабочих по профессиональному стан-дарту "Сварщик" при формировании ППКРС по профессиям СПО: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020"/>
        </w:tabs>
        <w:ind w:left="1020" w:hanging="2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плавящимся покрытым электродом;</w:t>
      </w:r>
    </w:p>
    <w:p w:rsidR="00D22B78" w:rsidRDefault="00E314D6" w:rsidP="00693EA8">
      <w:pPr>
        <w:numPr>
          <w:ilvl w:val="0"/>
          <w:numId w:val="31"/>
        </w:numPr>
        <w:tabs>
          <w:tab w:val="left" w:pos="1020"/>
        </w:tabs>
        <w:ind w:left="1020" w:hanging="2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частично механизированной сварки плавлением;</w:t>
      </w:r>
    </w:p>
    <w:p w:rsidR="00D22B78" w:rsidRDefault="00E314D6" w:rsidP="00693EA8">
      <w:pPr>
        <w:numPr>
          <w:ilvl w:val="0"/>
          <w:numId w:val="31"/>
        </w:numPr>
        <w:tabs>
          <w:tab w:val="left" w:pos="1020"/>
        </w:tabs>
        <w:ind w:left="1020" w:hanging="2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неплавящимся электродом в защитном газе;</w:t>
      </w:r>
    </w:p>
    <w:p w:rsidR="00D22B78" w:rsidRDefault="00E314D6" w:rsidP="00693EA8">
      <w:pPr>
        <w:numPr>
          <w:ilvl w:val="0"/>
          <w:numId w:val="31"/>
        </w:numPr>
        <w:tabs>
          <w:tab w:val="left" w:pos="1020"/>
        </w:tabs>
        <w:ind w:left="1020" w:hanging="2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плавящимся покрытым электродом - Газосварщик;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032"/>
        </w:tabs>
        <w:spacing w:line="233" w:lineRule="auto"/>
        <w:ind w:left="260" w:firstLine="54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плавящимся покрытым электродом - Сварщик ручной сварки по-лимерных материалов;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020"/>
        </w:tabs>
        <w:ind w:left="1020" w:hanging="2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плавящимся покрытым электродом - Сварщик термитной сварки;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037"/>
        </w:tabs>
        <w:spacing w:line="234" w:lineRule="auto"/>
        <w:ind w:left="260" w:firstLine="54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плавящимся покрытым электродом - Сварщик частично механи-зированной сварки плавлением;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051"/>
        </w:tabs>
        <w:spacing w:line="233" w:lineRule="auto"/>
        <w:ind w:left="260" w:firstLine="54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плавящимся покрытым электродом - Сварщик ручной дуговой сварки неплавящимся электродом в защитном газе;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020"/>
        </w:tabs>
        <w:ind w:left="1020" w:hanging="2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частично механизированной сварки плавлением - Газосварщик;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137"/>
        </w:tabs>
        <w:spacing w:line="234" w:lineRule="auto"/>
        <w:ind w:left="260" w:firstLine="54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частично механизированной сварки плавлением - Сварщик ручной сварки полимерных материалов;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120"/>
        </w:tabs>
        <w:ind w:left="1120" w:hanging="3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частично механизированной сварки плавлением - Сварщик термитной сварки;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142"/>
        </w:tabs>
        <w:spacing w:line="233" w:lineRule="auto"/>
        <w:ind w:left="260" w:firstLine="54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частично механизированной сварки плавлением - Сварщик ручной дуговой сварки не-плавящимся электродом в защитном газе;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120"/>
        </w:tabs>
        <w:ind w:left="1120" w:hanging="3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неплавящимся электродом в защитном газе - Газосварщик;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145"/>
        </w:tabs>
        <w:spacing w:line="234" w:lineRule="auto"/>
        <w:ind w:left="260" w:firstLine="54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неплавящимся электродом в защитном газе - Сварщик ручной сварки полимерных материалов;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0"/>
          <w:numId w:val="31"/>
        </w:numPr>
        <w:tabs>
          <w:tab w:val="left" w:pos="1120"/>
        </w:tabs>
        <w:ind w:left="1120" w:hanging="31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Сварщик ручной дуговой сварки неплавящимся электродом в защитном газе - Сварщик термитной</w:t>
      </w:r>
    </w:p>
    <w:p w:rsidR="00D22B78" w:rsidRDefault="00E314D6">
      <w:pPr>
        <w:ind w:left="2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сварки.</w:t>
      </w:r>
    </w:p>
    <w:p w:rsidR="00D22B78" w:rsidRDefault="00D22B78">
      <w:pPr>
        <w:spacing w:line="8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3.3. Образовательная организация самостоятельно определяет профессию или группу профессий, по которым проводится обучение, исходя из рекомендуемого перечня квалификаций и возможных их сочета-ний согласно </w:t>
      </w:r>
      <w:r>
        <w:rPr>
          <w:rFonts w:eastAsia="Times New Roman"/>
          <w:color w:val="0000FF"/>
          <w:sz w:val="20"/>
          <w:szCs w:val="20"/>
        </w:rPr>
        <w:t>п. 3.2</w:t>
      </w:r>
      <w:r>
        <w:rPr>
          <w:rFonts w:eastAsia="Times New Roman"/>
          <w:sz w:val="20"/>
          <w:szCs w:val="20"/>
        </w:rPr>
        <w:t xml:space="preserve"> и </w:t>
      </w:r>
      <w:r>
        <w:rPr>
          <w:rFonts w:eastAsia="Times New Roman"/>
          <w:color w:val="0000FF"/>
          <w:sz w:val="20"/>
          <w:szCs w:val="20"/>
        </w:rPr>
        <w:t>Приложения</w:t>
      </w:r>
      <w:r>
        <w:rPr>
          <w:rFonts w:eastAsia="Times New Roman"/>
          <w:sz w:val="20"/>
          <w:szCs w:val="20"/>
        </w:rPr>
        <w:t xml:space="preserve"> к настоящему ФГОС СПО.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Сроки получения СПО по ППКРС независимо от применяемых образовательных технологий увели-чиваются: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а) для обучающихся по очно-заочной форме обучения:</w:t>
      </w:r>
    </w:p>
    <w:p w:rsidR="00D22B78" w:rsidRDefault="00E314D6">
      <w:pPr>
        <w:spacing w:line="237" w:lineRule="auto"/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 базе среднего общего образования - не более чем на 1 год;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 базе основного общего образования - не более чем на 1,5 года;</w:t>
      </w: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б) для инвалидов и лиц с ограниченными возможностями здоровья - не более чем на 6 месяцев.</w:t>
      </w:r>
    </w:p>
    <w:p w:rsidR="0086592E" w:rsidRDefault="00E314D6" w:rsidP="0086592E">
      <w:pPr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IV. ХАРАКТЕРИСТИКА ПРОФЕССИОНАЛЬНОЙ</w:t>
      </w:r>
    </w:p>
    <w:p w:rsidR="00D22B78" w:rsidRDefault="00E314D6" w:rsidP="0086592E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ДЕЯТЕЛЬНОСТИ ВЫПУСКНИКОВ</w:t>
      </w:r>
    </w:p>
    <w:p w:rsidR="00D22B78" w:rsidRDefault="00D22B78">
      <w:pPr>
        <w:spacing w:line="24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4.1. Область профессиональной деятельности выпускников: изготовление, реконструкция, монтаж, ремонт и строительство конструкций различного назначения с применением ручной и частично механизи-рованной сварки (наплавки) во всех пространственных положениях сварного шва.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4.2. Объектами профессиональной деятельности выпускников являются: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технологические процессы сборки, ручной и частично механизированной сварки (наплавки) кон-струкций;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сварочное оборудование и источники питания, сборочно-сварочные приспособления;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детали, узлы и конструкции из углеродистых и конструкционных сталей и из цветных металлов и сплавов;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конструкторская, техническая, технологическая и нормативная документация.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4.3. Обучающийся по профессии 15.01.05 Сварщик (ручной и частично механизированной сварки (наплавки) готовится к следующим видам деятельности: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4.3.1. Проведение подготовительных, сборочных операций перед сваркой, зачистка и контроль свар-ных швов после сварки;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4.3.2. Ручная дуговая сварка (наплавка, резка) плавящимся покрытым электродом;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4.3.3. Ручная дуговая сварка (наплавка) неплавящимся электродом в защитном газе;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4.3.4. Частично механизированная сварка (наплавка) плавлением;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4.3.5. Газовая сварка (наплавка);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4.3.6. Термитная сварка;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5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4.3.7. Сварка ручным способом с внешним источником нагрева (сварка нагретым газом, сварка нагре-тым инструментом, экструзионная сварка различных деталей из полимерных материалов (в том числе пластмасс, полиэтилена, полипропилена).</w:t>
      </w:r>
    </w:p>
    <w:p w:rsidR="00D22B78" w:rsidRDefault="00D22B78">
      <w:pPr>
        <w:spacing w:line="233" w:lineRule="exact"/>
        <w:rPr>
          <w:sz w:val="20"/>
          <w:szCs w:val="20"/>
        </w:rPr>
      </w:pP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V. ТРЕБОВАНИЯ К РЕЗУЛЬТАТАМ ОСВОЕНИЯ ПРОГРАММЫ ПОДГОТОВКИ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КВАЛИФИЦИРОВАННЫХ РАБОЧИХ, СЛУЖАЩИХ</w:t>
      </w:r>
    </w:p>
    <w:p w:rsidR="00D22B78" w:rsidRDefault="00D22B78">
      <w:pPr>
        <w:spacing w:line="242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5.1. Выпускник, освоивший ППКРС, должен обладать общими компетенциями, включающими в себя способность: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ОК 1. Понимать сущность и социальную значимость будущей профессии, проявлять к ней устойчи-вый интерес.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ОК 2. Организовывать собственную деятельность, исходя из цели и способов ее достижения, опреде-ленных руководителем.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ОК 3. Анализировать рабочую ситуацию, осуществлять текущий и итоговый контроль, оценку и кор-рекцию собственной деятельности, нести ответственность за результаты своей работы.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ОК 4. Осуществлять поиск информации, необходимой для эффективного выполнения профессиональ-ных задач.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ОК 5. Использовать информационно-коммуникационные технологии в профессиональной деятельно-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сти.</w:t>
      </w:r>
    </w:p>
    <w:p w:rsidR="00D22B78" w:rsidRDefault="00E314D6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ОК 6. Работать в команде, эффективно общаться с коллегами, руководством.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5.2. Выпускник, освоивший ППКРС, должен обладать профессиональными компетенциями, соответ-ствующими видам деятельности: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5.2.1. Проведение подготовительных, сборочных операций перед сваркой, зачистка и контроль свар-ных швов после сварки.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1.1. Читать чертежи средней сложности и сложных сварных металлоконструкций.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1.2. Использовать конструкторскую, нормативно-техническую и производственно-технологическую документацию по сварке.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1.3. Проверять оснащенность, работоспособность, исправность и осуществлять настройку обору-дования поста для различных способов сварки.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1.4. Подготавливать и проверять сварочные материалы для различных способов сварки.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1.5. Выполнять сборку и подготовку элементов конструкции под сварку.</w:t>
      </w:r>
    </w:p>
    <w:p w:rsidR="00D22B78" w:rsidRDefault="00E314D6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1.6. Проводить контроль подготовки и сборки элементов конструкции под сварку.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1.7. Выполнять предварительный, сопутствующий (межслойный) подогрева металла.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1.8. Зачищать и удалять поверхностные дефекты сварных швов после сварки.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1.9. Проводить контроль сварных соединений на соответствие геометрическим размерам, требуе-мым конструкторской и производственно-технологической документации по сварке.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5.2.2. Ручная дуговая сварка (наплавка, резка) плавящимся покрытым электродом.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2.2. Выполнять ручную дуговую сварку различных деталей из цветных металлов и сплавов во всех пространственных положениях сварного шва.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2.3. Выполнять ручную дуговую наплавку покрытыми электродами различных деталей.</w:t>
      </w:r>
    </w:p>
    <w:p w:rsidR="00D22B78" w:rsidRDefault="00E314D6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2.4. Выполнять дуговую резку различных деталей.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5.2.3. Ручная дуговая сварка (наплавка) неплавящимся электродом в защитном газе.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3.1. Выполнять ручную дуговую сварку (наплавку) неплавящимся электродом в защитном газе различных деталей из углеродистых и конструкционных сталей во всех пространственных положениях сварного шва.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 xml:space="preserve">(в ред. </w:t>
      </w:r>
      <w:r>
        <w:rPr>
          <w:rFonts w:eastAsia="Times New Roman"/>
          <w:color w:val="0000FF"/>
          <w:sz w:val="20"/>
          <w:szCs w:val="20"/>
        </w:rPr>
        <w:t>Приказа</w:t>
      </w:r>
      <w:r>
        <w:rPr>
          <w:rFonts w:eastAsia="Times New Roman"/>
          <w:sz w:val="20"/>
          <w:szCs w:val="20"/>
        </w:rPr>
        <w:t xml:space="preserve"> Минобрнауки России от 14.09.2016 N 1193)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3.2. Выполнять ручную дуговую сварку (наплавку) неплавящимся электродом в защитном газе различных деталей из цветных металлов и сплавов во всех пространственных положениях сварного шва.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(в ред. </w:t>
      </w:r>
      <w:r>
        <w:rPr>
          <w:rFonts w:eastAsia="Times New Roman"/>
          <w:color w:val="0000FF"/>
          <w:sz w:val="20"/>
          <w:szCs w:val="20"/>
        </w:rPr>
        <w:t>Приказа</w:t>
      </w:r>
      <w:r>
        <w:rPr>
          <w:rFonts w:eastAsia="Times New Roman"/>
          <w:sz w:val="20"/>
          <w:szCs w:val="20"/>
        </w:rPr>
        <w:t xml:space="preserve"> Минобрнауки России от 14.09.2016 N 1193)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3.3. Выполнять ручную дуговую наплавку неплавящимся электродом в защитном газе различных деталей.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5.2.4. Частично механизированная сварка (наплавка) плавлением различных деталей.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4.1. Выполнять частично механизированную сварку плавлением различных деталей из углероди-стых и конструкционных сталей во всех пространственных положениях сварного шва.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4.2. Выполнять частично механизированную сварку плавлением различных деталей и конструк-ций из цветных металлов и сплавов во всех пространственных положениях сварного шва.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4.3. Выполнять частично механизированную наплавку различных деталей.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5.2.5. Газовая сварка (наплавка).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5.1. Выполнять газовую сварку различных деталей из углеродистых и конструкционных сталей во всех пространственных положениях сварного шва.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5.2. Выполнять газовую сварку различных деталей из цветных металлов и сплавов во всех про-странственных положениях сварного шва.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5.3. Выполнять газовую наплавку.</w:t>
      </w:r>
    </w:p>
    <w:p w:rsidR="00D22B78" w:rsidRDefault="00E314D6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5.2.6. Термитная сварка.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6.1. Проверять комплектность, работоспособность технологического оборудования и качества расходных материалов для термитной сварки.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6.2. Подготавливать отдельные компоненты, составлять термитные смеси в соответствии с требо-ваниями производственно-технологической документации по сварке и проводить испытания пробной пор-ции термита.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6.3. Подготавливать детали к термитной сварке.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6.4. Выполнять термитную сварку различных деталей из углеродистых и конструкционных ста-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лей.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6.5. Выполнять термитную сварку различных деталей из цветных металлов и сплавов.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5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5.2.7. Сварка ручным способом с внешним источником нагрева (сварка нагретым газом, сварка нагре-тым инструментом, экструзионная сварка) различных деталей из полимерных материалов (в том числе пластмасс, полиэтилена, полипропилена).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7.1. Подготавливать и проверять материалы, применяемые для сварки ручным способом с внеш-ним источником нагрева.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7.2. Проверять комплектность, работоспособность и настраивать оборудования для выполнения сварки ручным способом с внешним источником нагрева.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7.3. Выполнять механическую подготовку деталей, свариваемых ручным способом с внешним ис-точником нагрева.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ПК 7.4. Выполнять сварку ручным способом с внешним источником нагрева различных деталей из полимерных материалов.</w:t>
      </w:r>
    </w:p>
    <w:p w:rsidR="00D22B78" w:rsidRDefault="00D22B78">
      <w:pPr>
        <w:spacing w:line="232" w:lineRule="exact"/>
        <w:rPr>
          <w:sz w:val="20"/>
          <w:szCs w:val="20"/>
        </w:rPr>
      </w:pP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VI. ТРЕБОВАНИЯ К СТРУКТУРЕ ПРОГРАММЫ ПОДГОТОВКИ</w:t>
      </w:r>
    </w:p>
    <w:p w:rsidR="00D22B78" w:rsidRDefault="00E314D6">
      <w:pPr>
        <w:spacing w:line="237" w:lineRule="auto"/>
        <w:ind w:left="15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КВАЛИФИЦИРОВАННЫХ РАБОЧИХ, СЛУЖАЩИХ</w:t>
      </w:r>
    </w:p>
    <w:p w:rsidR="00D22B78" w:rsidRDefault="00D22B78">
      <w:pPr>
        <w:spacing w:line="232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6.1. ППКРС предусматривает изучение следующих учебных циклов: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общепрофессионального;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профессионального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2"/>
        </w:numPr>
        <w:tabs>
          <w:tab w:val="left" w:pos="1136"/>
        </w:tabs>
        <w:ind w:left="800" w:right="5580" w:firstLine="18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разделов: физическая культура; учебная практика; производственная практика; промежуточная аттестация; государственная итоговая аттестация.</w:t>
      </w:r>
    </w:p>
    <w:p w:rsidR="00D22B78" w:rsidRDefault="00D22B78">
      <w:pPr>
        <w:spacing w:line="219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6.2. Обязательная часть ППКРС должна составлять около 80 процентов от общего объема времени,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отведенного на ее освоение. Вариативная часть (не менее 20 процентов) дает возможность расширения ви-дов деятельности выпускника для обеспечения его конкурентоспособности в соответствии с запросами ре-гионального рынка труда и возможностями образования. Вариативная часть определяется содержанием обя-зательной части и обеспечивается за счет получения дополнительных профессиональных компетенций, уме-ний и знаний. Дисциплины, междисциплинарные курсы и профессиональные модули вариативной части определяются образовательной организацией.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Общепрофессиональный учебный цикл состоит из общепрофессиональных дисциплин, профессио-нальный учебный цикл состоит из профессиональных модулей в соответствии с видами деятельности, соот-ветствующими присваиваемой(ым) квалификации(ям). В состав профессионального модуля входит один или несколько междисциплинарных курсов. При освоении обучающимися профессиональных модулей про-водятся учебная и (или) производственная практика.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Обязательная часть профессионального учебного цикла ППКРС должна предусматривать изучение дисциплины "Безопасность жизнедеятельности". Объем часов на дисциплину "Безопасность жизнедеятель-</w:t>
      </w:r>
      <w:r>
        <w:rPr>
          <w:rFonts w:eastAsia="Times New Roman"/>
          <w:sz w:val="20"/>
          <w:szCs w:val="20"/>
        </w:rPr>
        <w:lastRenderedPageBreak/>
        <w:t>ности" составляет 2 часа в неделю в период теоретического обучения (обязательной части учебных циклов), но не более 68 часов, из них на освоение основ военной службы - 70 процентов от общего объема времени, отведенного на указанную дисциплину.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5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Раздел "Физическая культура" реализуется в порядке, установленном образовательной организацией. Для обучающихся инвалидов и лиц с ограниченными возможностями здоровья образовательная организация устанавливает особый порядок освоения раздела "Физическая культура" с учетом состояния их здоровья.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 w:rsidP="0086592E">
      <w:pPr>
        <w:spacing w:line="234" w:lineRule="auto"/>
        <w:ind w:left="260" w:firstLine="540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6.3. Образовательной организацией при определении структуры ППКРС и трудоемкости ее освоения может применяться система зачетных единиц, при этом одна зачетная единица соответствует 36 академиче</w:t>
      </w:r>
      <w:r>
        <w:rPr>
          <w:rFonts w:eastAsia="Times New Roman"/>
          <w:sz w:val="19"/>
          <w:szCs w:val="19"/>
        </w:rPr>
        <w:t>ским</w:t>
      </w:r>
      <w:r w:rsidR="0086592E"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часам.</w:t>
      </w:r>
    </w:p>
    <w:p w:rsidR="0086592E" w:rsidRDefault="0086592E">
      <w:pPr>
        <w:tabs>
          <w:tab w:val="left" w:pos="9060"/>
        </w:tabs>
        <w:ind w:left="260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61" w:lineRule="exact"/>
        <w:rPr>
          <w:sz w:val="20"/>
          <w:szCs w:val="20"/>
        </w:rPr>
      </w:pPr>
    </w:p>
    <w:p w:rsidR="00D22B78" w:rsidRDefault="00D22B78">
      <w:pPr>
        <w:ind w:left="938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24" w:right="846" w:bottom="0" w:left="1440" w:header="0" w:footer="0" w:gutter="0"/>
          <w:cols w:space="720" w:equalWidth="0">
            <w:col w:w="9620"/>
          </w:cols>
        </w:sectPr>
      </w:pPr>
    </w:p>
    <w:p w:rsidR="00D22B78" w:rsidRDefault="00E314D6">
      <w:pPr>
        <w:ind w:left="138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lastRenderedPageBreak/>
        <w:t>Таблица 2</w:t>
      </w:r>
    </w:p>
    <w:p w:rsidR="00D22B78" w:rsidRDefault="00D22B78">
      <w:pPr>
        <w:spacing w:line="229" w:lineRule="exact"/>
        <w:rPr>
          <w:sz w:val="20"/>
          <w:szCs w:val="20"/>
        </w:rPr>
      </w:pPr>
    </w:p>
    <w:p w:rsidR="00D22B78" w:rsidRDefault="00E314D6">
      <w:pPr>
        <w:ind w:right="-83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Структура программы подготовки квалифицированных</w:t>
      </w:r>
    </w:p>
    <w:p w:rsidR="00D22B78" w:rsidRDefault="00E314D6">
      <w:pPr>
        <w:ind w:right="-83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рабочих, служащих</w:t>
      </w:r>
    </w:p>
    <w:p w:rsidR="00D22B78" w:rsidRDefault="00D22B78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5220"/>
        <w:gridCol w:w="1980"/>
        <w:gridCol w:w="1580"/>
        <w:gridCol w:w="2340"/>
        <w:gridCol w:w="1640"/>
      </w:tblGrid>
      <w:tr w:rsidR="00D22B78">
        <w:trPr>
          <w:trHeight w:val="332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5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учебных циклов, разделов, моду-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мак-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В том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Индекс и наиме-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Коды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ндекс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лей, требования к знаниям, умениям, практическому опыту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симальной учебной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числе часов обя-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нование дисциплин,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формируемых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нагрузки обучающе-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зательных учеб-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междисциплинарных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компетенций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гося (час/нед.)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ных занятий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курсов (МДК)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05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Обязательная часть учебных циклов ППКРС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654 (696)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436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(464) </w:t>
            </w: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23"/>
        </w:trPr>
        <w:tc>
          <w:tcPr>
            <w:tcW w:w="6200" w:type="dxa"/>
            <w:gridSpan w:val="2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(в ред. </w:t>
            </w:r>
            <w:r>
              <w:rPr>
                <w:rFonts w:eastAsia="Times New Roman"/>
                <w:color w:val="0000FF"/>
                <w:sz w:val="20"/>
                <w:szCs w:val="20"/>
              </w:rPr>
              <w:t>Приказа</w:t>
            </w:r>
            <w:r>
              <w:rPr>
                <w:rFonts w:eastAsia="Times New Roman"/>
                <w:sz w:val="20"/>
                <w:szCs w:val="20"/>
              </w:rPr>
              <w:t xml:space="preserve"> Минобрнауки России от 14.09.2016 N 1193)</w:t>
            </w:r>
          </w:p>
        </w:tc>
        <w:tc>
          <w:tcPr>
            <w:tcW w:w="19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11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1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Общепрофессиональный учебный цикл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216 (326)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144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П.00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(218) </w:t>
            </w: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15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результате изучения обязательной части учебно-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ОП.01. Основы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4 - 6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 цикла обучающийся по общепрофессиональным дисци-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инженерной графики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1.1,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плинам должен: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читать чертежи средней сложности и сложных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конструкций, изделий, узлов и деталей;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конструкторской документацией для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трудовых функций;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правила чтения конструкторской доку-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ментации;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общие сведения о сборочных чертежах;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машиностроительного черчения;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 единой системы конструкторской до-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кументации;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15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ОП.02. Основы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2, 3,</w:t>
            </w:r>
          </w:p>
        </w:tc>
      </w:tr>
      <w:tr w:rsidR="00D22B78">
        <w:trPr>
          <w:trHeight w:val="23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читать структурные, монтажные и простые прин-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электротехники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ципиальные электрические схемы;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рассчитывать и измерять основные параметры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простых электрических, магнитных и электронных цепей;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в работе электроизмерительные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</w:tbl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71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54" w:right="1138" w:bottom="0" w:left="1000" w:header="0" w:footer="0" w:gutter="0"/>
          <w:cols w:space="720" w:equalWidth="0">
            <w:col w:w="14700"/>
          </w:cols>
        </w:sect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40"/>
        <w:gridCol w:w="1980"/>
        <w:gridCol w:w="1580"/>
        <w:gridCol w:w="2340"/>
        <w:gridCol w:w="1640"/>
      </w:tblGrid>
      <w:tr w:rsidR="00D22B78">
        <w:trPr>
          <w:trHeight w:val="332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приборы;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231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единицы измерения силы тока, напряжения, мощ-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ности электрического тока, сопротивления проводников;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расчета и измерения основных параметров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простых электрических, магнитных и электронных цепей;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 постоянного и переменного электриче-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ского тока;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 последовательного и параллельного со-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единения проводников и источников тока;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электроизмерительные приборы (амперметр, воль-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тметр), их устройство, принцип действия и правила вклю-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1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чения в электрическую цепь;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 магнитного поля;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двигатели постоянного и переменного тока, 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устройство и принцип действия;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пуска, остановки электродвигателей,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установленных на эксплуатируемом оборудовании;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аппаратуру защиты электродвигателей;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защиты от короткого замыкания;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заземление, зануление;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15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ОП.03. Основы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1, 2,</w:t>
            </w:r>
          </w:p>
        </w:tc>
      </w:tr>
      <w:tr w:rsidR="00D22B78">
        <w:trPr>
          <w:trHeight w:val="231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справочными таблицами для опреде-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материаловедения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4 - 6</w:t>
            </w: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ления свойств материалов;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выбирать материалы для осуществления профес-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сиональной деятельности;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наименование, маркировку, основные свойства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классификацию углеродистых и конструкционных сталей,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цветных металлов и сплавов, а также полимерных матери-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алов (в том числе пластмасс, полиэтилена, полипропиле-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применения охлаждающих и смазываю-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1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щих материалов;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механические испытания образцов материалов;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112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12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ОП.04. Допуски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2 - 6</w:t>
            </w: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контролировать качество выполняемых работ;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технические измерения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1.6,</w:t>
            </w:r>
          </w:p>
        </w:tc>
      </w:tr>
      <w:tr w:rsidR="00D22B78">
        <w:trPr>
          <w:trHeight w:val="112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</w:tbl>
    <w:p w:rsidR="00D22B78" w:rsidRDefault="00A418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z-index:251622912;visibility:visible;mso-wrap-distance-left:0;mso-wrap-distance-right:0;mso-position-horizontal-relative:page;mso-position-vertical-relative:page" from="50.15pt,42.6pt" to="50.15pt,500.25pt" o:allowincell="f" strokeweight=".48pt">
            <w10:wrap anchorx="page" anchory="page"/>
          </v:line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32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32" w:right="1138" w:bottom="0" w:left="1440" w:header="0" w:footer="0" w:gutter="0"/>
          <w:cols w:space="720" w:equalWidth="0">
            <w:col w:w="14260"/>
          </w:cols>
        </w:sect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40"/>
        <w:gridCol w:w="1980"/>
        <w:gridCol w:w="1580"/>
        <w:gridCol w:w="2340"/>
        <w:gridCol w:w="1640"/>
      </w:tblGrid>
      <w:tr w:rsidR="00D22B78">
        <w:trPr>
          <w:trHeight w:val="332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знать: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1.9</w:t>
            </w:r>
          </w:p>
        </w:tc>
      </w:tr>
      <w:tr w:rsidR="00D22B78">
        <w:trPr>
          <w:trHeight w:val="231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допусков и посадок, точность обработки,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квалитеты, классы точности;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допуски и отклонения формы и расположения по-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верхностей;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15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ОП.05. Основы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1, 4,</w:t>
            </w: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находить и использовать экономическую инфор-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экономики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мацию в целях обеспечения собственной конкурентоспо-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собности на рынке труда;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общие принципы организации производственного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9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технологического процесса;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механизмы ценообразования на продукцию, фор-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 оплаты труда в современных условиях;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цели и задачи структурного подразделения, струк-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туру организации, основы экономических знаний, необхо-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димых в отрасли;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03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ОП.06. Безопас-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1 - 6</w:t>
            </w: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организовывать и проводить мероприятия по за-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ность жизнедеятельности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щите работающих и населения от негативных воздействий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чрезвычайных ситуаций;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1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предпринимать профилактические меры для сни-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уровня опасностей различного вида и их послед-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ствий в профессиональной деятельности и быту;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средства индивидуальной и коллек-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тивной защиты от оружия массового поражения;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первичные средства пожаротушения;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ориентироваться в перечне военно-учетных спе-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циальностей и самостоятельно определять среди них род-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ственные полученной профессии;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профессиональные знания в ходе ис-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полнения обязанностей военной службы на воинских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1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должностях в соответствии с полученной профессией;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владеть способами бесконфликтного общения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саморегуляции в повседневной деятельности и экстре-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мальных условиях военной службы;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оказывать первую помощь пострадавшим;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</w:tbl>
    <w:p w:rsidR="00D22B78" w:rsidRDefault="00A418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" o:spid="_x0000_s1033" style="position:absolute;z-index:251623936;visibility:visible;mso-wrap-distance-left:0;mso-wrap-distance-right:0;mso-position-horizontal-relative:page;mso-position-vertical-relative:page" from="50.15pt,42.6pt" to="50.15pt,499.65pt" o:allowincell="f" strokeweight=".48pt">
            <w10:wrap anchorx="page" anchory="page"/>
          </v:line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54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32" w:right="1138" w:bottom="0" w:left="1440" w:header="0" w:footer="0" w:gutter="0"/>
          <w:cols w:space="720" w:equalWidth="0">
            <w:col w:w="14260"/>
          </w:cols>
        </w:sectPr>
      </w:pPr>
    </w:p>
    <w:p w:rsidR="00D22B78" w:rsidRDefault="00A418B3">
      <w:pPr>
        <w:ind w:left="1460"/>
        <w:rPr>
          <w:sz w:val="20"/>
          <w:szCs w:val="20"/>
        </w:rPr>
      </w:pPr>
      <w:r w:rsidRPr="00A418B3">
        <w:rPr>
          <w:rFonts w:eastAsia="Times New Roman"/>
          <w:sz w:val="20"/>
          <w:szCs w:val="20"/>
        </w:rPr>
        <w:lastRenderedPageBreak/>
        <w:pict>
          <v:line id="Shape 9" o:spid="_x0000_s1034" style="position:absolute;left:0;text-align:left;z-index:251624960;visibility:visible;mso-wrap-distance-left:0;mso-wrap-distance-right:0;mso-position-horizontal-relative:page;mso-position-vertical-relative:page" from="97.9pt,42.8pt" to="736.3pt,42.8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10" o:spid="_x0000_s1035" style="position:absolute;left:0;text-align:left;z-index:251625984;visibility:visible;mso-wrap-distance-left:0;mso-wrap-distance-right:0;mso-position-horizontal-relative:page;mso-position-vertical-relative:page" from="98.15pt,42.6pt" to="98.15pt,398.3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11" o:spid="_x0000_s1036" style="position:absolute;left:0;text-align:left;z-index:251627008;visibility:visible;mso-wrap-distance-left:0;mso-wrap-distance-right:0;mso-position-horizontal-relative:page;mso-position-vertical-relative:page" from="359.2pt,42.6pt" to="359.2pt,398.3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12" o:spid="_x0000_s1037" style="position:absolute;left:0;text-align:left;z-index:251628032;visibility:visible;mso-wrap-distance-left:0;mso-wrap-distance-right:0;mso-position-horizontal-relative:page;mso-position-vertical-relative:page" from="458.2pt,42.6pt" to="458.2pt,398.3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13" o:spid="_x0000_s1038" style="position:absolute;left:0;text-align:left;z-index:251629056;visibility:visible;mso-wrap-distance-left:0;mso-wrap-distance-right:0;mso-position-horizontal-relative:page;mso-position-vertical-relative:page" from="537.65pt,42.6pt" to="537.65pt,398.3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14" o:spid="_x0000_s1039" style="position:absolute;left:0;text-align:left;z-index:251630080;visibility:visible;mso-wrap-distance-left:0;mso-wrap-distance-right:0;mso-position-horizontal-relative:page;mso-position-vertical-relative:page" from="653.8pt,42.6pt" to="653.8pt,398.3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15" o:spid="_x0000_s1040" style="position:absolute;left:0;text-align:left;z-index:251631104;visibility:visible;mso-wrap-distance-left:0;mso-wrap-distance-right:0;mso-position-horizontal-relative:page;mso-position-vertical-relative:page" from="50.15pt,42.6pt" to="50.15pt,508.0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16" o:spid="_x0000_s1041" style="position:absolute;left:0;text-align:left;z-index:251632128;visibility:visible;mso-wrap-distance-left:0;mso-wrap-distance-right:0;mso-position-horizontal-relative:page;mso-position-vertical-relative:page" from="736.05pt,42.6pt" to="736.05pt,508.05pt" o:allowincell="f" strokeweight=".48pt">
            <w10:wrap anchorx="page" anchory="page"/>
          </v:line>
        </w:pict>
      </w:r>
      <w:r w:rsidR="00E314D6">
        <w:rPr>
          <w:rFonts w:eastAsia="Times New Roman"/>
          <w:sz w:val="20"/>
          <w:szCs w:val="20"/>
        </w:rPr>
        <w:t>знать: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принципы обеспечения устойчивости объектов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экономики, прогнозирования развития событий и оценки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последствий при техногенных чрезвычайных ситуациях и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стихийных явлениях, в том числе в условиях противодей-</w:t>
      </w:r>
    </w:p>
    <w:p w:rsidR="00D22B78" w:rsidRDefault="00E314D6">
      <w:pPr>
        <w:spacing w:line="237" w:lineRule="auto"/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ствия терроризму как серьезной угрозе национальной без-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опасности России;</w:t>
      </w: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виды потенциальных опасностей и их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последствия в профессиональной деятельности и быту,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принципы снижения вероятности их реализации;</w:t>
      </w: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основы военной службы и обороны государства;</w:t>
      </w:r>
    </w:p>
    <w:p w:rsidR="00D22B78" w:rsidRDefault="00E314D6">
      <w:pPr>
        <w:spacing w:line="237" w:lineRule="auto"/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задачи и основные мероприятия гражданской обо-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роны;</w:t>
      </w: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способы защиты населения от оружия массового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поражения;</w:t>
      </w: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меры пожарной безопасности и правила безопас-</w:t>
      </w:r>
    </w:p>
    <w:p w:rsidR="00D22B78" w:rsidRDefault="00E314D6">
      <w:pPr>
        <w:spacing w:line="237" w:lineRule="auto"/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ного поведения при пожарах;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организацию и порядок призыва граждан на воен-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ную службу и поступления на нее в добровольном поряд-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ке;</w:t>
      </w: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виды вооружения, военной техники и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специального снаряжения, состоящих на вооружении</w:t>
      </w:r>
    </w:p>
    <w:p w:rsidR="00D22B78" w:rsidRDefault="00E314D6">
      <w:pPr>
        <w:spacing w:line="237" w:lineRule="auto"/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(оснащении) воинских подразделений, в которых имеются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военно-учетные специальности, родственные профессиям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СПО;</w:t>
      </w: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область применения получаемых профессиональ-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ных знаний при исполнении обязанностей военной служ-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бы;</w:t>
      </w:r>
    </w:p>
    <w:p w:rsidR="00D22B78" w:rsidRDefault="00E314D6">
      <w:pPr>
        <w:spacing w:line="237" w:lineRule="auto"/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порядок и правила оказания первой помощи по-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страдавшим.</w:t>
      </w:r>
    </w:p>
    <w:p w:rsidR="00D22B78" w:rsidRDefault="00D22B78">
      <w:pPr>
        <w:spacing w:line="204" w:lineRule="exact"/>
        <w:rPr>
          <w:sz w:val="20"/>
          <w:szCs w:val="20"/>
        </w:rPr>
      </w:pPr>
    </w:p>
    <w:p w:rsidR="00D22B78" w:rsidRDefault="00E314D6">
      <w:pPr>
        <w:ind w:left="5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(в ред. </w:t>
      </w:r>
      <w:r>
        <w:rPr>
          <w:rFonts w:eastAsia="Times New Roman"/>
          <w:color w:val="0000FF"/>
          <w:sz w:val="20"/>
          <w:szCs w:val="20"/>
        </w:rPr>
        <w:t>Приказа</w:t>
      </w:r>
      <w:r>
        <w:rPr>
          <w:rFonts w:eastAsia="Times New Roman"/>
          <w:sz w:val="20"/>
          <w:szCs w:val="20"/>
        </w:rPr>
        <w:t xml:space="preserve"> Минобрнауки России от 14.09.2016 N 1193)</w:t>
      </w: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7" o:spid="_x0000_s1042" style="position:absolute;z-index:251633152;visibility:visible;mso-wrap-distance-left:0;mso-wrap-distance-right:0" from="473.65pt,5.45pt" to="473.65pt,38.7pt" o:allowincell="f" strokeweight=".16931mm"/>
        </w:pict>
      </w:r>
      <w:r>
        <w:rPr>
          <w:sz w:val="20"/>
          <w:szCs w:val="20"/>
        </w:rPr>
        <w:pict>
          <v:line id="Shape 18" o:spid="_x0000_s1043" style="position:absolute;z-index:251634176;visibility:visible;mso-wrap-distance-left:0;mso-wrap-distance-right:0" from="589.8pt,5.45pt" to="589.8pt,38.7pt" o:allowincell="f" strokeweight=".48pt"/>
        </w:pict>
      </w:r>
    </w:p>
    <w:p w:rsidR="00D22B78" w:rsidRDefault="00D22B78">
      <w:pPr>
        <w:spacing w:line="8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20"/>
        <w:gridCol w:w="5200"/>
        <w:gridCol w:w="2000"/>
        <w:gridCol w:w="1300"/>
        <w:gridCol w:w="20"/>
      </w:tblGrid>
      <w:tr w:rsidR="00D22B78">
        <w:trPr>
          <w:trHeight w:val="325"/>
        </w:trPr>
        <w:tc>
          <w:tcPr>
            <w:tcW w:w="680" w:type="dxa"/>
            <w:vAlign w:val="bottom"/>
          </w:tcPr>
          <w:p w:rsidR="00D22B78" w:rsidRDefault="00E314D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Профессиональный учебный цикл</w:t>
            </w: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438 (370)</w:t>
            </w:r>
          </w:p>
        </w:tc>
        <w:tc>
          <w:tcPr>
            <w:tcW w:w="13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1"/>
        </w:trPr>
        <w:tc>
          <w:tcPr>
            <w:tcW w:w="680" w:type="dxa"/>
            <w:vAlign w:val="bottom"/>
          </w:tcPr>
          <w:p w:rsidR="00D22B78" w:rsidRDefault="00E314D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.00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0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&lt;*&gt;</w:t>
            </w:r>
          </w:p>
        </w:tc>
        <w:tc>
          <w:tcPr>
            <w:tcW w:w="1300" w:type="dxa"/>
            <w:vAlign w:val="bottom"/>
          </w:tcPr>
          <w:p w:rsidR="00D22B78" w:rsidRDefault="00E314D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(246) </w:t>
            </w:r>
            <w:r>
              <w:rPr>
                <w:rFonts w:eastAsia="Times New Roman"/>
                <w:color w:val="0000FF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68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23"/>
        </w:trPr>
        <w:tc>
          <w:tcPr>
            <w:tcW w:w="5900" w:type="dxa"/>
            <w:gridSpan w:val="3"/>
            <w:vAlign w:val="bottom"/>
          </w:tcPr>
          <w:p w:rsidR="00D22B78" w:rsidRDefault="00E314D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(в ред. </w:t>
            </w:r>
            <w:r>
              <w:rPr>
                <w:rFonts w:eastAsia="Times New Roman"/>
                <w:color w:val="0000FF"/>
                <w:sz w:val="20"/>
                <w:szCs w:val="20"/>
              </w:rPr>
              <w:t>Приказа</w:t>
            </w:r>
            <w:r>
              <w:rPr>
                <w:rFonts w:eastAsia="Times New Roman"/>
                <w:sz w:val="20"/>
                <w:szCs w:val="20"/>
              </w:rPr>
              <w:t xml:space="preserve"> Минобрнауки России от 14.09.2016 N 1193)</w:t>
            </w:r>
          </w:p>
        </w:tc>
        <w:tc>
          <w:tcPr>
            <w:tcW w:w="200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680" w:type="dxa"/>
            <w:vMerge w:val="restart"/>
            <w:vAlign w:val="bottom"/>
          </w:tcPr>
          <w:p w:rsidR="00D22B78" w:rsidRDefault="00E314D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</w:p>
        </w:tc>
        <w:tc>
          <w:tcPr>
            <w:tcW w:w="2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00" w:type="dxa"/>
            <w:vMerge w:val="restart"/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20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23"/>
        </w:trPr>
        <w:tc>
          <w:tcPr>
            <w:tcW w:w="680" w:type="dxa"/>
            <w:vMerge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vMerge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438 (370)</w:t>
            </w:r>
          </w:p>
        </w:tc>
        <w:tc>
          <w:tcPr>
            <w:tcW w:w="13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680" w:type="dxa"/>
            <w:vAlign w:val="bottom"/>
          </w:tcPr>
          <w:p w:rsidR="00D22B78" w:rsidRDefault="00E314D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М.00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0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&lt;*&gt;</w:t>
            </w:r>
          </w:p>
        </w:tc>
        <w:tc>
          <w:tcPr>
            <w:tcW w:w="1300" w:type="dxa"/>
            <w:vAlign w:val="bottom"/>
          </w:tcPr>
          <w:p w:rsidR="00D22B78" w:rsidRDefault="00E314D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(246) </w:t>
            </w:r>
            <w:r>
              <w:rPr>
                <w:rFonts w:eastAsia="Times New Roman"/>
                <w:color w:val="0000FF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68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635200;visibility:visible;mso-wrap-distance-left:0;mso-wrap-distance-right:0;mso-position-horizontal-relative:text;mso-position-vertical-relative:text" from="473.65pt,-33.1pt" to="473.65pt,0" o:allowincell="f" strokeweight=".16931mm"/>
        </w:pict>
      </w:r>
      <w:r>
        <w:rPr>
          <w:sz w:val="20"/>
          <w:szCs w:val="20"/>
        </w:rPr>
        <w:pict>
          <v:line id="Shape 20" o:spid="_x0000_s1045" style="position:absolute;z-index:251636224;visibility:visible;mso-wrap-distance-left:0;mso-wrap-distance-right:0;mso-position-horizontal-relative:text;mso-position-vertical-relative:text" from="589.8pt,-33.1pt" to="589.8pt,0" o:allowincell="f" strokeweight=".48pt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66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954" w:right="1138" w:bottom="0" w:left="1280" w:header="0" w:footer="0" w:gutter="0"/>
          <w:cols w:space="720" w:equalWidth="0">
            <w:col w:w="14420"/>
          </w:cols>
        </w:sectPr>
      </w:pPr>
    </w:p>
    <w:p w:rsidR="00D22B78" w:rsidRDefault="00A418B3">
      <w:pPr>
        <w:ind w:left="780"/>
        <w:rPr>
          <w:sz w:val="20"/>
          <w:szCs w:val="20"/>
        </w:rPr>
      </w:pPr>
      <w:r w:rsidRPr="00A418B3">
        <w:rPr>
          <w:rFonts w:eastAsia="Times New Roman"/>
          <w:sz w:val="20"/>
          <w:szCs w:val="20"/>
        </w:rPr>
        <w:lastRenderedPageBreak/>
        <w:pict>
          <v:line id="Shape 21" o:spid="_x0000_s1046" style="position:absolute;left:0;text-align:left;z-index:251637248;visibility:visible;mso-wrap-distance-left:0;mso-wrap-distance-right:0;mso-position-horizontal-relative:page;mso-position-vertical-relative:page" from="50.15pt,42.6pt" to="50.15pt,500.4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22" o:spid="_x0000_s1047" style="position:absolute;left:0;text-align:left;z-index:251638272;visibility:visible;mso-wrap-distance-left:0;mso-wrap-distance-right:0;mso-position-horizontal-relative:page;mso-position-vertical-relative:page" from="736.05pt,42.6pt" to="736.05pt,500.45pt" o:allowincell="f" strokeweight=".48pt">
            <w10:wrap anchorx="page" anchory="page"/>
          </v:line>
        </w:pict>
      </w:r>
      <w:r w:rsidR="00E314D6">
        <w:rPr>
          <w:rFonts w:eastAsia="Times New Roman"/>
          <w:sz w:val="20"/>
          <w:szCs w:val="20"/>
        </w:rPr>
        <w:t xml:space="preserve">(в ред. </w:t>
      </w:r>
      <w:r w:rsidR="00E314D6">
        <w:rPr>
          <w:rFonts w:eastAsia="Times New Roman"/>
          <w:color w:val="0000FF"/>
          <w:sz w:val="20"/>
          <w:szCs w:val="20"/>
        </w:rPr>
        <w:t>Приказа</w:t>
      </w:r>
      <w:r w:rsidR="00E314D6">
        <w:rPr>
          <w:rFonts w:eastAsia="Times New Roman"/>
          <w:sz w:val="20"/>
          <w:szCs w:val="20"/>
        </w:rPr>
        <w:t xml:space="preserve"> Минобрнауки России от 14.09.2016 N 1193)</w:t>
      </w:r>
    </w:p>
    <w:p w:rsidR="00D22B78" w:rsidRDefault="00D22B78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5220"/>
        <w:gridCol w:w="1980"/>
        <w:gridCol w:w="1580"/>
        <w:gridCol w:w="2340"/>
        <w:gridCol w:w="1620"/>
        <w:gridCol w:w="20"/>
      </w:tblGrid>
      <w:tr w:rsidR="00D22B78">
        <w:trPr>
          <w:trHeight w:val="335"/>
        </w:trPr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</w:p>
        </w:tc>
        <w:tc>
          <w:tcPr>
            <w:tcW w:w="5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Подготовительно-сварочные работы и контроль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МДК.01.01. Ос-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D22B78" w:rsidRDefault="00E314D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М.01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 сварных швов после сварки.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новы технологии сварки</w:t>
            </w:r>
          </w:p>
        </w:tc>
        <w:tc>
          <w:tcPr>
            <w:tcW w:w="1620" w:type="dxa"/>
            <w:vAlign w:val="bottom"/>
          </w:tcPr>
          <w:p w:rsidR="00D22B78" w:rsidRDefault="00E314D6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результате изучения профессионального модуля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сварочное оборудова-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обучающийся должен: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ние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практический опыт: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МДК.01.02. Тех-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15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5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типовых слесарных операций, приме-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няемых при подготовке деталей перед сваркой;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нология производства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4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1"/>
                <w:szCs w:val="21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сварных конструкций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лий, узлов, деталей) под сварку с применением сборочных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МДК.01.03. Под-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89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6"/>
                <w:szCs w:val="16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18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приспособлений;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сборки элементов конструкции (изде-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готовительные и сбороч-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лий, узлов, деталей) под сварку на прихватках;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ные операции перед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72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эксплуатирования оборудования для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сваркой.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предварительного, сопутствующего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МДК.01.04. Кон-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51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52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(межслойного) подогрева свариваемых кромок;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79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52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троль качества сварных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51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52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зачистки швов после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77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52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соединений.</w:t>
            </w: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54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52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 измерительного инструмента для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77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52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контроля геометрических размеров сварного шва;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определения причин дефектов сварочных швов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соединений;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предупреждения и устранения различных видов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дефектов в сварных швах;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ручной и механизированный ин-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струмент зачистки сварных швов и удаления поверхност-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дефектов после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работоспособность и исправность обо-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рудования поста для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ручной и механизированный ин-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струмент для подготовки элементов конструкции (изделий,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узлов, деталей) под сварку;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предварительный, сопутствующий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9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(межслойный) подогрев металла в соответствии с требова-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ниями производственно-технологической документации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сварке;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сборочные приспособления для сборки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элементов конструкции (изделий, узлов, деталей) под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37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944" w:right="1138" w:bottom="0" w:left="1000" w:header="0" w:footer="0" w:gutter="0"/>
          <w:cols w:space="720" w:equalWidth="0">
            <w:col w:w="14700"/>
          </w:cols>
        </w:sectPr>
      </w:pPr>
    </w:p>
    <w:p w:rsidR="00D22B78" w:rsidRDefault="00A418B3">
      <w:pPr>
        <w:ind w:left="580"/>
        <w:rPr>
          <w:sz w:val="20"/>
          <w:szCs w:val="20"/>
        </w:rPr>
      </w:pPr>
      <w:r w:rsidRPr="00A418B3">
        <w:rPr>
          <w:rFonts w:eastAsia="Times New Roman"/>
          <w:sz w:val="20"/>
          <w:szCs w:val="20"/>
        </w:rPr>
        <w:lastRenderedPageBreak/>
        <w:pict>
          <v:line id="Shape 23" o:spid="_x0000_s1048" style="position:absolute;left:0;text-align:left;z-index:251639296;visibility:visible;mso-wrap-distance-left:0;mso-wrap-distance-right:0;mso-position-horizontal-relative:page;mso-position-vertical-relative:page" from="49.9pt,42.8pt" to="537.9pt,42.8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24" o:spid="_x0000_s1049" style="position:absolute;left:0;text-align:left;z-index:251640320;visibility:visible;mso-wrap-distance-left:0;mso-wrap-distance-right:0;mso-position-horizontal-relative:page;mso-position-vertical-relative:page" from="653.8pt,42.6pt" to="653.8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25" o:spid="_x0000_s1050" style="position:absolute;left:0;text-align:left;z-index:251641344;visibility:visible;mso-wrap-distance-left:0;mso-wrap-distance-right:0;mso-position-horizontal-relative:page;mso-position-vertical-relative:page" from="653.55pt,42.8pt" to="736.3pt,42.8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26" o:spid="_x0000_s1051" style="position:absolute;left:0;text-align:left;z-index:251642368;visibility:visible;mso-wrap-distance-left:0;mso-wrap-distance-right:0;mso-position-horizontal-relative:page;mso-position-vertical-relative:page" from="50.15pt,42.6pt" to="50.15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27" o:spid="_x0000_s1052" style="position:absolute;left:0;text-align:left;z-index:251643392;visibility:visible;mso-wrap-distance-left:0;mso-wrap-distance-right:0;mso-position-horizontal-relative:page;mso-position-vertical-relative:page" from="98.15pt,42.6pt" to="98.15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28" o:spid="_x0000_s1053" style="position:absolute;left:0;text-align:left;z-index:251644416;visibility:visible;mso-wrap-distance-left:0;mso-wrap-distance-right:0;mso-position-horizontal-relative:page;mso-position-vertical-relative:page" from="359.2pt,42.6pt" to="359.2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29" o:spid="_x0000_s1054" style="position:absolute;left:0;text-align:left;z-index:251645440;visibility:visible;mso-wrap-distance-left:0;mso-wrap-distance-right:0;mso-position-horizontal-relative:page;mso-position-vertical-relative:page" from="458.2pt,42.6pt" to="458.2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30" o:spid="_x0000_s1055" style="position:absolute;left:0;text-align:left;z-index:251646464;visibility:visible;mso-wrap-distance-left:0;mso-wrap-distance-right:0;mso-position-horizontal-relative:page;mso-position-vertical-relative:page" from="537.65pt,42.6pt" to="537.65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31" o:spid="_x0000_s1056" style="position:absolute;left:0;text-align:left;z-index:251647488;visibility:visible;mso-wrap-distance-left:0;mso-wrap-distance-right:0;mso-position-horizontal-relative:page;mso-position-vertical-relative:page" from="736.05pt,42.6pt" to="736.05pt,500.95pt" o:allowincell="f" strokeweight=".48pt">
            <w10:wrap anchorx="page" anchory="page"/>
          </v:line>
        </w:pict>
      </w:r>
      <w:r w:rsidR="00E314D6">
        <w:rPr>
          <w:rFonts w:eastAsia="Times New Roman"/>
          <w:sz w:val="20"/>
          <w:szCs w:val="20"/>
        </w:rPr>
        <w:t>сварку;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подготавливать сварочные материалы к сварке;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зачищать швы после сварки;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пользоваться производственно-технологической и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нормативной документацией для выполнения трудовых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функций;</w:t>
      </w:r>
    </w:p>
    <w:p w:rsidR="00D22B78" w:rsidRDefault="00D22B78">
      <w:pPr>
        <w:spacing w:line="205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знать: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основы теории сварочных процессов (понятия: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сварочный термический цикл, сварочные деформации и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напряжения);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необходимость проведения подогрева при сварке;</w:t>
      </w:r>
    </w:p>
    <w:p w:rsidR="00D22B78" w:rsidRDefault="00E314D6">
      <w:pPr>
        <w:spacing w:line="238" w:lineRule="auto"/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классификацию и общие представления о методах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способах сварки;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типы, конструктивные элементы, разме-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ры сварных соединений и обозначение их на чертежах;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влияние основных параметров режима и про-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странственного положения при сварке на формирование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сварного шва;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типы, конструктивные элементы, раз-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делки кромок;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основы технологии сварочного производства;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виды и назначение сборочных, технологических</w:t>
      </w:r>
    </w:p>
    <w:p w:rsidR="00D22B78" w:rsidRDefault="00E314D6">
      <w:pPr>
        <w:spacing w:line="238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приспособлений и оснастки;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правила чтения технологической доку-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ментации;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типы дефектов сварного шва;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методы неразрушающего контроля;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причины возникновения и меры предупреждения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видимых дефектов;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способы устранения дефектов сварных швов;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правила подготовки кромок изделий под сварку;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устройство вспомогательного оборудования,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назначение, правила его эксплуатации и область примене-</w:t>
      </w:r>
    </w:p>
    <w:p w:rsidR="00D22B78" w:rsidRDefault="00E314D6">
      <w:pPr>
        <w:spacing w:line="238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ния;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правила сборки элементов конструкции под свар-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ку;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порядок проведения работ по предварительному,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сопутствующему (межслойному) подогреву металла;</w:t>
      </w: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" o:spid="_x0000_s1057" style="position:absolute;z-index:251648512;visibility:visible;mso-wrap-distance-left:0;mso-wrap-distance-right:0" from="-22.05pt,5.65pt" to="664.3pt,5.65pt" o:allowincell="f" strokeweight=".48pt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26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954" w:right="1138" w:bottom="0" w:left="1440" w:header="0" w:footer="0" w:gutter="0"/>
          <w:cols w:space="720" w:equalWidth="0">
            <w:col w:w="14260"/>
          </w:cols>
        </w:sectPr>
      </w:pPr>
    </w:p>
    <w:p w:rsidR="00D22B78" w:rsidRDefault="00A418B3">
      <w:pPr>
        <w:spacing w:line="104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33" o:spid="_x0000_s1058" style="position:absolute;z-index:251649536;visibility:visible;mso-wrap-distance-left:0;mso-wrap-distance-right:0;mso-position-horizontal-relative:page;mso-position-vertical-relative:page" from="50.15pt,42.6pt" to="50.15pt,500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34" o:spid="_x0000_s1059" style="position:absolute;z-index:251650560;visibility:visible;mso-wrap-distance-left:0;mso-wrap-distance-right:0;mso-position-horizontal-relative:page;mso-position-vertical-relative:page" from="98.15pt,42.6pt" to="98.15pt,500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35" o:spid="_x0000_s1060" style="position:absolute;z-index:251651584;visibility:visible;mso-wrap-distance-left:0;mso-wrap-distance-right:0;mso-position-horizontal-relative:page;mso-position-vertical-relative:page" from="359.2pt,42.6pt" to="359.2pt,500pt" o:allowincell="f" strokeweight=".16931mm">
            <w10:wrap anchorx="page" anchory="page"/>
          </v:line>
        </w:pict>
      </w:r>
    </w:p>
    <w:p w:rsidR="00D22B78" w:rsidRDefault="00E314D6">
      <w:pPr>
        <w:spacing w:line="253" w:lineRule="auto"/>
        <w:ind w:left="740" w:right="3040" w:firstLine="7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устройство сварочного оборудования, назначение, правила его эксплуатации и область применения;</w:t>
      </w:r>
    </w:p>
    <w:p w:rsidR="00D22B78" w:rsidRDefault="00E314D6">
      <w:pPr>
        <w:spacing w:line="229" w:lineRule="auto"/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правила технической эксплуатации электроуста-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новок;</w:t>
      </w:r>
    </w:p>
    <w:p w:rsidR="00D22B78" w:rsidRDefault="00E314D6">
      <w:pPr>
        <w:spacing w:line="237" w:lineRule="auto"/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классификацию сварочного оборудования и мате-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риалов;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740" w:right="3160" w:firstLine="7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принципы работы источников питания для сварки;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740" w:right="3180" w:firstLine="7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правила хранения и транспортировки сварочных материалов;</w:t>
      </w:r>
    </w:p>
    <w:p w:rsidR="00D22B78" w:rsidRDefault="00D22B78">
      <w:pPr>
        <w:spacing w:line="203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3"/>
        </w:numPr>
        <w:tabs>
          <w:tab w:val="left" w:pos="1460"/>
        </w:tabs>
        <w:ind w:left="1460" w:hanging="95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Ручная дуговая сварка (наплавка, резка) плавя-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М.02</w:t>
      </w:r>
      <w:r>
        <w:rPr>
          <w:rFonts w:eastAsia="Times New Roman"/>
          <w:sz w:val="19"/>
          <w:szCs w:val="19"/>
        </w:rPr>
        <w:t>щимся покрытым электродом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1"/>
          <w:numId w:val="33"/>
        </w:numPr>
        <w:tabs>
          <w:tab w:val="left" w:pos="1644"/>
        </w:tabs>
        <w:spacing w:line="234" w:lineRule="auto"/>
        <w:ind w:left="740" w:right="3020" w:firstLine="72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результате изучения профессионального модуля обучающийся должен: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1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иметь практический опыт:</w:t>
      </w:r>
    </w:p>
    <w:p w:rsidR="00D22B78" w:rsidRDefault="00D22B78">
      <w:pPr>
        <w:spacing w:line="8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10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проверки оснащенности сварочного поста ручной дуговой сварки (наплавки, резки) плавящимся покрытым электродом;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08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проверки работоспособности и исправности обо-рудования поста ручной дуговой сварки (наплавки, резки) плавящимся покрытым электродом;</w:t>
      </w:r>
    </w:p>
    <w:p w:rsidR="00D22B78" w:rsidRDefault="00D22B78">
      <w:pPr>
        <w:spacing w:line="10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12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проверки наличия заземления сварочного поста ручной дуговой сварки (наплавки, резки) плавящимся по-крытым электродом;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04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подготовки и проверки сварочных материалов для ручной дуговой сварки (наплавки, резки) плавящимся по-крытым электродом;</w:t>
      </w:r>
    </w:p>
    <w:p w:rsidR="00D22B78" w:rsidRDefault="00D22B78">
      <w:pPr>
        <w:spacing w:line="10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160" w:firstLine="7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настройки оборудования ручной дуговой сварки (наплавки, резки) плавящимся покрытым электродом для выполнения сварки;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5" w:lineRule="auto"/>
        <w:ind w:left="740" w:right="318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выполнения ручной дуговой сварки (наплавки, резки) плавящимся покрытым электродом различных де-талей и конструкций;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1460" w:right="50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выполнения дуговой резки; уметь: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14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проверять работоспособность и исправность сва-рочного оборудования для ручной дуговой сварки (наплавки, резки) плавящимся покрытым электродом;</w:t>
      </w:r>
    </w:p>
    <w:p w:rsidR="00D22B78" w:rsidRDefault="00E314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22B78" w:rsidRDefault="00D22B78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80"/>
        <w:gridCol w:w="1460"/>
      </w:tblGrid>
      <w:tr w:rsidR="00D22B78">
        <w:trPr>
          <w:trHeight w:val="2826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МДК.02.01. Тех-</w:t>
            </w:r>
          </w:p>
        </w:tc>
        <w:tc>
          <w:tcPr>
            <w:tcW w:w="146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2.1 -</w:t>
            </w:r>
          </w:p>
        </w:tc>
      </w:tr>
      <w:tr w:rsidR="00D22B78">
        <w:trPr>
          <w:trHeight w:val="231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ника и технология руч-</w:t>
            </w:r>
          </w:p>
        </w:tc>
        <w:tc>
          <w:tcPr>
            <w:tcW w:w="1460" w:type="dxa"/>
            <w:vAlign w:val="bottom"/>
          </w:tcPr>
          <w:p w:rsidR="00D22B78" w:rsidRDefault="00E314D6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2.4</w:t>
            </w: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ной дуговой сварки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(наплавки, резки) покры-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тыми электродами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540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</w:tbl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" o:spid="_x0000_s1061" style="position:absolute;z-index:251652608;visibility:visible;mso-wrap-distance-left:0;mso-wrap-distance-right:0;mso-position-horizontal-relative:text;mso-position-vertical-relative:text" from="-82.75pt,-457.4pt" to="-82.75pt,0" o:allowincell="f" strokeweight=".16931mm"/>
        </w:pict>
      </w:r>
      <w:r>
        <w:rPr>
          <w:sz w:val="20"/>
          <w:szCs w:val="20"/>
        </w:rPr>
        <w:pict>
          <v:line id="Shape 37" o:spid="_x0000_s1062" style="position:absolute;z-index:251653632;visibility:visible;mso-wrap-distance-left:0;mso-wrap-distance-right:0;mso-position-horizontal-relative:text;mso-position-vertical-relative:text" from="-3.3pt,-457.4pt" to="-3.3pt,0" o:allowincell="f" strokeweight=".16931mm"/>
        </w:pict>
      </w:r>
      <w:r>
        <w:rPr>
          <w:sz w:val="20"/>
          <w:szCs w:val="20"/>
        </w:rPr>
        <w:pict>
          <v:line id="Shape 38" o:spid="_x0000_s1063" style="position:absolute;z-index:251654656;visibility:visible;mso-wrap-distance-left:0;mso-wrap-distance-right:0;mso-position-horizontal-relative:text;mso-position-vertical-relative:text" from="195.05pt,-457.4pt" to="195.05pt,0" o:allowincell="f" strokeweight=".48pt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jc w:val="righ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52" w:right="1138" w:bottom="0" w:left="1280" w:header="0" w:footer="0" w:gutter="0"/>
          <w:cols w:num="2" w:space="720" w:equalWidth="0">
            <w:col w:w="8820" w:space="720"/>
            <w:col w:w="4880"/>
          </w:cols>
        </w:sectPr>
      </w:pPr>
    </w:p>
    <w:p w:rsidR="00D22B78" w:rsidRDefault="00A418B3">
      <w:pPr>
        <w:spacing w:line="113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39" o:spid="_x0000_s1064" style="position:absolute;z-index:251655680;visibility:visible;mso-wrap-distance-left:0;mso-wrap-distance-right:0;mso-position-horizontal-relative:page;mso-position-vertical-relative:page" from="49.9pt,42.8pt" to="736.3pt,42.8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40" o:spid="_x0000_s1065" style="position:absolute;z-index:251656704;visibility:visible;mso-wrap-distance-left:0;mso-wrap-distance-right:0;mso-position-horizontal-relative:page;mso-position-vertical-relative:page" from="50.15pt,42.6pt" to="50.15pt,499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41" o:spid="_x0000_s1066" style="position:absolute;z-index:251657728;visibility:visible;mso-wrap-distance-left:0;mso-wrap-distance-right:0;mso-position-horizontal-relative:page;mso-position-vertical-relative:page" from="98.15pt,42.6pt" to="98.15pt,499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42" o:spid="_x0000_s1067" style="position:absolute;z-index:251658752;visibility:visible;mso-wrap-distance-left:0;mso-wrap-distance-right:0;mso-position-horizontal-relative:page;mso-position-vertical-relative:page" from="359.2pt,42.6pt" to="359.2pt,499.15pt" o:allowincell="f" strokeweight=".16931mm">
            <w10:wrap anchorx="page" anchory="page"/>
          </v:line>
        </w:pict>
      </w:r>
    </w:p>
    <w:p w:rsidR="00D22B78" w:rsidRDefault="00E314D6">
      <w:pPr>
        <w:spacing w:line="236" w:lineRule="auto"/>
        <w:ind w:left="740" w:right="3160" w:firstLine="7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настраивать сварочное оборудование для ручной дуговой сварки (наплавки, резки) плавящимся покрытым электродом;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740" w:right="3080" w:firstLine="7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выполнять сварку различных деталей и конструк-ций во всех пространственных положениях сварного шва;</w:t>
      </w: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владеть техникой дуговой резки металла;</w:t>
      </w:r>
    </w:p>
    <w:p w:rsidR="00D22B78" w:rsidRDefault="00D22B78">
      <w:pPr>
        <w:spacing w:line="204" w:lineRule="exact"/>
        <w:rPr>
          <w:sz w:val="20"/>
          <w:szCs w:val="20"/>
        </w:rPr>
      </w:pP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знать: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740" w:right="3120" w:firstLine="7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типы, конструктивные элементы и раз-меры сварных соединений, выполняемых ручной дуговой сваркой (наплавкой, резкой) плавящимся покрытым элек-тродом, и обозначение их на чертежах;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740" w:right="3180" w:firstLine="7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группы и марки материалов, сваривае-мых ручной дуговой сваркой (наплавкой, резкой) плавя-щимся покрытым электродом;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5" w:lineRule="auto"/>
        <w:ind w:left="740" w:right="3180" w:firstLine="7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сварочные (наплавочные) материалы для ручной дуговой сварки (наплавки, резки) плавящимся покрытым электродом;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технику и технологию ручной дуговой сварки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(наплавки, резки) плавящимся покрытым электродом раз-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личных деталей и конструкций в пространственных поло-</w: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жениях сварного шва;</w:t>
      </w: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основы дуговой резки;</w:t>
      </w:r>
    </w:p>
    <w:p w:rsidR="00D22B78" w:rsidRDefault="00D22B78">
      <w:pPr>
        <w:spacing w:line="9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740" w:right="3120" w:firstLine="7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причины возникновения дефектов сварных швов, способы их предупреждения и исправления при ручной дуговой сварке (наплавке, резке) плавящимся покрытым электродом;</w:t>
      </w:r>
    </w:p>
    <w:p w:rsidR="00D22B78" w:rsidRDefault="00D22B78">
      <w:pPr>
        <w:spacing w:line="206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4"/>
        </w:numPr>
        <w:tabs>
          <w:tab w:val="left" w:pos="1460"/>
        </w:tabs>
        <w:ind w:left="1460" w:hanging="95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Ручная дуговая сварка (наплавка) неплавящимся</w:t>
      </w:r>
    </w:p>
    <w:p w:rsidR="00D22B78" w:rsidRDefault="00E314D6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М.03</w:t>
      </w:r>
      <w:r w:rsidR="002A6B23">
        <w:rPr>
          <w:rFonts w:eastAsia="Times New Roman"/>
          <w:sz w:val="20"/>
          <w:szCs w:val="20"/>
        </w:rPr>
        <w:t xml:space="preserve">      </w:t>
      </w:r>
      <w:r>
        <w:rPr>
          <w:rFonts w:eastAsia="Times New Roman"/>
          <w:sz w:val="19"/>
          <w:szCs w:val="19"/>
        </w:rPr>
        <w:t>электродом в защитном газе</w:t>
      </w:r>
    </w:p>
    <w:p w:rsidR="00D22B78" w:rsidRDefault="00D22B78">
      <w:pPr>
        <w:spacing w:line="8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1"/>
          <w:numId w:val="34"/>
        </w:numPr>
        <w:tabs>
          <w:tab w:val="left" w:pos="1644"/>
        </w:tabs>
        <w:spacing w:line="234" w:lineRule="auto"/>
        <w:ind w:left="740" w:right="3020" w:firstLine="72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результате изучения профессионального модуля обучающийся должен: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1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иметь практический опыт: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5" w:lineRule="auto"/>
        <w:ind w:left="740" w:right="310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проверки оснащенности сварочного поста ручной дуговой сварки (наплавки) неплавящимся электродом в защитном газе;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06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проверки работоспособности и исправности обо-рудования поста ручной дуговой сварки (наплавки) непла-вящимся электродом в защитном газе;</w:t>
      </w:r>
    </w:p>
    <w:p w:rsidR="00D22B78" w:rsidRDefault="00E314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22B78" w:rsidRDefault="00D22B78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80"/>
        <w:gridCol w:w="1460"/>
      </w:tblGrid>
      <w:tr w:rsidR="00D22B78">
        <w:trPr>
          <w:trHeight w:val="6723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МДК.03.01. Тех-</w:t>
            </w:r>
          </w:p>
        </w:tc>
        <w:tc>
          <w:tcPr>
            <w:tcW w:w="146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3.1 -</w:t>
            </w: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ника и технология руч-</w:t>
            </w:r>
          </w:p>
        </w:tc>
        <w:tc>
          <w:tcPr>
            <w:tcW w:w="1460" w:type="dxa"/>
            <w:vAlign w:val="bottom"/>
          </w:tcPr>
          <w:p w:rsidR="00D22B78" w:rsidRDefault="00E314D6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3.3</w:t>
            </w:r>
          </w:p>
        </w:tc>
      </w:tr>
      <w:tr w:rsidR="00D22B78">
        <w:trPr>
          <w:trHeight w:val="228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ной дуговой сварки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(наплавки) неплавящим-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ся электродом в защит-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газе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259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</w:tbl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" o:spid="_x0000_s1068" style="position:absolute;z-index:251659776;visibility:visible;mso-wrap-distance-left:0;mso-wrap-distance-right:0;mso-position-horizontal-relative:text;mso-position-vertical-relative:text" from="-82.75pt,-456.55pt" to="-82.75pt,0" o:allowincell="f" strokeweight=".16931mm"/>
        </w:pict>
      </w:r>
      <w:r>
        <w:rPr>
          <w:sz w:val="20"/>
          <w:szCs w:val="20"/>
        </w:rPr>
        <w:pict>
          <v:line id="Shape 44" o:spid="_x0000_s1069" style="position:absolute;z-index:251660800;visibility:visible;mso-wrap-distance-left:0;mso-wrap-distance-right:0;mso-position-horizontal-relative:text;mso-position-vertical-relative:text" from="-3.3pt,-456.55pt" to="-3.3pt,0" o:allowincell="f" strokeweight=".16931mm"/>
        </w:pict>
      </w:r>
      <w:r>
        <w:rPr>
          <w:sz w:val="20"/>
          <w:szCs w:val="20"/>
        </w:rPr>
        <w:pict>
          <v:line id="Shape 45" o:spid="_x0000_s1070" style="position:absolute;z-index:251661824;visibility:visible;mso-wrap-distance-left:0;mso-wrap-distance-right:0;mso-position-horizontal-relative:text;mso-position-vertical-relative:text" from="195.05pt,-456.55pt" to="195.05pt,0" o:allowincell="f" strokeweight=".48pt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43" w:lineRule="exact"/>
        <w:rPr>
          <w:sz w:val="20"/>
          <w:szCs w:val="20"/>
        </w:rPr>
      </w:pPr>
    </w:p>
    <w:p w:rsidR="00D22B78" w:rsidRDefault="00D22B78">
      <w:pPr>
        <w:jc w:val="righ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52" w:right="1138" w:bottom="0" w:left="1280" w:header="0" w:footer="0" w:gutter="0"/>
          <w:cols w:num="2" w:space="720" w:equalWidth="0">
            <w:col w:w="8820" w:space="720"/>
            <w:col w:w="4880"/>
          </w:cols>
        </w:sectPr>
      </w:pPr>
    </w:p>
    <w:p w:rsidR="00D22B78" w:rsidRDefault="00A418B3">
      <w:pPr>
        <w:ind w:left="1300"/>
        <w:rPr>
          <w:sz w:val="20"/>
          <w:szCs w:val="20"/>
        </w:rPr>
      </w:pPr>
      <w:r w:rsidRPr="00A418B3">
        <w:rPr>
          <w:rFonts w:eastAsia="Times New Roman"/>
          <w:sz w:val="20"/>
          <w:szCs w:val="20"/>
        </w:rPr>
        <w:lastRenderedPageBreak/>
        <w:pict>
          <v:line id="Shape 46" o:spid="_x0000_s1071" style="position:absolute;left:0;text-align:left;z-index:251662848;visibility:visible;mso-wrap-distance-left:0;mso-wrap-distance-right:0;mso-position-horizontal-relative:page;mso-position-vertical-relative:page" from="49.9pt,42.8pt" to="736.3pt,42.8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47" o:spid="_x0000_s1072" style="position:absolute;left:0;text-align:left;z-index:251663872;visibility:visible;mso-wrap-distance-left:0;mso-wrap-distance-right:0;mso-position-horizontal-relative:page;mso-position-vertical-relative:page" from="50.15pt,42.6pt" to="50.15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48" o:spid="_x0000_s1073" style="position:absolute;left:0;text-align:left;z-index:251664896;visibility:visible;mso-wrap-distance-left:0;mso-wrap-distance-right:0;mso-position-horizontal-relative:page;mso-position-vertical-relative:page" from="98.15pt,42.6pt" to="98.15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49" o:spid="_x0000_s1074" style="position:absolute;left:0;text-align:left;z-index:251665920;visibility:visible;mso-wrap-distance-left:0;mso-wrap-distance-right:0;mso-position-horizontal-relative:page;mso-position-vertical-relative:page" from="359.2pt,42.6pt" to="359.2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50" o:spid="_x0000_s1075" style="position:absolute;left:0;text-align:left;z-index:251666944;visibility:visible;mso-wrap-distance-left:0;mso-wrap-distance-right:0;mso-position-horizontal-relative:page;mso-position-vertical-relative:page" from="458.2pt,42.6pt" to="458.2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51" o:spid="_x0000_s1076" style="position:absolute;left:0;text-align:left;z-index:251667968;visibility:visible;mso-wrap-distance-left:0;mso-wrap-distance-right:0;mso-position-horizontal-relative:page;mso-position-vertical-relative:page" from="537.65pt,42.6pt" to="537.65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52" o:spid="_x0000_s1077" style="position:absolute;left:0;text-align:left;z-index:251668992;visibility:visible;mso-wrap-distance-left:0;mso-wrap-distance-right:0;mso-position-horizontal-relative:page;mso-position-vertical-relative:page" from="653.8pt,42.6pt" to="653.8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53" o:spid="_x0000_s1078" style="position:absolute;left:0;text-align:left;z-index:251670016;visibility:visible;mso-wrap-distance-left:0;mso-wrap-distance-right:0;mso-position-horizontal-relative:page;mso-position-vertical-relative:page" from="736.05pt,42.6pt" to="736.05pt,500.95pt" o:allowincell="f" strokeweight=".48pt">
            <w10:wrap anchorx="page" anchory="page"/>
          </v:line>
        </w:pict>
      </w:r>
      <w:r w:rsidR="00E314D6">
        <w:rPr>
          <w:rFonts w:eastAsia="Times New Roman"/>
          <w:sz w:val="20"/>
          <w:szCs w:val="20"/>
        </w:rPr>
        <w:t>проверки наличия заземления сварочного поста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ручной дуговой сварки (наплавки) неплавящимся электро-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дом в защитном газе;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подготовки и проверки сварочных материалов для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ручной дуговой сварки (наплавки) неплавящимся электро-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дом в защитном газе;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настройки оборудования ручной дуговой сварки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(наплавки) неплавящимся электродом в защитном газе для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выполнения сварки;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ручной дуговой сварки (наплавки) неплавящимся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электродом в защитном газе различных деталей и кон-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струкций;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уметь: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проверять работоспособность и исправность обо-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рудования для ручной дуговой сварки (наплавки) непла-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вящимся электродом в защитном газе;</w:t>
      </w:r>
    </w:p>
    <w:p w:rsidR="00D22B78" w:rsidRDefault="00E314D6">
      <w:pPr>
        <w:spacing w:line="237" w:lineRule="auto"/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настраивать сварочное оборудование для ручной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дуговой сварки (наплавки) неплавящимся электродом в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защитном газе;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выполнять ручной дуговой сваркой (наплавкой)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неплавящимся электродом в защитном газе различных де-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талей и конструкций во всех пространственных положени-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ях сварного шва;</w:t>
      </w:r>
    </w:p>
    <w:p w:rsidR="00D22B78" w:rsidRDefault="00D22B78">
      <w:pPr>
        <w:spacing w:line="206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знать: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типы, конструктивные элементы и раз-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меры сварных соединений, выполняемых ручной дуговой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сваркой (наплавкой) неплавящимся электродом в защит-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ном газе, и обозначение их на чертежах;</w:t>
      </w:r>
    </w:p>
    <w:p w:rsidR="00D22B78" w:rsidRDefault="00E314D6">
      <w:pPr>
        <w:spacing w:line="237" w:lineRule="auto"/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группы и марки материалов, сваривае-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мых ручной дуговой сваркой (наплавкой) неплавящимся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электродом в защитном газе;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сварочные (наплавочные) материалы для ручной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дуговой сварки (наплавки) неплавящимся электродом в</w:t>
      </w:r>
    </w:p>
    <w:p w:rsidR="00D22B78" w:rsidRDefault="00E314D6">
      <w:pPr>
        <w:spacing w:line="238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защитном газе;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устройство сварочного и вспомогательного обору-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дования для ручной дуговой сварки (наплавки) неплавя-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щимся электродом в защитном газе, назначение и условия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работы контрольно-измерительных приборов, правила их</w:t>
      </w: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4" o:spid="_x0000_s1079" style="position:absolute;z-index:251671040;visibility:visible;mso-wrap-distance-left:0;mso-wrap-distance-right:0" from="-22.05pt,5.65pt" to="664.3pt,5.65pt" o:allowincell="f" strokeweight=".48pt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26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954" w:right="1138" w:bottom="0" w:left="1440" w:header="0" w:footer="0" w:gutter="0"/>
          <w:cols w:space="720" w:equalWidth="0">
            <w:col w:w="14260"/>
          </w:cols>
        </w:sectPr>
      </w:pPr>
    </w:p>
    <w:p w:rsidR="00D22B78" w:rsidRDefault="00A418B3">
      <w:pPr>
        <w:spacing w:line="93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55" o:spid="_x0000_s1080" style="position:absolute;z-index:251672064;visibility:visible;mso-wrap-distance-left:0;mso-wrap-distance-right:0;mso-position-horizontal-relative:page;mso-position-vertical-relative:page" from="50.15pt,42.6pt" to="50.15pt,500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56" o:spid="_x0000_s1081" style="position:absolute;z-index:251673088;visibility:visible;mso-wrap-distance-left:0;mso-wrap-distance-right:0;mso-position-horizontal-relative:page;mso-position-vertical-relative:page" from="98.15pt,42.6pt" to="98.15pt,500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57" o:spid="_x0000_s1082" style="position:absolute;z-index:251674112;visibility:visible;mso-wrap-distance-left:0;mso-wrap-distance-right:0;mso-position-horizontal-relative:page;mso-position-vertical-relative:page" from="359.2pt,42.6pt" to="359.2pt,500pt" o:allowincell="f" strokeweight=".16931mm">
            <w10:wrap anchorx="page" anchory="page"/>
          </v:line>
        </w:pict>
      </w:r>
    </w:p>
    <w:p w:rsidR="00D22B78" w:rsidRDefault="00E314D6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эксплуатации и область применения;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типы и устройства для возбуждения и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5" w:lineRule="auto"/>
        <w:ind w:left="1460" w:right="3220" w:hanging="71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стабилизации сварочной дуги (сварочные осцилляторы); правила эксплуатации газовых баллонов; техника и технология ручной дуговой сварки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740" w:right="30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(наплавки) неплавящимся электродом в защитном газе для сварки различных деталей и конструкций во всех про-странственных положениях сварного шва;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740" w:right="3120" w:firstLine="7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причины возникновения дефектов сварных швов, способы их предупреждения и исправления при ручной дуговой сварке (наплавке) неплавящимся электродом в защитном газе;</w:t>
      </w:r>
    </w:p>
    <w:p w:rsidR="00D22B78" w:rsidRDefault="00D22B78">
      <w:pPr>
        <w:spacing w:line="208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5"/>
        </w:numPr>
        <w:tabs>
          <w:tab w:val="left" w:pos="1460"/>
        </w:tabs>
        <w:ind w:left="1460" w:hanging="95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Частично механизированная сварка (наплавка)</w:t>
      </w:r>
    </w:p>
    <w:p w:rsidR="00D22B78" w:rsidRDefault="00E314D6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М.04</w:t>
      </w:r>
      <w:r w:rsidR="002A6B23">
        <w:rPr>
          <w:rFonts w:eastAsia="Times New Roman"/>
          <w:sz w:val="20"/>
          <w:szCs w:val="20"/>
        </w:rPr>
        <w:t xml:space="preserve">      </w:t>
      </w:r>
      <w:r>
        <w:rPr>
          <w:rFonts w:eastAsia="Times New Roman"/>
          <w:sz w:val="20"/>
          <w:szCs w:val="20"/>
        </w:rPr>
        <w:t>плавлением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 w:rsidP="00693EA8">
      <w:pPr>
        <w:numPr>
          <w:ilvl w:val="1"/>
          <w:numId w:val="35"/>
        </w:numPr>
        <w:tabs>
          <w:tab w:val="left" w:pos="1644"/>
        </w:tabs>
        <w:spacing w:line="233" w:lineRule="auto"/>
        <w:ind w:left="740" w:right="3020" w:firstLine="72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результате изучения профессионального модуля обучающийся должен: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1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иметь практический опыт: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740" w:right="306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проверки оснащенности сварочного поста частич-но механизированной сварки (наплавки) плавлением;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5" w:lineRule="auto"/>
        <w:ind w:left="740" w:right="314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проверки работоспособности и исправности обо-рудования поста частично механизированной сварки (наплавки) плавлением;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12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проверки наличия заземления сварочного поста частично механизированной сварки (наплавки) плавлени-ем;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740" w:right="304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подготовки и проверки сварочных материалов для частично механизированной сварки (наплавки);</w:t>
      </w:r>
    </w:p>
    <w:p w:rsidR="00D22B78" w:rsidRDefault="00D22B78">
      <w:pPr>
        <w:spacing w:line="9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14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настройки оборудования для частично механизи-рованной сварки (наплавки) плавлением для выполнения сварки;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52" w:lineRule="auto"/>
        <w:ind w:left="740" w:right="302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выполнения частично механизированной сваркой (наплавкой) плавлением различных деталей и конструкций во всех пространственных положениях сварного шва;</w:t>
      </w:r>
    </w:p>
    <w:p w:rsidR="00D22B78" w:rsidRDefault="00E314D6">
      <w:pPr>
        <w:ind w:left="1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уметь: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740" w:right="312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проверять работоспособность и исправность обо-рудования для частично механизированной сварки (наплавки) плавлением;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146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настраивать сварочное оборудование для частично</w:t>
      </w:r>
    </w:p>
    <w:p w:rsidR="00D22B78" w:rsidRDefault="00E314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22B78" w:rsidRDefault="00D22B78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80"/>
        <w:gridCol w:w="1460"/>
      </w:tblGrid>
      <w:tr w:rsidR="00D22B78">
        <w:trPr>
          <w:trHeight w:val="3288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МДК.04.01. Тех-</w:t>
            </w:r>
          </w:p>
        </w:tc>
        <w:tc>
          <w:tcPr>
            <w:tcW w:w="146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4.1 -</w:t>
            </w: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ника и технология ча-</w:t>
            </w:r>
          </w:p>
        </w:tc>
        <w:tc>
          <w:tcPr>
            <w:tcW w:w="1460" w:type="dxa"/>
            <w:vAlign w:val="bottom"/>
          </w:tcPr>
          <w:p w:rsidR="00D22B78" w:rsidRDefault="00E314D6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4.3</w:t>
            </w: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стично механизирован-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ной сварки (наплавки)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плавлением в защитном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газе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4711"/>
        </w:trPr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</w:tbl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8" o:spid="_x0000_s1083" style="position:absolute;z-index:251675136;visibility:visible;mso-wrap-distance-left:0;mso-wrap-distance-right:0;mso-position-horizontal-relative:text;mso-position-vertical-relative:text" from="-82.75pt,-457.4pt" to="-82.75pt,0" o:allowincell="f" strokeweight=".16931mm"/>
        </w:pict>
      </w:r>
      <w:r>
        <w:rPr>
          <w:sz w:val="20"/>
          <w:szCs w:val="20"/>
        </w:rPr>
        <w:pict>
          <v:line id="Shape 59" o:spid="_x0000_s1084" style="position:absolute;z-index:251676160;visibility:visible;mso-wrap-distance-left:0;mso-wrap-distance-right:0;mso-position-horizontal-relative:text;mso-position-vertical-relative:text" from="-3.3pt,-457.4pt" to="-3.3pt,0" o:allowincell="f" strokeweight=".16931mm"/>
        </w:pict>
      </w:r>
      <w:r>
        <w:rPr>
          <w:sz w:val="20"/>
          <w:szCs w:val="20"/>
        </w:rPr>
        <w:pict>
          <v:line id="Shape 60" o:spid="_x0000_s1085" style="position:absolute;z-index:251677184;visibility:visible;mso-wrap-distance-left:0;mso-wrap-distance-right:0;mso-position-horizontal-relative:text;mso-position-vertical-relative:text" from="195.05pt,-457.4pt" to="195.05pt,0" o:allowincell="f" strokeweight=".48pt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27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52" w:right="1138" w:bottom="0" w:left="1280" w:header="0" w:footer="0" w:gutter="0"/>
          <w:cols w:num="2" w:space="720" w:equalWidth="0">
            <w:col w:w="8820" w:space="720"/>
            <w:col w:w="4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5220"/>
        <w:gridCol w:w="1980"/>
        <w:gridCol w:w="1580"/>
        <w:gridCol w:w="2340"/>
        <w:gridCol w:w="1640"/>
      </w:tblGrid>
      <w:tr w:rsidR="00D22B78">
        <w:trPr>
          <w:trHeight w:val="332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механизированной сварки (наплавки) плавлением;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23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частично механизированную сварку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(наплавку) плавлением простых деталей неответственных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конструкций в нижнем, вертикальном и горизонтальном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пространственном положении сварного шва;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43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группы и марки материалов, сваривае-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мых частично механизированной сваркой (наплавкой)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плавлением;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сварочные (наплавочные) материалы для частично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механизированной сварки (наплавки) плавлением;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устройство сварочного и вспомогательного обору-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дования для частично механизированной сварки (наплав-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ки) плавлением, назначение и условия работы контрольно-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измерительных приборов, правила их эксплуатации и об-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ласть применения;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технику и технологию частично механизирован-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ной сварки (наплавки) плавлением для сварки различных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 и конструкций во всех пространственных положе-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ниях сварного шва;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порядок проведения работ по предварительному,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сопутствующему (межслойному) подогреву металла;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и меры предупреждения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внутренних напряжений и деформаций в свариваемых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(наплавляемых) изделиях;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дефектов сварных швов,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способы их предупреждения и исправления.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15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Газовая сварка (наплавка)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МДК.05.01. Тех-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5.1 -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М.05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результате изучения профессионального модуля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ника и технология газо-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right="1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5.3</w:t>
            </w: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обучающийся должен: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вой сварки (наплавки)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практический опыт: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оснащенности поста газовой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настройки оборудования для газовой сварки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(наплавки);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газовой сварки (наплавки) различных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 и конструкций;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1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</w:tbl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42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32" w:right="1138" w:bottom="0" w:left="1000" w:header="0" w:footer="0" w:gutter="0"/>
          <w:cols w:space="720" w:equalWidth="0">
            <w:col w:w="147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5220"/>
        <w:gridCol w:w="1980"/>
        <w:gridCol w:w="1580"/>
        <w:gridCol w:w="2340"/>
        <w:gridCol w:w="1640"/>
      </w:tblGrid>
      <w:tr w:rsidR="00D22B78">
        <w:trPr>
          <w:trHeight w:val="332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проверять работоспособность и исправность обо-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23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рудования для газовой сварки (наплавки);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настраивать сварочное оборудование для газовой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владеть техникой газовой сварки (наплавки) раз-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личных деталей и конструкций во всех пространственных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положениях сварного шва;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типы, конструктивные элементы и раз-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меры сварных соединений, выполняемых газовой сваркой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(наплавкой);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группы и марки материалов, сваривае-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мых газовой сваркой (наплавкой);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сварочные (наплавочные) материалы для газовой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(наплавки);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технику и технологию газовой сварки (наплавки)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 деталей и конструкций во всех пространствен-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положениях сварного шва;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эксплуатации газовых баллонов;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обслуживания переносных газогенерато-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дефектов сварных швов,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способы их предупреждения и исправления;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11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  <w:tr w:rsidR="00D22B78">
        <w:trPr>
          <w:trHeight w:val="30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Термитная сварка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МДК.06.01. Тех-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6.1 -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М.06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результате изучения профессионального модуля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ника и технология тер-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right="1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6.5</w:t>
            </w: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обучающийся должен: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митной сварки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практический опыт: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комплектности технологического обору-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дования и материалов для термитной сварки (термитных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смесей, паяльно-сварочных стержней);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подготовки отдельных компонентов и составление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термитной смеси в соответствии с требованиями произ-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водственно-технологической документации по сварке;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испытания пробной порции термита;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работоспособности оборудования и ка-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чества расходных материалов для термитной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подготовки деталей к термитной сварке;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термитной сварки различных деталей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</w:tbl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37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32" w:right="1138" w:bottom="0" w:left="1000" w:header="0" w:footer="0" w:gutter="0"/>
          <w:cols w:space="720" w:equalWidth="0">
            <w:col w:w="14700"/>
          </w:cols>
        </w:sectPr>
      </w:pPr>
    </w:p>
    <w:p w:rsidR="00D22B78" w:rsidRDefault="00A418B3">
      <w:pPr>
        <w:ind w:left="580"/>
        <w:rPr>
          <w:sz w:val="20"/>
          <w:szCs w:val="20"/>
        </w:rPr>
      </w:pPr>
      <w:r w:rsidRPr="00A418B3">
        <w:rPr>
          <w:rFonts w:eastAsia="Times New Roman"/>
          <w:sz w:val="20"/>
          <w:szCs w:val="20"/>
        </w:rPr>
        <w:lastRenderedPageBreak/>
        <w:pict>
          <v:line id="Shape 61" o:spid="_x0000_s1086" style="position:absolute;left:0;text-align:left;z-index:251678208;visibility:visible;mso-wrap-distance-left:0;mso-wrap-distance-right:0;mso-position-horizontal-relative:page;mso-position-vertical-relative:page" from="49.9pt,42.8pt" to="736.3pt,42.8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62" o:spid="_x0000_s1087" style="position:absolute;left:0;text-align:left;z-index:251679232;visibility:visible;mso-wrap-distance-left:0;mso-wrap-distance-right:0;mso-position-horizontal-relative:page;mso-position-vertical-relative:page" from="50.15pt,42.6pt" to="50.15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63" o:spid="_x0000_s1088" style="position:absolute;left:0;text-align:left;z-index:251680256;visibility:visible;mso-wrap-distance-left:0;mso-wrap-distance-right:0;mso-position-horizontal-relative:page;mso-position-vertical-relative:page" from="98.15pt,42.6pt" to="98.15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64" o:spid="_x0000_s1089" style="position:absolute;left:0;text-align:left;z-index:251681280;visibility:visible;mso-wrap-distance-left:0;mso-wrap-distance-right:0;mso-position-horizontal-relative:page;mso-position-vertical-relative:page" from="49.9pt,500.7pt" to="736.3pt,500.7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65" o:spid="_x0000_s1090" style="position:absolute;left:0;text-align:left;z-index:251682304;visibility:visible;mso-wrap-distance-left:0;mso-wrap-distance-right:0;mso-position-horizontal-relative:page;mso-position-vertical-relative:page" from="359.2pt,42.6pt" to="359.2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66" o:spid="_x0000_s1091" style="position:absolute;left:0;text-align:left;z-index:251683328;visibility:visible;mso-wrap-distance-left:0;mso-wrap-distance-right:0;mso-position-horizontal-relative:page;mso-position-vertical-relative:page" from="458.2pt,42.6pt" to="458.2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67" o:spid="_x0000_s1092" style="position:absolute;left:0;text-align:left;z-index:251684352;visibility:visible;mso-wrap-distance-left:0;mso-wrap-distance-right:0;mso-position-horizontal-relative:page;mso-position-vertical-relative:page" from="537.65pt,42.6pt" to="537.65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68" o:spid="_x0000_s1093" style="position:absolute;left:0;text-align:left;z-index:251685376;visibility:visible;mso-wrap-distance-left:0;mso-wrap-distance-right:0;mso-position-horizontal-relative:page;mso-position-vertical-relative:page" from="653.8pt,42.6pt" to="653.8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69" o:spid="_x0000_s1094" style="position:absolute;left:0;text-align:left;z-index:251686400;visibility:visible;mso-wrap-distance-left:0;mso-wrap-distance-right:0;mso-position-horizontal-relative:page;mso-position-vertical-relative:page" from="736.05pt,42.6pt" to="736.05pt,500.95pt" o:allowincell="f" strokeweight=".48pt">
            <w10:wrap anchorx="page" anchory="page"/>
          </v:line>
        </w:pict>
      </w:r>
      <w:r w:rsidR="00E314D6">
        <w:rPr>
          <w:rFonts w:eastAsia="Times New Roman"/>
          <w:sz w:val="20"/>
          <w:szCs w:val="20"/>
        </w:rPr>
        <w:t>и конструкций;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демонтажа технологического оборудования после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затвердевания металла шва;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уметь: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изготавливать паяльно-сварочные стержни и тер-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митную смесь, соответствующие типу свариваемых дета-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лей;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использовать универсальные, специальные при-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способления и оснастку для сборки деталей для термитной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сварки;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использовать огнеупорные и формовочные мате-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риалы для термитной сварки;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владеть техникой термитной сварки различных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деталей и конструкций;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демонтировать универсальные, специальные при-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способления и оснастку после термитной сварки;</w:t>
      </w:r>
    </w:p>
    <w:p w:rsidR="00D22B78" w:rsidRDefault="00D22B78">
      <w:pPr>
        <w:spacing w:line="202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знать: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типы, конструктивные элементы и раз-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меры сварных соединений, выполняемых термитной свар-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кой и обозначение их на чертежах;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группы и марки материалов, сваривае-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мых термитной сваркой;</w:t>
      </w:r>
    </w:p>
    <w:p w:rsidR="00D22B78" w:rsidRDefault="00E314D6">
      <w:pPr>
        <w:spacing w:line="238" w:lineRule="auto"/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сварочные материалы для термитной сварки (па-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яльно-сварочные стержни, термитная смесь), огнеупорные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6"/>
        </w:numPr>
        <w:tabs>
          <w:tab w:val="left" w:pos="736"/>
        </w:tabs>
        <w:spacing w:line="234" w:lineRule="auto"/>
        <w:ind w:left="580" w:right="8620" w:firstLine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формовочные материалы, литейные компоненты термит-ной смеси;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5" w:lineRule="auto"/>
        <w:ind w:left="580" w:right="868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правила и способы: подготовки сварочных мате-риалов, входящих в термитные смеси (измельчение и про-сев);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580" w:right="874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приготовления отдельных компонентов и состав-ление термитной смеси;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1300" w:right="918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упаковки и укладки компонентов термита; подготовки и установки паяльно-сварочных</w:t>
      </w:r>
    </w:p>
    <w:p w:rsidR="00D22B78" w:rsidRDefault="00D22B78">
      <w:pPr>
        <w:spacing w:line="10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1300" w:right="9020" w:hanging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стержней; правила испытаний пробных порций термита;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580" w:right="8820" w:firstLine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устройство приспособлений и оснастки для тер-митной сварки;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13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технику и технологию термитной сварки для свар-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46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954" w:right="1138" w:bottom="0" w:left="1440" w:header="0" w:footer="0" w:gutter="0"/>
          <w:cols w:space="720" w:equalWidth="0">
            <w:col w:w="142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5220"/>
        <w:gridCol w:w="1980"/>
        <w:gridCol w:w="1580"/>
        <w:gridCol w:w="2340"/>
        <w:gridCol w:w="1460"/>
      </w:tblGrid>
      <w:tr w:rsidR="00D22B78">
        <w:trPr>
          <w:trHeight w:val="323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ки различных деталей и конструкций;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</w:tr>
      <w:tr w:rsidR="00D22B78">
        <w:trPr>
          <w:trHeight w:val="231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дефектов при термитной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сварке и способы их предупреждения;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43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Сварка ручным способом с внешним источником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МДК.07.01. Тех-</w:t>
            </w:r>
          </w:p>
        </w:tc>
        <w:tc>
          <w:tcPr>
            <w:tcW w:w="146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7.1 -</w:t>
            </w:r>
          </w:p>
        </w:tc>
      </w:tr>
      <w:tr w:rsidR="00D22B78">
        <w:trPr>
          <w:trHeight w:val="22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М.07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нагрева деталей из полимерных материалов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ника и технология сварки</w:t>
            </w:r>
          </w:p>
        </w:tc>
        <w:tc>
          <w:tcPr>
            <w:tcW w:w="1460" w:type="dxa"/>
            <w:vAlign w:val="bottom"/>
          </w:tcPr>
          <w:p w:rsidR="00D22B78" w:rsidRDefault="00E314D6">
            <w:pPr>
              <w:spacing w:line="228" w:lineRule="exact"/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7.4</w:t>
            </w: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результате изучения профессионального модуля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ручным способом с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обучающийся должен: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внешним источником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практический опыт: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полимерных материалов</w:t>
            </w: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оснащенности сварочного поста для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нагретым газом, сварки нагретым инструментом,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экструзионной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1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работоспособности и исправности обо-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рудования для сварки нагретым газом, сварки нагретым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инструментом, экструзионной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проверки наличия заземления оборудования для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нагретым газом, сварки нагретым инструментом,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экструзионной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подготовки и проверки, применяемых для сварки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нагретым газом, сварки нагретым инструментом, экстру-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зионной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материалов (газ-теплоноситель, присадочные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прутки, пленки, листы, полимерные трубы и стыковочные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1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элементы (в том числе муфты, тройники);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настройки оборудования для выполнения сварки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нагретым газом, сварки нагретым инструментом, экстру-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зионной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механической подготовки деталей,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свариваемых сварки нагретым газом, сварки нагретым ин-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струментом, экструзионной сварки;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установки свариваемых деталей в технологиче-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ские приспособления с последующим контролем;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сварки нагретым газом, сварки нагре-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2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тым инструментом, экструзионной сварки различных де-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</w:tr>
      <w:tr w:rsidR="00D22B78">
        <w:trPr>
          <w:trHeight w:val="231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талей и конструкций;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подготавливать и проверять применяемые для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нагретым газом, сварки нагретым инструментом,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23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экструзионной сварки материалы (газ-теплоноситель, при-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</w:tr>
      <w:tr w:rsidR="00D22B78">
        <w:trPr>
          <w:trHeight w:val="109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</w:tr>
    </w:tbl>
    <w:p w:rsidR="00D22B78" w:rsidRDefault="00A418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0" o:spid="_x0000_s1095" style="position:absolute;z-index:251687424;visibility:visible;mso-wrap-distance-left:0;mso-wrap-distance-right:0;mso-position-horizontal-relative:page;mso-position-vertical-relative:page" from="50.15pt,42.6pt" to="50.15pt,500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71" o:spid="_x0000_s1096" style="position:absolute;z-index:251688448;visibility:visible;mso-wrap-distance-left:0;mso-wrap-distance-right:0;mso-position-horizontal-relative:page;mso-position-vertical-relative:page" from="736.05pt,42.6pt" to="736.05pt,500pt" o:allowincell="f" strokeweight=".48pt">
            <w10:wrap anchorx="page" anchory="page"/>
          </v:line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47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52" w:right="1138" w:bottom="0" w:left="1060" w:header="0" w:footer="0" w:gutter="0"/>
          <w:cols w:space="720" w:equalWidth="0">
            <w:col w:w="14640"/>
          </w:cols>
        </w:sectPr>
      </w:pPr>
    </w:p>
    <w:p w:rsidR="00D22B78" w:rsidRDefault="00A418B3">
      <w:pPr>
        <w:ind w:left="580"/>
        <w:rPr>
          <w:sz w:val="20"/>
          <w:szCs w:val="20"/>
        </w:rPr>
      </w:pPr>
      <w:r w:rsidRPr="00A418B3">
        <w:rPr>
          <w:rFonts w:eastAsia="Times New Roman"/>
          <w:sz w:val="20"/>
          <w:szCs w:val="20"/>
        </w:rPr>
        <w:lastRenderedPageBreak/>
        <w:pict>
          <v:line id="Shape 72" o:spid="_x0000_s1097" style="position:absolute;left:0;text-align:left;z-index:251689472;visibility:visible;mso-wrap-distance-left:0;mso-wrap-distance-right:0;mso-position-horizontal-relative:page;mso-position-vertical-relative:page" from="49.9pt,42.8pt" to="736.3pt,42.8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73" o:spid="_x0000_s1098" style="position:absolute;left:0;text-align:left;z-index:251690496;visibility:visible;mso-wrap-distance-left:0;mso-wrap-distance-right:0;mso-position-horizontal-relative:page;mso-position-vertical-relative:page" from="50.15pt,42.6pt" to="50.15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74" o:spid="_x0000_s1099" style="position:absolute;left:0;text-align:left;z-index:251691520;visibility:visible;mso-wrap-distance-left:0;mso-wrap-distance-right:0;mso-position-horizontal-relative:page;mso-position-vertical-relative:page" from="98.15pt,42.6pt" to="98.15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75" o:spid="_x0000_s1100" style="position:absolute;left:0;text-align:left;z-index:251692544;visibility:visible;mso-wrap-distance-left:0;mso-wrap-distance-right:0;mso-position-horizontal-relative:page;mso-position-vertical-relative:page" from="49.9pt,500.7pt" to="736.3pt,500.7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76" o:spid="_x0000_s1101" style="position:absolute;left:0;text-align:left;z-index:251693568;visibility:visible;mso-wrap-distance-left:0;mso-wrap-distance-right:0;mso-position-horizontal-relative:page;mso-position-vertical-relative:page" from="359.2pt,42.6pt" to="359.2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77" o:spid="_x0000_s1102" style="position:absolute;left:0;text-align:left;z-index:251694592;visibility:visible;mso-wrap-distance-left:0;mso-wrap-distance-right:0;mso-position-horizontal-relative:page;mso-position-vertical-relative:page" from="458.2pt,42.6pt" to="458.2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78" o:spid="_x0000_s1103" style="position:absolute;left:0;text-align:left;z-index:251695616;visibility:visible;mso-wrap-distance-left:0;mso-wrap-distance-right:0;mso-position-horizontal-relative:page;mso-position-vertical-relative:page" from="537.65pt,42.6pt" to="537.65pt,500.95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79" o:spid="_x0000_s1104" style="position:absolute;left:0;text-align:left;z-index:251696640;visibility:visible;mso-wrap-distance-left:0;mso-wrap-distance-right:0;mso-position-horizontal-relative:page;mso-position-vertical-relative:page" from="653.8pt,42.6pt" to="653.8pt,500.95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80" o:spid="_x0000_s1105" style="position:absolute;left:0;text-align:left;z-index:251697664;visibility:visible;mso-wrap-distance-left:0;mso-wrap-distance-right:0;mso-position-horizontal-relative:page;mso-position-vertical-relative:page" from="736.05pt,42.6pt" to="736.05pt,500.95pt" o:allowincell="f" strokeweight=".48pt">
            <w10:wrap anchorx="page" anchory="page"/>
          </v:line>
        </w:pict>
      </w:r>
      <w:r w:rsidR="00E314D6">
        <w:rPr>
          <w:rFonts w:eastAsia="Times New Roman"/>
          <w:sz w:val="20"/>
          <w:szCs w:val="20"/>
        </w:rPr>
        <w:t>садочные прутки, пленки, листы, полимерные трубы и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стыковочные элементы (в том числе муфты, тройники);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проверять работоспособность и исправность обо-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рудования для сварки нагретым газом, сварки нагретым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инструментом, экструзионной сварки;</w:t>
      </w:r>
    </w:p>
    <w:p w:rsidR="00D22B78" w:rsidRDefault="00E314D6">
      <w:pPr>
        <w:spacing w:line="237" w:lineRule="auto"/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настраивать сварочное оборудование для сварки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нагретым газом, сварки нагретым инструментом, экстру-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зионной сварки;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устанавливать свариваемые детали в технологиче-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ские приспособления с последующим контролем;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выполнять сварку нагретым газом, сварку нагре-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тым инструментом и экструзионную сварку стыковых,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нахлесточных, угловых и тавровых, сварных соединений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различных деталей и конструкций;</w:t>
      </w:r>
    </w:p>
    <w:p w:rsidR="00D22B78" w:rsidRDefault="00D22B78">
      <w:pPr>
        <w:spacing w:line="204" w:lineRule="exact"/>
        <w:rPr>
          <w:sz w:val="20"/>
          <w:szCs w:val="20"/>
        </w:rPr>
      </w:pP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знать: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типы, конструктивные элементы и раз-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меры сварных соединений, выполняемых сваркой нагре-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тым газом, сваркой нагретым инструментом, экструзион-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ной сваркой, и обозначение их на чертежах;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группы и марки материалов, сваривае-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мых сваркой нагретым газом, сваркой нагретым инстру-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ментом и экструзионной сваркой;</w:t>
      </w:r>
    </w:p>
    <w:p w:rsidR="00D22B78" w:rsidRDefault="00E314D6">
      <w:pPr>
        <w:spacing w:line="238" w:lineRule="auto"/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сварочные материалы для сварки нагретым газом,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сварки нагретым инструментом и экструзионной сварки;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основные свойства применяемых газов-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теплоносителей, способ их нагрева и правила техники без-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опасности при их применении;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устройство сварочного и вспомогательного обору-</w:t>
      </w:r>
    </w:p>
    <w:p w:rsidR="00D22B78" w:rsidRDefault="00E314D6">
      <w:pPr>
        <w:spacing w:line="237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дования для сварки нагретым газом, сварки нагретым ин-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струментом и экструзионной сварки, назначение и условия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работы контрольно-измерительных приборов, правила их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эксплуатации и область применения;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способы и основные правила механической подго-</w:t>
      </w:r>
    </w:p>
    <w:p w:rsidR="00D22B78" w:rsidRDefault="00E314D6">
      <w:pPr>
        <w:spacing w:line="238" w:lineRule="auto"/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товки деталей для сварки нагретым газом, сварки нагре-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тым инструментом и экструзионной сварки;</w:t>
      </w:r>
    </w:p>
    <w:p w:rsidR="00D22B78" w:rsidRDefault="00E314D6">
      <w:pPr>
        <w:ind w:left="1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техника и технология сварки нагретым газом,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сварки нагретым инструментом, экструзионной сварки</w:t>
      </w:r>
    </w:p>
    <w:p w:rsidR="00D22B78" w:rsidRDefault="00E314D6">
      <w:pPr>
        <w:ind w:left="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стыковых, нахлесточных, угловых и тавровых сварных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46" w:lineRule="exac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954" w:right="1138" w:bottom="0" w:left="1440" w:header="0" w:footer="0" w:gutter="0"/>
          <w:cols w:space="720" w:equalWidth="0">
            <w:col w:w="142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5220"/>
        <w:gridCol w:w="1980"/>
        <w:gridCol w:w="1580"/>
        <w:gridCol w:w="2340"/>
        <w:gridCol w:w="1620"/>
        <w:gridCol w:w="20"/>
      </w:tblGrid>
      <w:tr w:rsidR="00D22B78">
        <w:trPr>
          <w:trHeight w:val="323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соединений различных деталей и конструкций;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1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причины возникновения дефектов сварных швов,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способы их предупреждения и исправления.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48 (60) </w:t>
            </w:r>
            <w:r>
              <w:rPr>
                <w:rFonts w:eastAsia="Times New Roman"/>
                <w:color w:val="0000FF"/>
                <w:sz w:val="20"/>
                <w:szCs w:val="20"/>
              </w:rPr>
              <w:t>&lt;*&gt;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 (40)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E314D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1 - 6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К.00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результате освоения раздела обучающийся дол-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физкультурно-оздоровительную дея-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тельность для укрепления здоровья, достижения жизнен-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и профессиональных целей;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9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 роли физической культуры в общекультурном,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профессиональном и социальном развитии человека;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здорового образа жизни.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Вариативная часть учебных циклов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162 (324)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108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(216) </w:t>
            </w: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05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 по обязательной и вариативной частям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864 (1080)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576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ППКРС, включая </w:t>
            </w:r>
            <w:r>
              <w:rPr>
                <w:rFonts w:eastAsia="Times New Roman"/>
                <w:color w:val="0000FF"/>
                <w:sz w:val="20"/>
                <w:szCs w:val="20"/>
              </w:rPr>
              <w:t>раздел</w:t>
            </w:r>
            <w:r>
              <w:rPr>
                <w:rFonts w:eastAsia="Times New Roman"/>
                <w:sz w:val="20"/>
                <w:szCs w:val="20"/>
              </w:rPr>
              <w:t xml:space="preserve"> "Физическая культура"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(720) </w:t>
            </w: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23"/>
        </w:trPr>
        <w:tc>
          <w:tcPr>
            <w:tcW w:w="6200" w:type="dxa"/>
            <w:gridSpan w:val="2"/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(в ред. </w:t>
            </w:r>
            <w:r>
              <w:rPr>
                <w:rFonts w:eastAsia="Times New Roman"/>
                <w:color w:val="0000FF"/>
                <w:sz w:val="20"/>
                <w:szCs w:val="20"/>
              </w:rPr>
              <w:t>Приказа</w:t>
            </w:r>
            <w:r>
              <w:rPr>
                <w:rFonts w:eastAsia="Times New Roman"/>
                <w:sz w:val="20"/>
                <w:szCs w:val="20"/>
              </w:rPr>
              <w:t xml:space="preserve"> Минобрнауки России от 14.09.2016 N 1193)</w:t>
            </w:r>
          </w:p>
        </w:tc>
        <w:tc>
          <w:tcPr>
            <w:tcW w:w="19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3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 нед. (39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792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E314D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1 - 6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П.00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(1404)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E314D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vAlign w:val="bottom"/>
          </w:tcPr>
          <w:p w:rsidR="00D22B78" w:rsidRDefault="00E314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1.4, 2.1, 2.2, 3.1,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</w:p>
        </w:tc>
        <w:tc>
          <w:tcPr>
            <w:tcW w:w="52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vMerge/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15"/>
        </w:trPr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52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bottom"/>
          </w:tcPr>
          <w:p w:rsidR="00D22B78" w:rsidRDefault="00E314D6">
            <w:pPr>
              <w:spacing w:line="21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3.2, 4.1 - 4.3, 5.1,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4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П.00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vAlign w:val="bottom"/>
          </w:tcPr>
          <w:p w:rsidR="00D22B78" w:rsidRDefault="00E314D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5.2, 6.1, 6.2, 7.1 -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D22B78" w:rsidRDefault="00E314D6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7.4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23"/>
        </w:trPr>
        <w:tc>
          <w:tcPr>
            <w:tcW w:w="6200" w:type="dxa"/>
            <w:gridSpan w:val="2"/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(в ред. </w:t>
            </w:r>
            <w:r>
              <w:rPr>
                <w:rFonts w:eastAsia="Times New Roman"/>
                <w:color w:val="0000FF"/>
                <w:sz w:val="20"/>
                <w:szCs w:val="20"/>
              </w:rPr>
              <w:t>Приказа</w:t>
            </w:r>
            <w:r>
              <w:rPr>
                <w:rFonts w:eastAsia="Times New Roman"/>
                <w:sz w:val="20"/>
                <w:szCs w:val="20"/>
              </w:rPr>
              <w:t xml:space="preserve"> Минобрнауки России от 14.09.2016 N 1193)</w:t>
            </w:r>
          </w:p>
        </w:tc>
        <w:tc>
          <w:tcPr>
            <w:tcW w:w="19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нед.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А.00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0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05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нед. (3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ИА.00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нед.) </w:t>
            </w: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&lt;*&gt;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A418B3">
      <w:pPr>
        <w:spacing w:line="95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1" o:spid="_x0000_s1106" style="position:absolute;z-index:251698688;visibility:visible;mso-wrap-distance-left:0;mso-wrap-distance-right:0;mso-position-horizontal-relative:page;mso-position-vertical-relative:page" from="50.15pt,42.6pt" to="50.15pt,503.6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82" o:spid="_x0000_s1107" style="position:absolute;z-index:251699712;visibility:visible;mso-wrap-distance-left:0;mso-wrap-distance-right:0;mso-position-horizontal-relative:page;mso-position-vertical-relative:page" from="736.05pt,42.6pt" to="736.05pt,503.6pt" o:allowincell="f" strokeweight=".48pt">
            <w10:wrap anchorx="page" anchory="page"/>
          </v:line>
        </w:pict>
      </w:r>
    </w:p>
    <w:p w:rsidR="00D22B78" w:rsidRDefault="00E314D6">
      <w:pPr>
        <w:ind w:left="7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(в ред. </w:t>
      </w:r>
      <w:r>
        <w:rPr>
          <w:rFonts w:eastAsia="Times New Roman"/>
          <w:color w:val="0000FF"/>
          <w:sz w:val="20"/>
          <w:szCs w:val="20"/>
        </w:rPr>
        <w:t>Приказа</w:t>
      </w:r>
      <w:r>
        <w:rPr>
          <w:rFonts w:eastAsia="Times New Roman"/>
          <w:sz w:val="20"/>
          <w:szCs w:val="20"/>
        </w:rPr>
        <w:t xml:space="preserve"> Минобрнауки России от 14.09.2016 N 1193)</w:t>
      </w: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3" o:spid="_x0000_s1108" style="position:absolute;z-index:251700736;visibility:visible;mso-wrap-distance-left:0;mso-wrap-distance-right:0" from="-.05pt,5.7pt" to="686.3pt,5.7pt" o:allowincell="f" strokeweight=".16931mm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73" w:lineRule="exact"/>
        <w:rPr>
          <w:sz w:val="20"/>
          <w:szCs w:val="20"/>
        </w:rPr>
      </w:pPr>
    </w:p>
    <w:p w:rsidR="00D22B78" w:rsidRDefault="00D22B78">
      <w:pPr>
        <w:jc w:val="righ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852" w:right="1138" w:bottom="0" w:left="1000" w:header="0" w:footer="0" w:gutter="0"/>
          <w:cols w:space="720" w:equalWidth="0">
            <w:col w:w="14700"/>
          </w:cols>
        </w:sectPr>
      </w:pPr>
    </w:p>
    <w:p w:rsidR="00D22B78" w:rsidRDefault="00A418B3">
      <w:pPr>
        <w:rPr>
          <w:sz w:val="20"/>
          <w:szCs w:val="20"/>
        </w:rPr>
      </w:pPr>
      <w:r w:rsidRPr="00A418B3">
        <w:rPr>
          <w:rFonts w:eastAsia="Times New Roman"/>
          <w:sz w:val="20"/>
          <w:szCs w:val="20"/>
        </w:rPr>
        <w:lastRenderedPageBreak/>
        <w:pict>
          <v:line id="Shape 84" o:spid="_x0000_s1109" style="position:absolute;z-index:251701760;visibility:visible;mso-wrap-distance-left:0;mso-wrap-distance-right:0;mso-position-horizontal-relative:page;mso-position-vertical-relative:page" from="736.05pt,42.6pt" to="736.05pt,76.8pt" o:allowincell="f" strokeweight=".48pt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85" o:spid="_x0000_s1110" style="position:absolute;z-index:251702784;visibility:visible;mso-wrap-distance-left:0;mso-wrap-distance-right:0;mso-position-horizontal-relative:page;mso-position-vertical-relative:page" from="49.9pt,42.8pt" to="736.3pt,42.8pt" o:allowincell="f" strokeweight=".16931mm">
            <w10:wrap anchorx="page" anchory="page"/>
          </v:line>
        </w:pict>
      </w:r>
      <w:r w:rsidRPr="00A418B3">
        <w:rPr>
          <w:rFonts w:eastAsia="Times New Roman"/>
          <w:sz w:val="20"/>
          <w:szCs w:val="20"/>
        </w:rPr>
        <w:pict>
          <v:line id="Shape 86" o:spid="_x0000_s1111" style="position:absolute;z-index:251703808;visibility:visible;mso-wrap-distance-left:0;mso-wrap-distance-right:0;mso-position-horizontal-relative:page;mso-position-vertical-relative:page" from="50.15pt,42.6pt" to="50.15pt,76.8pt" o:allowincell="f" strokeweight=".48pt">
            <w10:wrap anchorx="page" anchory="page"/>
          </v:line>
        </w:pict>
      </w:r>
      <w:r w:rsidR="00E314D6">
        <w:rPr>
          <w:rFonts w:eastAsia="Times New Roman"/>
          <w:sz w:val="20"/>
          <w:szCs w:val="20"/>
        </w:rPr>
        <w:t>--------------------------------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&lt;*&gt; В скобках указана учебная нагрузка для ППКРС, рассчитанной на срок обучения 2 года 10 месяцев.</w:t>
      </w: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7" o:spid="_x0000_s1112" style="position:absolute;z-index:251704832;visibility:visible;mso-wrap-distance-left:0;mso-wrap-distance-right:0" from="-18.05pt,5.8pt" to="668.3pt,5.8pt" o:allowincell="f" strokeweight=".16931mm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12" w:lineRule="exact"/>
        <w:rPr>
          <w:sz w:val="20"/>
          <w:szCs w:val="20"/>
        </w:rPr>
      </w:pPr>
    </w:p>
    <w:p w:rsidR="00D22B78" w:rsidRDefault="00D22B78">
      <w:pPr>
        <w:jc w:val="right"/>
        <w:rPr>
          <w:sz w:val="20"/>
          <w:szCs w:val="20"/>
        </w:rPr>
      </w:pPr>
    </w:p>
    <w:p w:rsidR="00D22B78" w:rsidRDefault="00D22B78">
      <w:pPr>
        <w:sectPr w:rsidR="00D22B78">
          <w:pgSz w:w="16840" w:h="11906" w:orient="landscape"/>
          <w:pgMar w:top="954" w:right="1138" w:bottom="0" w:left="1360" w:header="0" w:footer="0" w:gutter="0"/>
          <w:cols w:space="720" w:equalWidth="0">
            <w:col w:w="14340"/>
          </w:cols>
        </w:sectPr>
      </w:pPr>
    </w:p>
    <w:p w:rsidR="00D22B78" w:rsidRDefault="00E314D6">
      <w:pPr>
        <w:ind w:left="8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Таблица 3</w:t>
      </w:r>
    </w:p>
    <w:p w:rsidR="00D22B78" w:rsidRDefault="00D22B78">
      <w:pPr>
        <w:spacing w:line="242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right="1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Срок получения СПО по ППКРС в очной форме обучения составляет 43 недели для программы под-готовки, рассчитанной на срок обучения 10 месяцев, и 65 недель для ППКРС, рассчитанной на срок обуче-ния 2 года 10 месяцев в том числе:</w:t>
      </w:r>
    </w:p>
    <w:p w:rsidR="00D22B78" w:rsidRDefault="00D22B78">
      <w:pPr>
        <w:spacing w:line="218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0"/>
        <w:gridCol w:w="1240"/>
        <w:gridCol w:w="1420"/>
        <w:gridCol w:w="30"/>
      </w:tblGrid>
      <w:tr w:rsidR="00D22B78">
        <w:trPr>
          <w:trHeight w:val="335"/>
        </w:trPr>
        <w:tc>
          <w:tcPr>
            <w:tcW w:w="7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сроке обучения: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года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месяцев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месяцев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7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Обучение по учебным циклам и разделу "Физическая культура"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7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7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7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14"/>
        </w:trPr>
        <w:tc>
          <w:tcPr>
            <w:tcW w:w="7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7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нед.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1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7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 нед.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28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7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Каникулы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нед.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7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 w:rsidP="0086592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7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22B78" w:rsidRDefault="00E314D6" w:rsidP="0086592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7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77" w:lineRule="exact"/>
        <w:rPr>
          <w:sz w:val="20"/>
          <w:szCs w:val="20"/>
        </w:rPr>
      </w:pPr>
    </w:p>
    <w:p w:rsidR="00D22B78" w:rsidRDefault="00D22B78">
      <w:pPr>
        <w:ind w:left="938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24" w:right="686" w:bottom="0" w:left="1440" w:header="0" w:footer="0" w:gutter="0"/>
          <w:cols w:space="720" w:equalWidth="0">
            <w:col w:w="9780"/>
          </w:cols>
        </w:sectPr>
      </w:pP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VII. ТРЕБОВАНИЯ К УСЛОВИЯМ РЕАЛИЗАЦИИ ПРОГРАММЫ ПОДГОТОВКИ</w:t>
      </w: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КВАЛИФИЦИРОВАННЫХ РАБОЧИХ, СЛУЖАЩИХ</w:t>
      </w:r>
    </w:p>
    <w:p w:rsidR="00D22B78" w:rsidRDefault="00D22B78">
      <w:pPr>
        <w:spacing w:line="23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7.1. Образовательная организация самостоятельно разрабатывает и утверждает ППКРС в соответствии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7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ФГОС СПО, определяя профессию рабочего или сочетание профессий рабочих согласно </w:t>
      </w:r>
      <w:r>
        <w:rPr>
          <w:rFonts w:eastAsia="Times New Roman"/>
          <w:color w:val="0000FF"/>
          <w:sz w:val="20"/>
          <w:szCs w:val="20"/>
        </w:rPr>
        <w:t>пункту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3.2</w:t>
      </w:r>
      <w:r>
        <w:rPr>
          <w:rFonts w:eastAsia="Times New Roman"/>
          <w:sz w:val="20"/>
          <w:szCs w:val="20"/>
        </w:rPr>
        <w:t xml:space="preserve"> насто-ящего ФГОС СПО, и с учетом соответствующей примерной ППКРС.</w:t>
      </w:r>
    </w:p>
    <w:p w:rsidR="00D22B78" w:rsidRDefault="00D22B78">
      <w:pPr>
        <w:spacing w:line="9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Перед началом разработки ППКРС образовательная организация должна определить ее специфику с учетом направленности на удовлетворение потребностей рынка труда и работодателей, конкретизировать конечные результаты обучения в виде компетенций, умений и знаний, приобретаемого практического опы-та.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5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Конкретные виды деятельности, к которым готовится обучающийся, должны соответствовать присва-иваемой(ым) квалификации(ям), определять содержание образовательной программы, разрабатываемой об-разовательной организацией совместно с заинтересованными работодателями.</w:t>
      </w:r>
    </w:p>
    <w:p w:rsidR="00D22B78" w:rsidRDefault="00D22B78">
      <w:pPr>
        <w:spacing w:line="2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 формировании ППКРС образовательная организация:</w:t>
      </w:r>
    </w:p>
    <w:p w:rsidR="00D22B78" w:rsidRDefault="00D22B78">
      <w:pPr>
        <w:spacing w:line="11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имеет право использовать объем времени, отведенный на вариативную часть учебных циклов ППКРС, увеличивая при этом объем времени, отведенный на дисциплины и модули обязательной части, на практики, либо вводя новые дисциплины и модули в соответствии с потребностями работодателей, спецификой дея-тельности образовательной организации и </w:t>
      </w:r>
      <w:r>
        <w:rPr>
          <w:rFonts w:eastAsia="Times New Roman"/>
          <w:color w:val="0000FF"/>
          <w:sz w:val="20"/>
          <w:szCs w:val="20"/>
        </w:rPr>
        <w:t>п. 6.2</w:t>
      </w:r>
      <w:r>
        <w:rPr>
          <w:rFonts w:eastAsia="Times New Roman"/>
          <w:sz w:val="20"/>
          <w:szCs w:val="20"/>
        </w:rPr>
        <w:t xml:space="preserve"> настоящего ФГОС СПО;</w:t>
      </w:r>
    </w:p>
    <w:p w:rsidR="00D22B78" w:rsidRDefault="00D22B78">
      <w:pPr>
        <w:spacing w:line="10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обязана ежегодно обновлять ППКРС с учетом запросов работодателей, особенностей развития регио-на, науки, культуры, экономики, техники, технологий и социальной сферы в рамках, установленных насто-ящим ФГОС СПО;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5" w:lineRule="auto"/>
        <w:ind w:left="260" w:right="2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обязана в рабочих программах всех дисциплин и профессиональных модулей четко формулировать требования к результатам их освоения: компетенциям, приобретаемому практическому опыту, знаниям и умениям;</w:t>
      </w:r>
    </w:p>
    <w:p w:rsidR="00D22B78" w:rsidRDefault="00D22B78">
      <w:pPr>
        <w:spacing w:line="13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обязана обеспечивать эффективную самостоятельную работу обучающихся в сочетании с совершен-ствованием управления ею со стороны преподавателей и мастеров производственного обучения;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обязана обеспечивать обучающимся возможность участвовать в формировании индивидуальной обра-зовательной программы;</w:t>
      </w:r>
    </w:p>
    <w:p w:rsidR="00D22B78" w:rsidRDefault="00D22B78">
      <w:pPr>
        <w:spacing w:line="12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обязана формировать социокультурную среду, создавать условия, необходимые для всестороннего развития и социализации личности, сохранения здоровья обучающихся, способствовать развитию воспита-тельного компонента образовательного процесса, включая развитие самоуправления, участие обучающихся в работе общественных организаций, спортивных и творческих клубов;</w:t>
      </w:r>
    </w:p>
    <w:p w:rsidR="00D22B78" w:rsidRDefault="00D22B78">
      <w:pPr>
        <w:spacing w:line="14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должна предусматривать при реализации компетентностного подхода использование в образователь-ном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пси-хологических и иных тренингов, групповых дискуссий в сочетании с внеаудиторной работой для формиро-вания и развития общих и профессиональных компетенций обучающихся;</w:t>
      </w:r>
    </w:p>
    <w:p w:rsidR="00D22B78" w:rsidRDefault="00D22B78">
      <w:pPr>
        <w:spacing w:line="14" w:lineRule="exact"/>
        <w:rPr>
          <w:rFonts w:eastAsia="Times New Roman"/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должна предусматривать включение адаптационных дисциплин, обеспечивающих коррекцию нару-шений развития и социальную адаптацию обучающихся инвалидов и лиц с ограниченными возможностями здоровья.</w:t>
      </w:r>
    </w:p>
    <w:p w:rsidR="00D22B78" w:rsidRDefault="00D22B78">
      <w:pPr>
        <w:spacing w:line="1" w:lineRule="exact"/>
        <w:rPr>
          <w:rFonts w:eastAsia="Times New Roman"/>
          <w:sz w:val="20"/>
          <w:szCs w:val="20"/>
        </w:rPr>
      </w:pPr>
    </w:p>
    <w:p w:rsidR="00D22B78" w:rsidRDefault="00E314D6">
      <w:pPr>
        <w:ind w:left="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7.2. При реализации ППКРС обучающиеся имеют академические права и обязанности в соответствии</w:t>
      </w:r>
    </w:p>
    <w:p w:rsidR="00D22B78" w:rsidRDefault="00E314D6" w:rsidP="00693EA8">
      <w:pPr>
        <w:numPr>
          <w:ilvl w:val="0"/>
          <w:numId w:val="37"/>
        </w:numPr>
        <w:tabs>
          <w:tab w:val="left" w:pos="400"/>
        </w:tabs>
        <w:spacing w:line="237" w:lineRule="auto"/>
        <w:ind w:left="400" w:hanging="13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Федеральным </w:t>
      </w:r>
      <w:r>
        <w:rPr>
          <w:rFonts w:eastAsia="Times New Roman"/>
          <w:color w:val="0000FF"/>
          <w:sz w:val="20"/>
          <w:szCs w:val="20"/>
        </w:rPr>
        <w:t>законом</w:t>
      </w:r>
      <w:r>
        <w:rPr>
          <w:rFonts w:eastAsia="Times New Roman"/>
          <w:sz w:val="20"/>
          <w:szCs w:val="20"/>
        </w:rPr>
        <w:t xml:space="preserve"> от 29 декабря 2012 г. N 273-ФЗ "Об образовании в Российской Федерации" &lt;1&gt;.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--------------------------------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&lt;1&gt; Собрание законодательства Российской Федерации, 2012, N 53, ст. 7598; 2013, N 19, ст. 2326; N 23, ст. 2878; N 27, ст. 3462; N 30, ст. 4036; N 48, ст. 6165; 2014, N 6, ст. 562, ст. 566; N 19, ст. 2289; N 22, ст. 2769, N 23, ст. 2933; N 26, ст. 3388; N 30, ст. 4217, ст. 4257, ст. 4263; 2015, N 1, ст. 42, ст. 53, ст. 72; N 14, ст. 2008; N 27, ст. 3951, ст. 3989; N 29, ст. 4339, ст. 4364; N 51, ст. 7241; 2016, N 1, ст. 8, ст. 9, ст. 24, ст. 78.</w:t>
      </w:r>
    </w:p>
    <w:p w:rsidR="00D22B78" w:rsidRDefault="00D22B78">
      <w:pPr>
        <w:spacing w:line="245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7.3. Максимальный объем учебной нагрузки обучающегося составляет 54 академических часа в неде-лю, включая все виды аудиторной и внеаудиторной (самостоятельной) учебной работы по освоению ППКРС и консультации.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7.4. Максимальный объем аудиторной учебной нагрузки в очной форме обучения составляет 36 ака-демических часов в неделю.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7.5. Максимальный объем аудиторной учебной нагрузки в очно-заочной форме обучения составляет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16 академических часов в неделю.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7.6. Общая продолжительность каникул составляет не менее 10 недель в учебном году при сроке обу-чения более 1 года и не менее 2 недель в зимний период при сроке обучения 1 год.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5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7.7. По разделу "Физическая культура" могут быть предусмотрены еженедельно 2 часа самостоятель-ной учебной нагрузки, включая игровые виды подготовки (за счет различных форм внеаудиторных занятий в спортивных клубах, секциях).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7.8. Образовательная организация имеет право для подгрупп девушек использовать 70 процентов учебного времени дисциплины "Безопасность жизнедеятельности", отведенного на изучение основ военной службы, на освоение основ медицинских знаний.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ind w:left="938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24" w:right="846" w:bottom="0" w:left="1440" w:header="0" w:footer="0" w:gutter="0"/>
          <w:cols w:space="720" w:equalWidth="0">
            <w:col w:w="9620"/>
          </w:cols>
        </w:sectPr>
      </w:pPr>
    </w:p>
    <w:p w:rsidR="00D22B78" w:rsidRDefault="00E314D6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7.9. Получение СПО на базе основного общего образования осуществляется с одновременным полу-чением среднего общего образования в пределах ППКРС. В этом случае ППКРС, реализуемая на базе ос-новного общего образования, разрабатывается на основе требований соответствующих федеральных госу-дарственных образовательных стандартов среднего общего и среднего профессионального образования с учетом получаемой профессии СПО.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Срок освоения ППКРС в очной форме обучения для лиц, обучающихся на базе основного общего об-разования, увеличивается на 82 недели из расчета: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44" w:lineRule="exact"/>
        <w:rPr>
          <w:sz w:val="20"/>
          <w:szCs w:val="20"/>
        </w:rPr>
      </w:pPr>
    </w:p>
    <w:p w:rsidR="00D22B78" w:rsidRDefault="00D22B78">
      <w:pPr>
        <w:ind w:left="938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35" w:right="846" w:bottom="0" w:left="1440" w:header="0" w:footer="0" w:gutter="0"/>
          <w:cols w:space="720" w:equalWidth="0">
            <w:col w:w="9620"/>
          </w:cols>
        </w:sectPr>
      </w:pPr>
    </w:p>
    <w:p w:rsidR="00D22B78" w:rsidRDefault="00D22B78">
      <w:pPr>
        <w:spacing w:line="18" w:lineRule="exact"/>
        <w:rPr>
          <w:sz w:val="20"/>
          <w:szCs w:val="20"/>
        </w:rPr>
      </w:pPr>
    </w:p>
    <w:tbl>
      <w:tblPr>
        <w:tblW w:w="0" w:type="auto"/>
        <w:tblInd w:w="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520"/>
        <w:gridCol w:w="2220"/>
      </w:tblGrid>
      <w:tr w:rsidR="00D22B78">
        <w:trPr>
          <w:trHeight w:val="230"/>
        </w:trPr>
        <w:tc>
          <w:tcPr>
            <w:tcW w:w="6520" w:type="dxa"/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теоретическое обучение</w:t>
            </w:r>
          </w:p>
        </w:tc>
        <w:tc>
          <w:tcPr>
            <w:tcW w:w="222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D22B78">
        <w:trPr>
          <w:trHeight w:val="230"/>
        </w:trPr>
        <w:tc>
          <w:tcPr>
            <w:tcW w:w="6520" w:type="dxa"/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 обязательной учебной нагрузке 36 часов в неделю)</w:t>
            </w:r>
          </w:p>
        </w:tc>
        <w:tc>
          <w:tcPr>
            <w:tcW w:w="222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 нед.</w:t>
            </w:r>
          </w:p>
        </w:tc>
      </w:tr>
      <w:tr w:rsidR="00D22B78">
        <w:trPr>
          <w:trHeight w:val="432"/>
        </w:trPr>
        <w:tc>
          <w:tcPr>
            <w:tcW w:w="6520" w:type="dxa"/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222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D22B78">
        <w:trPr>
          <w:trHeight w:val="230"/>
        </w:trPr>
        <w:tc>
          <w:tcPr>
            <w:tcW w:w="65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</w:tr>
      <w:tr w:rsidR="00D22B78">
        <w:trPr>
          <w:trHeight w:val="434"/>
        </w:trPr>
        <w:tc>
          <w:tcPr>
            <w:tcW w:w="6520" w:type="dxa"/>
            <w:vAlign w:val="bottom"/>
          </w:tcPr>
          <w:p w:rsidR="00D22B78" w:rsidRDefault="00E314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каникулы</w:t>
            </w:r>
          </w:p>
        </w:tc>
        <w:tc>
          <w:tcPr>
            <w:tcW w:w="222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D22B78">
        <w:trPr>
          <w:trHeight w:val="230"/>
        </w:trPr>
        <w:tc>
          <w:tcPr>
            <w:tcW w:w="652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нед.</w:t>
            </w:r>
          </w:p>
        </w:tc>
      </w:tr>
    </w:tbl>
    <w:p w:rsidR="00D22B78" w:rsidRDefault="00D22B78">
      <w:pPr>
        <w:spacing w:line="342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7.10. Консультации для обучающихся по очной и очно-заочной формам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обучающих-ся на базе основного общего образования. Формы проведения консультаций (групповые, индивидуальные, письменные, устные) определяются образовательной организацией.</w:t>
      </w:r>
    </w:p>
    <w:p w:rsidR="00D22B78" w:rsidRDefault="00D22B78">
      <w:pPr>
        <w:spacing w:line="3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7.11. В период обучения с юношами проводятся учебные сборы &lt;1&gt;.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--------------------------------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9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&lt;1&gt; </w:t>
      </w:r>
      <w:r>
        <w:rPr>
          <w:rFonts w:eastAsia="Times New Roman"/>
          <w:color w:val="0000FF"/>
          <w:sz w:val="20"/>
          <w:szCs w:val="20"/>
        </w:rPr>
        <w:t>Пункт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1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статьи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13</w:t>
      </w:r>
      <w:r>
        <w:rPr>
          <w:rFonts w:eastAsia="Times New Roman"/>
          <w:sz w:val="20"/>
          <w:szCs w:val="20"/>
        </w:rPr>
        <w:t xml:space="preserve"> Федерального закона от 28 марта 1998 г. N 53-ФЗ "О воинской обязанности и воинской службе" (Собрание законодательства Российской Федерации, 1998, N 13, ст. 1475; N 30, ст. 3613; 2000, N 33, ст. 3348; N 46, ст. 4537; 2001, N 7, ст. 620, ст. 621; N 30, ст. 3061; 2002, N 7, ст. 631; N 21, ст. 1919; N 26, ст. 2521; N 30, ст. 3029, ст. 3030, ст. 3033; 2003, N 1, ст. 1; N 8, ст. 709; N 27, ст. 2700; N 46, ст. 4437; 2004, N 8, ст. 600; N 17, ст. 1587; N 18, ст. 1687; N 25, ст. 2484; N 27, ст. 2711; N 35, ст. 3607; N 49, ст. 4848; 2005, N 10, ст. 763; N 14, ст. 1212; N 27, ст. 2716; N 29, ст. 2907; N 30, ст. 3110, ст. 3111; N 40, ст. 3987; N 43, ст. 4349; N 49, ст. 5127; 2006, N 1, ст. 10, ст. 22; N 11, ст. 1148; N 19, ст. 2062; N 28, ст. 2974, N 29, ст. 3121, ст. 3122, ст. 3123; N 41, ст. 4206; N 44, ст. 4534; N 50, ст. 5281; 2007, N 2, ст. 362; N 16, ст. 1830; N 31, ст. 4011; N 45, ст. 5418; N 49, ст. 6070, ст. 6074; N 50, ст. 6241; 2008, N 30, ст. 3616; N 49, ст. 5746; N 52, ст. 6235; 2009, N 7, ст. 769; N 18, ст. 2149; N 23, ст. 2765; N 26, ст. 3124; N 48, ст. 5735, ст. 5736; N 51, ст. 6149; N 52, ст. 6404; 2010, N 11, ст. 1167, ст. 1176, ст. 1177; N 31, ст. 4192; N 49, ст. 6415; 2011, N 1, ст. 16; N 27, ст. 3878; N 30, ст. 4589; N 48, ст. 6730; N 49, ст. 7021, ст. 7053, ст. 7054; N 50, ст. 7366; 2012, N 50, ст. 6954; N 53, ст. 7613; 2013, N 9, ст. 870; N 19, ст. 2329; ст. 2331; N 23, ст. 2869; N 27, ст. 3462, ст. 3477; N 48, ст. 6165; 2014, N 11, ст. 1094; N 14, ст. 1556; N 26, ст. 3365; N 30, ст. 4247; N 49, ст. 6923, ст. 6924; N 52, ст. 7542, ст. 7544; 2015, N 13, ст. 1802; N 17, ст. 2479; N 18, ст. 2628; N 27, ст. 3963; N 29, ст. 4356; N 41, ст. 5628).</w:t>
      </w:r>
    </w:p>
    <w:p w:rsidR="00D22B78" w:rsidRDefault="00D22B78">
      <w:pPr>
        <w:spacing w:line="245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7.12. Практика является обязательным разделом ППКРС. Она представляет собой вид учебной дея-тельности,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ППКРС предусматриваются следующие виды практик: учебная и производственная.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Учебная практика и производственная практика проводятся образовательной организацией при осво-ении обучающимися профессиональных компетенций в рамках профессиональных модулей и могут реали-зовываться как концентрированно в несколько периодов, так и рассредоточению, чередуясь с теоретически-ми занятиями в рамках профессиональных модулей.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Цели и задачи, программы и формы отчетности определяются образовательной организацией по каж-дому виду практики.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обучающихся.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Аттестация по итогам производственной практики проводится с учетом (или на основании) результа-тов, подтвержденных документами соответствующих организаций.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Для обучающихся инвалидов и лиц с ограниченными возможностями здоровья выбор мест прохожде-ния практик должен учитывать состояние здоровья и требования по доступности.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7.13. Реализация ППКРС должна обеспечиваться педагогическими кадрами, имеющими среднее про-фессиональное или высшее образование, соответствующее профилю преподаваемой дисциплины (модуля). Мастера производственного обучения должны обладать знаниями и умениями, соответствующими профилю преподаваемой дисциплины (модуля). Опыт деятельности в организациях соответствующей профессио-нальной сферы является обязательным для преподавателей, отвечающих за освоение обучающимся профес-сионального учебного цикла, эти преподаватели и мастера производственного обучения получают дополни-тельное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D22B78" w:rsidRDefault="00D22B78">
      <w:pPr>
        <w:spacing w:line="17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7.14. ППКРС должна обеспечиваться учебно-методической документацией по всем дисциплинам, междисциплинарным курсам и профессиональным модулям ППКРС.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right="4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Внеаудиторная работа должна сопровождаться методическим обеспечением и обоснованием расчета времени, затрачиваемого на ее выполнение.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Реализация ППКРС должна обеспечиваться доступом каждого обучающегося к базам данных и биб-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40" w:lineRule="exact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440" w:right="806" w:bottom="0" w:left="1440" w:header="0" w:footer="0" w:gutter="0"/>
          <w:cols w:space="720" w:equalWidth="0">
            <w:col w:w="9660"/>
          </w:cols>
        </w:sectPr>
      </w:pPr>
    </w:p>
    <w:p w:rsidR="00D22B78" w:rsidRDefault="00E314D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лиотечным фондам, формируемым по полному перечню дисциплин (модулей) ППКРС. Во время самостоя-тельной подготовки обучающиеся должны быть обеспечены доступом к информационно-телекоммуникационной сети "Интернет" (далее - сеть Интернет).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Каждый обучающийся должен быть обеспечен не менее чем одним учебным печатным и (или) элек-тронным изданием по каждой дисциплине общепрофессионального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D22B78" w:rsidRDefault="00D22B78">
      <w:pPr>
        <w:spacing w:line="15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Библиотечный фонд должен быть укомплектован печатными и (или) электронными изданиями основ-ной и дополнительной учебной литературы по дисциплинам всех учебных циклов, изданными за последние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8"/>
        </w:numPr>
        <w:tabs>
          <w:tab w:val="left" w:pos="420"/>
        </w:tabs>
        <w:ind w:left="420" w:hanging="15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лет.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Библиотечный фонд, помимо учебной литературы, должен включать официальные, справочно-библиографические и периодические издания в расчете 1 - 2 экземпляра на каждых 100 обучающихся.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Каждому обучающемуся должен быть обеспечен доступ к комплектам библиотечного фонда, состоя-щим не менее чем из 6 наименований отечественных журналов.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Образовательная организация должна предоставить обучающимся возможность оперативного обмена информацией с отечественными организациями, в том числе образовательными организациями, доступ к современным профессиональным базам данных и информационным ресурсам сети Интернет.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5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Обучающиеся из числа инвалидов и лиц с ограниченными возможностями здоровья должны быть обеспечены печатными и (или) электронными образовательными ресурсами в формах, адаптированных к ограничениям их здоровья.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7.15. Прием на обучение по ППКРС за счет бюджетных ассигнований федерального бюджета, бюдже-тов субъектов Российской Федерации и местных бюджетов является общедоступным, если иное не преду-смотрено </w:t>
      </w:r>
      <w:r>
        <w:rPr>
          <w:rFonts w:eastAsia="Times New Roman"/>
          <w:color w:val="0000FF"/>
          <w:sz w:val="20"/>
          <w:szCs w:val="20"/>
        </w:rPr>
        <w:t>частью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4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статьи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68</w:t>
      </w:r>
      <w:r>
        <w:rPr>
          <w:rFonts w:eastAsia="Times New Roman"/>
          <w:sz w:val="20"/>
          <w:szCs w:val="20"/>
        </w:rPr>
        <w:t xml:space="preserve"> Федерального закона от 29 декабря 2012 г. N 273-ФЗ "Об образовании в Рос-сийской Федерации" &lt;1&gt;. Финансирование реализации ППКРС должно осуществляться в объеме не ниже установленных государственных нормативных затрат на оказание государственной услуги в сфере образо-вания для данного уровня.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--------------------------------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&lt;1&gt; Собрание законодательства Российской Федерации, 2012, N 53, ст. 7598; 2013, N 19, ст. 2326; N 23, ст. 2878; N 27, ст. 3462; N 30, ст. 4036; N 48, ст. 6165; 2014, N 6, ст. 562, ст. 566; N 19, ст. 2289; N 22, ст. 2769, N 23, ст. 2933; N 26, ст. 3388; N 30, ст. 4217, ст. 4257, ст. 4263; 2015, N 1, ст. 42, ст. 53, ст. 72; N 14, ст. 2008; N 27, ст. 3951, ст. 3989; N 29, ст. 4339, ст. 4364; N 51, ст. 7241; 2016, N 1, ст. 8, ст. 9, ст. 24, ст. 78.</w:t>
      </w:r>
    </w:p>
    <w:p w:rsidR="00D22B78" w:rsidRDefault="00D22B78">
      <w:pPr>
        <w:spacing w:line="245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7.16. Образовательная организация, реализующая ППКРС, должна располагать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учеб-ным планом образовательной организации. Материально-техническая база должна соответствовать дей-ствующим санитарным и противопожарным нормам.</w:t>
      </w:r>
    </w:p>
    <w:p w:rsidR="00D22B78" w:rsidRDefault="00D22B78">
      <w:pPr>
        <w:spacing w:line="234" w:lineRule="exact"/>
        <w:rPr>
          <w:sz w:val="20"/>
          <w:szCs w:val="20"/>
        </w:rPr>
      </w:pP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Перечень кабинетов, лабораторий, мастерских</w:t>
      </w: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других помещений</w:t>
      </w:r>
    </w:p>
    <w:p w:rsidR="00D22B78" w:rsidRDefault="00D22B78">
      <w:pPr>
        <w:spacing w:line="228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Кабинеты: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технической графики;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безопасности жизнедеятельности и охраны труда;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теоретических основ сварки и резки металлов.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Лаборатории:</w:t>
      </w:r>
    </w:p>
    <w:p w:rsidR="00D22B78" w:rsidRDefault="00E314D6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материаловедения;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электротехники и сварочного оборудования;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испытания материалов и контроля качества сварных соединений.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Мастерские: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слесарная;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сварочная для сварки металлов;</w:t>
      </w:r>
    </w:p>
    <w:p w:rsidR="00D22B78" w:rsidRDefault="00E314D6">
      <w:pPr>
        <w:spacing w:line="238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сварочная для сварки неметаллических материалов.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Полигоны: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сварочный.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Спортивный комплекс: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спортивный зал;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800" w:right="25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открытый стадион широкого профиля с элементами полосы препятствий; Залы: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библиотека, читальный зал с выходом в сеть Интернет;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актовый зал.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Перечень минимально необходимого набора инструментов: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защитные очки для сварки;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61" w:lineRule="exact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35" w:right="846" w:bottom="0" w:left="1440" w:header="0" w:footer="0" w:gutter="0"/>
          <w:cols w:space="720" w:equalWidth="0">
            <w:col w:w="9620"/>
          </w:cols>
        </w:sect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защитные очки для шлифовки;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сварочная маска;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защитные ботинки;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средство защиты органов слуха;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ручная шлифовальная машинка (болгарка) с защитным кожухом;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металлическая щетка для шлифовальной машинки, подходящая ей по размеру;</w:t>
      </w:r>
    </w:p>
    <w:p w:rsidR="00D22B78" w:rsidRDefault="00E314D6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огнестойкая одежда;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молоток для отделения шлака;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зубило;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разметчик;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напильники;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металлические щетки;</w:t>
      </w:r>
    </w:p>
    <w:p w:rsidR="00D22B78" w:rsidRDefault="00E314D6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молоток;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универсальный шаблон сварщика;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стальная линейка с метрической разметкой;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прямоугольник;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струбцины и приспособления для сборки под сварку;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оборудование для ручной дуговой сварки плавящимся покрытым электродом, частично механизиро-ванной сварки плавлением и для ручной дуговой сварки неплавящимся электродом в защитном газе.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Все инструменты и рабочая одежда должны соответствовать положениям техники безопасности и ги-гиены труда, установленным в Российской Федерации.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Реализация ППКРС должна обеспечивать: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выполнение обучающимися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освоение обучающимися профессиональных модулей в условиях созданной соответствующей образо-вательной среды в образовательной организации или в организациях в зависимости от специфики вида дея-тельности.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Образовательная организация должна быть обеспечена необходимым комплектом лицензионного программного обеспечения.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7.17. Реализация ППКРС осуществляется образовательной организацией на государственном языке Российской Федерации.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Реализация ППКРС образовательной организацией, расположенной на территории республики Рос-сийской Федерации, может осуществляться на государственном языке республики Российской Федерации в соответствии с законодательством республик Российской Федерации. Реализация ППКРС образовательной организацией на государственном языке республики Российской Федерации не должна осуществляться в ущерб государственному языку Российской Федерации.</w:t>
      </w:r>
    </w:p>
    <w:p w:rsidR="00D22B78" w:rsidRDefault="00D22B78">
      <w:pPr>
        <w:spacing w:line="234" w:lineRule="exact"/>
        <w:rPr>
          <w:sz w:val="20"/>
          <w:szCs w:val="20"/>
        </w:rPr>
      </w:pP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VIII. ОЦЕНКА КАЧЕСТВА ОСВОЕНИЯ ПРОГРАММЫ ПОДГОТОВКИ</w:t>
      </w:r>
    </w:p>
    <w:p w:rsidR="00D22B78" w:rsidRDefault="00E314D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КВАЛИФИЦИРОВАННЫХ РАБОЧИХ, СЛУЖАЩИХ</w:t>
      </w:r>
    </w:p>
    <w:p w:rsidR="00D22B78" w:rsidRDefault="00D22B78">
      <w:pPr>
        <w:spacing w:line="242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8.1. Оценка качества освоения ППКРС должна включать текущий контроль успеваемости, промежу-точную и государственную итоговую аттестацию обучающихся.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8.2. 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образовательной организацией само-стоятельно и доводятся до сведения обучающихся в течение первых двух месяцев от начала обучения.</w:t>
      </w:r>
    </w:p>
    <w:p w:rsidR="00D22B78" w:rsidRDefault="00D22B78">
      <w:pPr>
        <w:spacing w:line="1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8.3. Для аттестации обучающихся на соответствие их персональных достижений поэтапным требова-ниям соответствующей ППКРС (текущий контроль успеваемости и промежуточная аттестация) создаются фонды оценочных средств, позволяющие оценить умения, знания, практический опыт и освоенные компе-тенции.</w:t>
      </w:r>
    </w:p>
    <w:p w:rsidR="00D22B78" w:rsidRDefault="00D22B78">
      <w:pPr>
        <w:spacing w:line="15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организа-цией самостоятельно, а для промежуточной аттестации по профессиональным модулям и для государствен-ной итоговой аттестации - разрабатываются и утверждаются образовательной организацией после предвари-тельного положительного заключения работодателей.</w:t>
      </w:r>
    </w:p>
    <w:p w:rsidR="00D22B78" w:rsidRDefault="00D22B78">
      <w:pPr>
        <w:spacing w:line="15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долж-ны активно привлекаться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8.4. Оценка качества подготовки обучающихся и выпускников осуществляется в двух основных направлениях: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оценка уровня освоения дисциплин;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61" w:lineRule="exact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24" w:right="846" w:bottom="0" w:left="1440" w:header="0" w:footer="0" w:gutter="0"/>
          <w:cols w:space="720" w:equalWidth="0">
            <w:col w:w="9620"/>
          </w:cols>
        </w:sect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оценка компетенций обучающихся.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Для юношей предусматривается оценка результатов освоения основ военной службы.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8.5. 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по ППКРС, если иное не установлено порядком проведения государственной итоговой аттестации по образова-тельным программам среднего профессионального образования &lt;1&gt;.</w:t>
      </w: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--------------------------------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&lt;1&gt; </w:t>
      </w:r>
      <w:r>
        <w:rPr>
          <w:rFonts w:eastAsia="Times New Roman"/>
          <w:color w:val="0000FF"/>
          <w:sz w:val="20"/>
          <w:szCs w:val="20"/>
        </w:rPr>
        <w:t>Часть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6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статьи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59</w:t>
      </w:r>
      <w:r>
        <w:rPr>
          <w:rFonts w:eastAsia="Times New Roman"/>
          <w:sz w:val="20"/>
          <w:szCs w:val="20"/>
        </w:rPr>
        <w:t xml:space="preserve"> Федерального закона от 29 декабря 2012 г. N 273-ФЗ "Об образовании в Рос-сийской Федерации" (Собрание законодательства Российской Федерации, 2012, N 53, ст. 7598; 2013, N 19, ст. 2326; N 23, ст. 2878; N 27, ст. 3462; N 30, ст. 4036; N 48, ст. 6165; 2014, N 6, ст. 562, ст. 566; N 19, ст. 2289; N 22, ст. 2769, N 23, ст. 2933; N 26, ст. 3388; N 30, ст. 4217, ст. 4257, ст. 4263; 2015, N 1, ст. 42, ст. 53, ст. 72; N 14, ст. 2008; N 27, ст. 3951, ст. 3989; N 29, ст. 4339, ст. 4364; N 51, ст. 7241; 2016, N 1, ст. 8, ст. 9, ст. 24, ст. 78).</w:t>
      </w:r>
    </w:p>
    <w:p w:rsidR="00D22B78" w:rsidRDefault="00D22B78">
      <w:pPr>
        <w:spacing w:line="242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8.6. 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не-скольких профессиональных модулей; выпускная практическая квалификационная работа должна преду-сматривать сложность работы не ниже уровня по профессии рабочего, предусмотренного ФГОС СПО.</w:t>
      </w:r>
    </w:p>
    <w:p w:rsidR="00D22B78" w:rsidRDefault="00D22B78">
      <w:pPr>
        <w:spacing w:line="4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Государственный экзамен вводится по усмотрению образовательной организации.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8.7. Обучающиеся по ППКРС, не имеющие среднего общего образования, в соответствии с </w:t>
      </w:r>
      <w:r>
        <w:rPr>
          <w:rFonts w:eastAsia="Times New Roman"/>
          <w:color w:val="0000FF"/>
          <w:sz w:val="20"/>
          <w:szCs w:val="20"/>
        </w:rPr>
        <w:t>частью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>6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color w:val="0000FF"/>
          <w:sz w:val="20"/>
          <w:szCs w:val="20"/>
        </w:rPr>
        <w:t xml:space="preserve">статьи 68 </w:t>
      </w:r>
      <w:r>
        <w:rPr>
          <w:rFonts w:eastAsia="Times New Roman"/>
          <w:color w:val="000000"/>
          <w:sz w:val="20"/>
          <w:szCs w:val="20"/>
        </w:rPr>
        <w:t>Федерального закона от</w:t>
      </w:r>
      <w:r>
        <w:rPr>
          <w:rFonts w:eastAsia="Times New Roman"/>
          <w:color w:val="0000FF"/>
          <w:sz w:val="20"/>
          <w:szCs w:val="20"/>
        </w:rPr>
        <w:t xml:space="preserve"> </w:t>
      </w:r>
      <w:r>
        <w:rPr>
          <w:rFonts w:eastAsia="Times New Roman"/>
          <w:color w:val="000000"/>
          <w:sz w:val="20"/>
          <w:szCs w:val="20"/>
        </w:rPr>
        <w:t>29</w:t>
      </w:r>
      <w:r>
        <w:rPr>
          <w:rFonts w:eastAsia="Times New Roman"/>
          <w:color w:val="0000FF"/>
          <w:sz w:val="20"/>
          <w:szCs w:val="20"/>
        </w:rPr>
        <w:t xml:space="preserve"> </w:t>
      </w:r>
      <w:r>
        <w:rPr>
          <w:rFonts w:eastAsia="Times New Roman"/>
          <w:color w:val="000000"/>
          <w:sz w:val="20"/>
          <w:szCs w:val="20"/>
        </w:rPr>
        <w:t>декабря</w:t>
      </w:r>
      <w:r>
        <w:rPr>
          <w:rFonts w:eastAsia="Times New Roman"/>
          <w:color w:val="0000FF"/>
          <w:sz w:val="20"/>
          <w:szCs w:val="20"/>
        </w:rPr>
        <w:t xml:space="preserve"> </w:t>
      </w:r>
      <w:r>
        <w:rPr>
          <w:rFonts w:eastAsia="Times New Roman"/>
          <w:color w:val="000000"/>
          <w:sz w:val="20"/>
          <w:szCs w:val="20"/>
        </w:rPr>
        <w:t>2012</w:t>
      </w:r>
      <w:r>
        <w:rPr>
          <w:rFonts w:eastAsia="Times New Roman"/>
          <w:color w:val="0000FF"/>
          <w:sz w:val="20"/>
          <w:szCs w:val="20"/>
        </w:rPr>
        <w:t xml:space="preserve"> </w:t>
      </w:r>
      <w:r>
        <w:rPr>
          <w:rFonts w:eastAsia="Times New Roman"/>
          <w:color w:val="000000"/>
          <w:sz w:val="20"/>
          <w:szCs w:val="20"/>
        </w:rPr>
        <w:t>г. N 273-ФЗ</w:t>
      </w:r>
      <w:r>
        <w:rPr>
          <w:rFonts w:eastAsia="Times New Roman"/>
          <w:color w:val="0000FF"/>
          <w:sz w:val="20"/>
          <w:szCs w:val="20"/>
        </w:rPr>
        <w:t xml:space="preserve"> </w:t>
      </w:r>
      <w:r>
        <w:rPr>
          <w:rFonts w:eastAsia="Times New Roman"/>
          <w:color w:val="000000"/>
          <w:sz w:val="20"/>
          <w:szCs w:val="20"/>
        </w:rPr>
        <w:t>"Об образовании в Российской Федерации"</w:t>
      </w:r>
      <w:r>
        <w:rPr>
          <w:rFonts w:eastAsia="Times New Roman"/>
          <w:color w:val="0000FF"/>
          <w:sz w:val="20"/>
          <w:szCs w:val="20"/>
        </w:rPr>
        <w:t xml:space="preserve"> </w:t>
      </w:r>
      <w:r>
        <w:rPr>
          <w:rFonts w:eastAsia="Times New Roman"/>
          <w:color w:val="000000"/>
          <w:sz w:val="20"/>
          <w:szCs w:val="20"/>
        </w:rPr>
        <w:t>&lt;1&gt; вправе бесплатно пройти государственную итоговую аттестацию, которой завершается освоение обра-зовательных программ среднего общего образования. При успешном прохождении указанной государствен-ной итоговой аттестации аккредитованной образовательной организацией обучающимся выдается аттестат о среднем общем образовании.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--------------------------------</w:t>
      </w:r>
    </w:p>
    <w:p w:rsidR="00D22B78" w:rsidRDefault="00D22B78">
      <w:pPr>
        <w:spacing w:line="11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&lt;1&gt; Собрание законодательства Российской Федерации, 2012, N 53, ст. 7598; 2013, N 19, ст. 2326; N 23, ст. 2878; N 27, ст. 3462; N 30, ст. 4036; N 48, ст. 6165; 2014, N 6, ст. 562, ст. 566; N 19, ст. 2289; N 22, ст. 2769, N 23, ст. 2933; N 26, ст. 3388; N 30, ст. 4217, ст. 4257, ст. 4263; 2015, N 1, ст. 42, ст. 53, ст. 72; N 14, ст. 2008; N 27, ст. 3951, ст. 3989; N 29, ст. 4339, ст. 4364; N 51, ст. 7241; 2016, N 1, ст. 8, ст. 9, ст. 24, ст. 78.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26" w:lineRule="exact"/>
        <w:rPr>
          <w:sz w:val="20"/>
          <w:szCs w:val="20"/>
        </w:rPr>
      </w:pPr>
    </w:p>
    <w:p w:rsidR="00D22B78" w:rsidRDefault="00D22B78">
      <w:pPr>
        <w:ind w:left="938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24" w:right="846" w:bottom="0" w:left="1440" w:header="0" w:footer="0" w:gutter="0"/>
          <w:cols w:space="720" w:equalWidth="0">
            <w:col w:w="9620"/>
          </w:cols>
        </w:sectPr>
      </w:pPr>
    </w:p>
    <w:p w:rsidR="00D22B78" w:rsidRDefault="00E314D6">
      <w:pPr>
        <w:ind w:right="16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Приложение</w:t>
      </w:r>
    </w:p>
    <w:p w:rsidR="00D22B78" w:rsidRDefault="00E314D6">
      <w:pPr>
        <w:spacing w:line="237" w:lineRule="auto"/>
        <w:ind w:right="16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 ФГОС СПО по профессии 15.01.05 Сварщик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right="16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(ручной и частично механизированной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right="16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сварки (наплавки)</w:t>
      </w:r>
    </w:p>
    <w:p w:rsidR="00D22B78" w:rsidRDefault="00D22B78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"/>
        <w:gridCol w:w="400"/>
        <w:gridCol w:w="5280"/>
        <w:gridCol w:w="1100"/>
        <w:gridCol w:w="880"/>
        <w:gridCol w:w="1860"/>
        <w:gridCol w:w="30"/>
      </w:tblGrid>
      <w:tr w:rsidR="00D22B78">
        <w:trPr>
          <w:trHeight w:val="332"/>
        </w:trPr>
        <w:tc>
          <w:tcPr>
            <w:tcW w:w="1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Название профессии/сочетаний квалификаций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Компетенции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Индекс модулей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п/п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ручной дуговой сварки плавящимся по-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крытым электродом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2.1 - 2.4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частично механизированной сварки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плавлением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4.1 - 4.3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ПМ.04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ручной дуговой сварки неплавящимся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электродом в защитном газе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3.1 - 3.3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ПМ.03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ручной дуговой сварки плавящимся по-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крытым электродом - Газосварщик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ПК 1.9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Merge/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3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2.1 - 2.4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5.1 - 5.3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ПМ.05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3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ручной дуговой сварки плавящимся по-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крытым электродом - Сварщик ручной сварки полимерных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материалов</w:t>
            </w: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08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2.1 - 2.4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7.1 - 7.4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ПМ.07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ручной дуговой сварки плавящимся по-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крытым электродом - Сварщик термитной сварки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ПК 1.9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Merge/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3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2.1 - 2.4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6.1 - 6.5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ПМ.06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ручной дуговой сварки плавящимся по-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крытым электродом - Сварщик частично механизированной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ПК 1.9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1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сварки плавлением</w:t>
            </w:r>
          </w:p>
        </w:tc>
        <w:tc>
          <w:tcPr>
            <w:tcW w:w="1100" w:type="dxa"/>
            <w:vMerge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08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2.1 - 2.4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4.1 - 4.3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ПМ.04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ручной дуговой сварки плавящимся по-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крытым электродом - Сварщик ручной дуговой сварки не-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520"/>
        </w:trPr>
        <w:tc>
          <w:tcPr>
            <w:tcW w:w="14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22B78" w:rsidRDefault="00D22B78">
            <w:pPr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D22B78">
      <w:pPr>
        <w:sectPr w:rsidR="00D22B78">
          <w:pgSz w:w="11900" w:h="16838"/>
          <w:pgMar w:top="1160" w:right="686" w:bottom="428" w:left="144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5280"/>
        <w:gridCol w:w="1100"/>
        <w:gridCol w:w="880"/>
        <w:gridCol w:w="1860"/>
        <w:gridCol w:w="20"/>
      </w:tblGrid>
      <w:tr w:rsidR="00D22B78">
        <w:trPr>
          <w:trHeight w:val="332"/>
        </w:trPr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плавящимся электродом в защитном газе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2.1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ПК 2.4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ПМ.02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3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3.1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ПК 3.3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ПМ.03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частично механизированной сварки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плавлением - Сварщик ручной дуговой сварки неплавя-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щимся электродом в защитном газе</w:t>
            </w: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Merge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08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4.1 - 4.3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ПМ.04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3.1 - 3.3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ПМ.03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частично механизированной сварки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0.</w:t>
            </w: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плавлением - Газосварщик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34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4.1 - 4.3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ПМ.04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5.1 - 5.3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ПМ.05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частично механизированной сварки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плавлением - Сварщик ручной сварки полимерных матери-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алов</w:t>
            </w: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Merge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08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4.1 - 4.3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ПМ.04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7.1 - 7.4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ПМ.07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2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Сварщик частично механизированной сварки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2"/>
        </w:trPr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плавлением - Сварщик термитной сварки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34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4.1 - 4.3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ПМ.04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6.1 - 6.5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ПМ.06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ручной дуговой сварки неплавящимся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10"/>
        </w:trPr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электродом в защитном газе - Газосварщик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1.1 - 1.9</w:t>
            </w:r>
          </w:p>
        </w:tc>
        <w:tc>
          <w:tcPr>
            <w:tcW w:w="1860" w:type="dxa"/>
            <w:vMerge w:val="restart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4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34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3.1 - 3.2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ПМ.03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5.1 - 5.3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ПМ.05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ручной дуговой сварки неплавящимся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электродом в защитном газе - Сварщик ручной сварки по-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99"/>
        </w:trPr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1.1 - 1.6</w:t>
            </w:r>
          </w:p>
        </w:tc>
        <w:tc>
          <w:tcPr>
            <w:tcW w:w="1860" w:type="dxa"/>
            <w:vMerge w:val="restart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30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лимерных материалов</w:t>
            </w: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Merge/>
            <w:vAlign w:val="bottom"/>
          </w:tcPr>
          <w:p w:rsidR="00D22B78" w:rsidRDefault="00D22B7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08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3.1 - 3.3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ПМ.03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7.1 - 7.4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ПМ.07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Сварщик ручной дуговой сварки неплавящимся</w:t>
            </w:r>
          </w:p>
        </w:tc>
        <w:tc>
          <w:tcPr>
            <w:tcW w:w="1100" w:type="dxa"/>
            <w:vAlign w:val="bottom"/>
          </w:tcPr>
          <w:p w:rsidR="00D22B78" w:rsidRDefault="00E314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ОК 6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ОП.00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</w:t>
            </w:r>
          </w:p>
        </w:tc>
        <w:tc>
          <w:tcPr>
            <w:tcW w:w="5280" w:type="dxa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электродом в защитном газе - Сварщик термитной сварки</w:t>
            </w:r>
          </w:p>
        </w:tc>
        <w:tc>
          <w:tcPr>
            <w:tcW w:w="1100" w:type="dxa"/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1"/>
        </w:trPr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5280" w:type="dxa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1.1 - 1.6</w:t>
            </w:r>
          </w:p>
        </w:tc>
        <w:tc>
          <w:tcPr>
            <w:tcW w:w="1860" w:type="dxa"/>
            <w:vMerge w:val="restart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ПМ.01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20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Merge/>
            <w:vAlign w:val="bottom"/>
          </w:tcPr>
          <w:p w:rsidR="00D22B78" w:rsidRDefault="00D22B7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434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3.1 - 3.3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ПМ.03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315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22B78" w:rsidRDefault="00E314D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 6.1 - 6.5</w:t>
            </w:r>
          </w:p>
        </w:tc>
        <w:tc>
          <w:tcPr>
            <w:tcW w:w="1860" w:type="dxa"/>
            <w:vAlign w:val="bottom"/>
          </w:tcPr>
          <w:p w:rsidR="00D22B78" w:rsidRDefault="00E314D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ПМ.06 </w:t>
            </w: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&lt;*&gt;</w:t>
            </w: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  <w:tr w:rsidR="00D22B78">
        <w:trPr>
          <w:trHeight w:val="109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22B78" w:rsidRDefault="00D22B7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22B78" w:rsidRDefault="00D22B78">
            <w:pPr>
              <w:rPr>
                <w:sz w:val="1"/>
                <w:szCs w:val="1"/>
              </w:rPr>
            </w:pPr>
          </w:p>
        </w:tc>
      </w:tr>
    </w:tbl>
    <w:p w:rsidR="00D22B78" w:rsidRDefault="00A418B3">
      <w:pPr>
        <w:spacing w:line="95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8" o:spid="_x0000_s1113" style="position:absolute;z-index:251705856;visibility:visible;mso-wrap-distance-left:0;mso-wrap-distance-right:0;mso-position-horizontal-relative:page;mso-position-vertical-relative:page" from="560.6pt,58.4pt" to="560.6pt,740.1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89" o:spid="_x0000_s1114" style="position:absolute;z-index:251706880;visibility:visible;mso-wrap-distance-left:0;mso-wrap-distance-right:0;mso-position-horizontal-relative:page;mso-position-vertical-relative:page" from="78.6pt,58.4pt" to="78.6pt,740.1pt" o:allowincell="f" strokeweight=".16931mm">
            <w10:wrap anchorx="page" anchory="page"/>
          </v:line>
        </w:pict>
      </w:r>
    </w:p>
    <w:p w:rsidR="00D22B78" w:rsidRDefault="00E314D6">
      <w:pPr>
        <w:ind w:left="4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&lt;*&gt; Проводятся в рамках вариативной части и направлена на расширение видов деятельности.</w:t>
      </w:r>
    </w:p>
    <w:p w:rsidR="00D22B78" w:rsidRDefault="00A418B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0" o:spid="_x0000_s1115" style="position:absolute;z-index:251707904;visibility:visible;mso-wrap-distance-left:0;mso-wrap-distance-right:0" from="6.35pt,5.7pt" to="488.85pt,5.7pt" o:allowincell="f" strokeweight=".16931mm"/>
        </w:pic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66" w:lineRule="exact"/>
        <w:rPr>
          <w:sz w:val="20"/>
          <w:szCs w:val="20"/>
        </w:rPr>
      </w:pPr>
    </w:p>
    <w:p w:rsidR="00D22B78" w:rsidRDefault="00D22B78">
      <w:pPr>
        <w:ind w:left="938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48" w:right="686" w:bottom="428" w:left="1440" w:header="0" w:footer="0" w:gutter="0"/>
          <w:cols w:space="720" w:equalWidth="0">
            <w:col w:w="9780"/>
          </w:cols>
        </w:sectPr>
      </w:pPr>
    </w:p>
    <w:p w:rsidR="00D22B78" w:rsidRDefault="00E314D6" w:rsidP="007F191D">
      <w:pPr>
        <w:ind w:left="125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Приложение № 2</w:t>
      </w:r>
    </w:p>
    <w:p w:rsidR="002A6B23" w:rsidRPr="00F1619E" w:rsidRDefault="002A6B23" w:rsidP="002A6B23">
      <w:pPr>
        <w:jc w:val="right"/>
      </w:pPr>
      <w:r w:rsidRPr="00F1619E">
        <w:t>Утверждаю:</w:t>
      </w:r>
    </w:p>
    <w:p w:rsidR="002A6B23" w:rsidRDefault="002A6B23" w:rsidP="002A6B23">
      <w:pPr>
        <w:jc w:val="right"/>
      </w:pPr>
      <w:r>
        <w:t xml:space="preserve">                                                                                                                            </w:t>
      </w:r>
    </w:p>
    <w:p w:rsidR="002A6B23" w:rsidRPr="00F1619E" w:rsidRDefault="002A6B23" w:rsidP="002A6B23">
      <w:pPr>
        <w:jc w:val="right"/>
        <w:rPr>
          <w:b/>
        </w:rPr>
      </w:pPr>
      <w:r>
        <w:t xml:space="preserve">                                                                                                                                               </w:t>
      </w:r>
      <w:r w:rsidRPr="00F1619E">
        <w:t>Директор ГБПОУ СО  «Озинский лицей</w:t>
      </w:r>
      <w:r>
        <w:rPr>
          <w:b/>
        </w:rPr>
        <w:tab/>
      </w:r>
    </w:p>
    <w:p w:rsidR="002A6B23" w:rsidRDefault="002A6B23" w:rsidP="002A6B23">
      <w:pPr>
        <w:jc w:val="right"/>
      </w:pPr>
      <w:r>
        <w:t xml:space="preserve">                                                                                                                       строительных технологий и сервиса»</w:t>
      </w:r>
    </w:p>
    <w:p w:rsidR="002A6B23" w:rsidRDefault="002A6B23" w:rsidP="002A6B23">
      <w:pPr>
        <w:jc w:val="right"/>
      </w:pPr>
      <w:r>
        <w:t xml:space="preserve">                                                                                                                                       ___________________В.В.Монин</w:t>
      </w:r>
    </w:p>
    <w:p w:rsidR="002A6B23" w:rsidRDefault="002A6B23" w:rsidP="002A6B23">
      <w:pPr>
        <w:jc w:val="right"/>
      </w:pPr>
      <w:r w:rsidRPr="00D47F61">
        <w:t xml:space="preserve">Приказ № </w:t>
      </w:r>
      <w:r>
        <w:t>5</w:t>
      </w:r>
      <w:r w:rsidRPr="00D47F61">
        <w:t xml:space="preserve">0 от </w:t>
      </w:r>
      <w:r>
        <w:t>15</w:t>
      </w:r>
      <w:r w:rsidRPr="00D47F61">
        <w:t xml:space="preserve"> </w:t>
      </w:r>
      <w:r>
        <w:t>августа</w:t>
      </w:r>
      <w:r w:rsidRPr="00D47F61">
        <w:t xml:space="preserve"> 201</w:t>
      </w:r>
      <w:r>
        <w:t>9</w:t>
      </w:r>
      <w:r w:rsidRPr="00D47F61">
        <w:t xml:space="preserve"> г.</w:t>
      </w:r>
      <w:r>
        <w:t xml:space="preserve">                                                                                                                                                     </w:t>
      </w:r>
    </w:p>
    <w:p w:rsidR="002A6B23" w:rsidRPr="004021F8" w:rsidRDefault="002A6B23" w:rsidP="002A6B23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</w:t>
      </w:r>
    </w:p>
    <w:tbl>
      <w:tblPr>
        <w:tblW w:w="0" w:type="auto"/>
        <w:tblLook w:val="04A0"/>
      </w:tblPr>
      <w:tblGrid>
        <w:gridCol w:w="7393"/>
      </w:tblGrid>
      <w:tr w:rsidR="002A6B23" w:rsidRPr="004021F8" w:rsidTr="002A6B23">
        <w:tc>
          <w:tcPr>
            <w:tcW w:w="7393" w:type="dxa"/>
          </w:tcPr>
          <w:p w:rsidR="002A6B23" w:rsidRPr="004021F8" w:rsidRDefault="002A6B23" w:rsidP="002A6B23">
            <w:pPr>
              <w:jc w:val="both"/>
              <w:rPr>
                <w:b/>
              </w:rPr>
            </w:pPr>
          </w:p>
        </w:tc>
      </w:tr>
    </w:tbl>
    <w:p w:rsidR="002A6B23" w:rsidRDefault="002A6B23" w:rsidP="002A6B23">
      <w:pPr>
        <w:jc w:val="center"/>
        <w:rPr>
          <w:b/>
        </w:rPr>
      </w:pPr>
    </w:p>
    <w:p w:rsidR="002A6B23" w:rsidRDefault="002A6B23" w:rsidP="002A6B23">
      <w:pPr>
        <w:jc w:val="center"/>
        <w:rPr>
          <w:b/>
        </w:rPr>
      </w:pPr>
    </w:p>
    <w:p w:rsidR="002A6B23" w:rsidRDefault="002A6B23" w:rsidP="002A6B23">
      <w:pPr>
        <w:jc w:val="center"/>
        <w:rPr>
          <w:b/>
        </w:rPr>
      </w:pPr>
    </w:p>
    <w:p w:rsidR="002A6B23" w:rsidRDefault="002A6B23" w:rsidP="002A6B23">
      <w:pPr>
        <w:jc w:val="center"/>
        <w:rPr>
          <w:b/>
        </w:rPr>
      </w:pPr>
    </w:p>
    <w:p w:rsidR="002A6B23" w:rsidRDefault="002A6B23" w:rsidP="002A6B23">
      <w:pPr>
        <w:rPr>
          <w:b/>
        </w:rPr>
      </w:pPr>
    </w:p>
    <w:p w:rsidR="002A6B23" w:rsidRDefault="002A6B23" w:rsidP="002A6B23">
      <w:pPr>
        <w:jc w:val="center"/>
        <w:rPr>
          <w:b/>
        </w:rPr>
      </w:pPr>
      <w:r>
        <w:rPr>
          <w:b/>
        </w:rPr>
        <w:t>УЧЕБНЫЙ ПЛАН</w:t>
      </w:r>
    </w:p>
    <w:p w:rsidR="002A6B23" w:rsidRPr="00D72C12" w:rsidRDefault="002A6B23" w:rsidP="002A6B23">
      <w:pPr>
        <w:jc w:val="center"/>
      </w:pPr>
      <w:r>
        <w:rPr>
          <w:b/>
        </w:rPr>
        <w:t xml:space="preserve"> </w:t>
      </w:r>
      <w:r w:rsidRPr="00D72C12">
        <w:t>образовательной программы среднего профессионального образования</w:t>
      </w:r>
    </w:p>
    <w:p w:rsidR="002A6B23" w:rsidRPr="00D72C12" w:rsidRDefault="002A6B23" w:rsidP="002A6B23">
      <w:pPr>
        <w:jc w:val="center"/>
      </w:pPr>
      <w:r w:rsidRPr="00D72C12">
        <w:t xml:space="preserve">   государственного бюджетного профессионального образовательного учреждения Саратовской области  </w:t>
      </w:r>
    </w:p>
    <w:p w:rsidR="002A6B23" w:rsidRPr="00D72C12" w:rsidRDefault="002A6B23" w:rsidP="002A6B23">
      <w:pPr>
        <w:jc w:val="center"/>
      </w:pPr>
      <w:r w:rsidRPr="00D72C12">
        <w:t xml:space="preserve"> «Озинский лицей строительных технологий и сервиса»  </w:t>
      </w:r>
    </w:p>
    <w:p w:rsidR="002A6B23" w:rsidRPr="00D72C12" w:rsidRDefault="002A6B23" w:rsidP="002A6B23">
      <w:pPr>
        <w:spacing w:line="187" w:lineRule="atLeast"/>
        <w:ind w:firstLine="504"/>
        <w:jc w:val="center"/>
        <w:rPr>
          <w:b/>
          <w:color w:val="000000"/>
        </w:rPr>
      </w:pPr>
      <w:r w:rsidRPr="00D72C12">
        <w:rPr>
          <w:bCs/>
          <w:color w:val="000000"/>
        </w:rPr>
        <w:t xml:space="preserve">по профессии  </w:t>
      </w:r>
      <w:r w:rsidRPr="0000118E">
        <w:rPr>
          <w:b/>
          <w:bCs/>
          <w:color w:val="000000"/>
        </w:rPr>
        <w:t>15</w:t>
      </w:r>
      <w:r>
        <w:rPr>
          <w:b/>
          <w:bCs/>
          <w:color w:val="000000"/>
        </w:rPr>
        <w:t>.01.05  «Сварщик (ручной и частично механизированной сварки (наплавки)»</w:t>
      </w:r>
    </w:p>
    <w:p w:rsidR="002A6B23" w:rsidRPr="00D72C12" w:rsidRDefault="002A6B23" w:rsidP="002A6B23">
      <w:pPr>
        <w:jc w:val="center"/>
        <w:rPr>
          <w:b/>
          <w:i/>
        </w:rPr>
      </w:pPr>
    </w:p>
    <w:p w:rsidR="002A6B23" w:rsidRDefault="002A6B23" w:rsidP="002A6B23">
      <w:r>
        <w:t xml:space="preserve">                                                                             </w:t>
      </w:r>
    </w:p>
    <w:p w:rsidR="002A6B23" w:rsidRDefault="002A6B23" w:rsidP="002A6B23"/>
    <w:p w:rsidR="002A6B23" w:rsidRDefault="002A6B23" w:rsidP="002A6B23"/>
    <w:p w:rsidR="002A6B23" w:rsidRDefault="002A6B23" w:rsidP="002A6B23"/>
    <w:p w:rsidR="002A6B23" w:rsidRDefault="002A6B23" w:rsidP="002A6B23"/>
    <w:p w:rsidR="002A6B23" w:rsidRPr="0098003A" w:rsidRDefault="002A6B23" w:rsidP="002A6B23">
      <w:r>
        <w:t xml:space="preserve">                                                                              Квалификация: </w:t>
      </w:r>
      <w:r w:rsidRPr="0098003A">
        <w:t>Сварщик ручной дуговой  сварки плавящимся покрытым электродом -Газосварщик;</w:t>
      </w:r>
    </w:p>
    <w:p w:rsidR="002A6B23" w:rsidRPr="00D72C12" w:rsidRDefault="002A6B23" w:rsidP="002A6B23">
      <w:r w:rsidRPr="0098003A">
        <w:t xml:space="preserve">                                                                              Сварщик ручной дуговой сварки неплавящимся электродом в защитном газе</w:t>
      </w:r>
    </w:p>
    <w:p w:rsidR="002A6B23" w:rsidRPr="00D72C12" w:rsidRDefault="002A6B23" w:rsidP="002A6B23">
      <w:pPr>
        <w:ind w:left="4680"/>
      </w:pPr>
      <w:r w:rsidRPr="00D72C12">
        <w:t>Форма обучения: очная</w:t>
      </w:r>
    </w:p>
    <w:p w:rsidR="002A6B23" w:rsidRDefault="002A6B23" w:rsidP="002A6B23">
      <w:pPr>
        <w:ind w:left="4680"/>
      </w:pPr>
      <w:r>
        <w:t>Нормативный срок освоения ОПОП –</w:t>
      </w:r>
      <w:r w:rsidRPr="00D72C12">
        <w:t xml:space="preserve">2  года и </w:t>
      </w:r>
      <w:r>
        <w:t>10</w:t>
      </w:r>
      <w:r w:rsidRPr="00D72C12">
        <w:t xml:space="preserve"> мес</w:t>
      </w:r>
      <w:r>
        <w:t>.</w:t>
      </w:r>
    </w:p>
    <w:p w:rsidR="002A6B23" w:rsidRDefault="002A6B23" w:rsidP="002A6B23">
      <w:pPr>
        <w:ind w:left="4680"/>
        <w:rPr>
          <w:b/>
        </w:rPr>
      </w:pPr>
      <w:r>
        <w:t xml:space="preserve">на базе </w:t>
      </w:r>
      <w:r w:rsidRPr="00D72C12">
        <w:t>основного общего образования</w:t>
      </w:r>
      <w:r>
        <w:rPr>
          <w:b/>
        </w:rPr>
        <w:t xml:space="preserve"> </w:t>
      </w:r>
    </w:p>
    <w:p w:rsidR="002A6B23" w:rsidRPr="00D72C12" w:rsidRDefault="002A6B23" w:rsidP="002A6B23">
      <w:pPr>
        <w:ind w:left="4680"/>
      </w:pPr>
      <w:r>
        <w:t>Профиль получаемого  профессионального образования - технически</w:t>
      </w:r>
      <w:r w:rsidRPr="00D72C12">
        <w:t xml:space="preserve">й </w:t>
      </w:r>
    </w:p>
    <w:p w:rsidR="002A6B23" w:rsidRPr="00D72C12" w:rsidRDefault="002A6B23" w:rsidP="002A6B23">
      <w:pPr>
        <w:ind w:left="4680"/>
      </w:pPr>
      <w:r>
        <w:t>Начало подготовки - 2019 год</w:t>
      </w:r>
    </w:p>
    <w:p w:rsidR="002A6B23" w:rsidRPr="00D72C12" w:rsidRDefault="002A6B23" w:rsidP="002A6B23">
      <w:pPr>
        <w:jc w:val="right"/>
      </w:pPr>
    </w:p>
    <w:p w:rsidR="002A6B23" w:rsidRPr="00E35357" w:rsidRDefault="002A6B23" w:rsidP="002A6B23">
      <w:pPr>
        <w:spacing w:line="360" w:lineRule="auto"/>
        <w:rPr>
          <w:b/>
          <w:sz w:val="28"/>
          <w:szCs w:val="28"/>
        </w:rPr>
      </w:pPr>
    </w:p>
    <w:p w:rsidR="002A6B23" w:rsidRDefault="002A6B23" w:rsidP="002A6B23">
      <w:pPr>
        <w:rPr>
          <w:b/>
          <w:bCs/>
        </w:rPr>
      </w:pPr>
    </w:p>
    <w:p w:rsidR="002A6B23" w:rsidRDefault="002A6B23" w:rsidP="002A6B23">
      <w:pPr>
        <w:rPr>
          <w:b/>
          <w:bCs/>
        </w:rPr>
      </w:pPr>
    </w:p>
    <w:p w:rsidR="002A6B23" w:rsidRDefault="002A6B23" w:rsidP="002A6B23">
      <w:pPr>
        <w:rPr>
          <w:b/>
          <w:bCs/>
        </w:rPr>
      </w:pPr>
      <w:r>
        <w:rPr>
          <w:b/>
          <w:bCs/>
        </w:rPr>
        <w:lastRenderedPageBreak/>
        <w:t>1. Сводные данные по бюджету времени (в неделях)</w:t>
      </w:r>
    </w:p>
    <w:p w:rsidR="002A6B23" w:rsidRDefault="002A6B23" w:rsidP="002A6B23">
      <w:pPr>
        <w:rPr>
          <w:b/>
          <w:bCs/>
        </w:rPr>
      </w:pPr>
    </w:p>
    <w:tbl>
      <w:tblPr>
        <w:tblW w:w="15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"/>
        <w:gridCol w:w="2595"/>
        <w:gridCol w:w="1944"/>
        <w:gridCol w:w="3301"/>
        <w:gridCol w:w="1982"/>
        <w:gridCol w:w="2078"/>
        <w:gridCol w:w="1576"/>
        <w:gridCol w:w="1352"/>
      </w:tblGrid>
      <w:tr w:rsidR="002A6B23" w:rsidTr="002A6B23">
        <w:trPr>
          <w:jc w:val="center"/>
        </w:trPr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Курсы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Обучение по дисциплинам и междисциплинарным курсам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Промежуточная аттестация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Каникулы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2A6B23" w:rsidTr="002A6B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Учебная практика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Производственная практика по профилю профессии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rPr>
                <w:b/>
                <w:bCs/>
              </w:rPr>
            </w:pPr>
          </w:p>
        </w:tc>
        <w:tc>
          <w:tcPr>
            <w:tcW w:w="1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rPr>
                <w:b/>
                <w:bCs/>
              </w:rPr>
            </w:pPr>
          </w:p>
        </w:tc>
      </w:tr>
      <w:tr w:rsidR="002A6B23" w:rsidTr="002A6B23">
        <w:trPr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2A6B23" w:rsidTr="002A6B23">
        <w:trPr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>
              <w:rPr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 xml:space="preserve">52 </w:t>
            </w:r>
          </w:p>
        </w:tc>
      </w:tr>
      <w:tr w:rsidR="002A6B23" w:rsidTr="002A6B23">
        <w:trPr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>
              <w:rPr>
                <w:lang w:val="en-US"/>
              </w:rPr>
              <w:t>II</w:t>
            </w:r>
            <w:r w:rsidRPr="00792648">
              <w:t xml:space="preserve"> </w:t>
            </w:r>
            <w:r>
              <w:rPr>
                <w:sz w:val="20"/>
                <w:szCs w:val="20"/>
              </w:rPr>
              <w:t>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2A6B23" w:rsidTr="002A6B23">
        <w:trPr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>
              <w:rPr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 xml:space="preserve">2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43</w:t>
            </w:r>
          </w:p>
        </w:tc>
      </w:tr>
      <w:tr w:rsidR="002A6B23" w:rsidTr="002A6B23">
        <w:trPr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b/>
                <w:spacing w:val="-20"/>
              </w:rPr>
            </w:pPr>
            <w:r>
              <w:rPr>
                <w:b/>
                <w:spacing w:val="-20"/>
              </w:rPr>
              <w:t>Всего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77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rPr>
                <w:bCs/>
              </w:rPr>
            </w:pPr>
            <w:r>
              <w:rPr>
                <w:bCs/>
              </w:rPr>
              <w:t>147</w:t>
            </w:r>
          </w:p>
        </w:tc>
      </w:tr>
    </w:tbl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</w:p>
    <w:p w:rsidR="002A6B23" w:rsidRDefault="002A6B23" w:rsidP="002A6B2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План учебного процесса 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9"/>
        <w:gridCol w:w="2865"/>
        <w:gridCol w:w="684"/>
        <w:gridCol w:w="394"/>
        <w:gridCol w:w="598"/>
        <w:gridCol w:w="567"/>
        <w:gridCol w:w="567"/>
        <w:gridCol w:w="567"/>
        <w:gridCol w:w="33"/>
        <w:gridCol w:w="534"/>
        <w:gridCol w:w="567"/>
        <w:gridCol w:w="710"/>
        <w:gridCol w:w="426"/>
        <w:gridCol w:w="426"/>
        <w:gridCol w:w="564"/>
        <w:gridCol w:w="567"/>
        <w:gridCol w:w="709"/>
        <w:gridCol w:w="709"/>
        <w:gridCol w:w="709"/>
        <w:gridCol w:w="850"/>
        <w:gridCol w:w="567"/>
        <w:gridCol w:w="567"/>
      </w:tblGrid>
      <w:tr w:rsidR="002A6B23" w:rsidRPr="009C39CD" w:rsidTr="002A6B23">
        <w:tc>
          <w:tcPr>
            <w:tcW w:w="1379" w:type="dxa"/>
            <w:vMerge w:val="restart"/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jc w:val="center"/>
            </w:pPr>
            <w:r w:rsidRPr="00305861">
              <w:t>индекс</w:t>
            </w:r>
          </w:p>
        </w:tc>
        <w:tc>
          <w:tcPr>
            <w:tcW w:w="2865" w:type="dxa"/>
            <w:vMerge w:val="restart"/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</w:rPr>
              <w:t>Наименование</w:t>
            </w:r>
          </w:p>
          <w:p w:rsidR="002A6B23" w:rsidRPr="00305861" w:rsidRDefault="002A6B23" w:rsidP="002A6B23">
            <w:pPr>
              <w:jc w:val="center"/>
            </w:pPr>
            <w:r w:rsidRPr="00305861">
              <w:rPr>
                <w:sz w:val="18"/>
                <w:szCs w:val="18"/>
              </w:rPr>
              <w:t>циклов, дисциплин, профессиональных модулей, МД, практик</w:t>
            </w:r>
          </w:p>
        </w:tc>
        <w:tc>
          <w:tcPr>
            <w:tcW w:w="1078" w:type="dxa"/>
            <w:gridSpan w:val="2"/>
            <w:tcBorders>
              <w:bottom w:val="single" w:sz="4" w:space="0" w:color="auto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598" w:type="dxa"/>
            <w:vMerge w:val="restart"/>
            <w:tcBorders>
              <w:right w:val="single" w:sz="4" w:space="0" w:color="auto"/>
            </w:tcBorders>
            <w:textDirection w:val="btLr"/>
          </w:tcPr>
          <w:p w:rsidR="002A6B23" w:rsidRPr="00305861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Объём обязательной нагрузки</w:t>
            </w:r>
          </w:p>
        </w:tc>
        <w:tc>
          <w:tcPr>
            <w:tcW w:w="4397" w:type="dxa"/>
            <w:gridSpan w:val="9"/>
            <w:tcBorders>
              <w:left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</w:rPr>
              <w:t>Учебная нагрузка обучающихся (час)</w:t>
            </w:r>
          </w:p>
        </w:tc>
        <w:tc>
          <w:tcPr>
            <w:tcW w:w="5242" w:type="dxa"/>
            <w:gridSpan w:val="8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</w:rPr>
              <w:t>Разделение обязательной нагрузки по курсам и семестрам</w:t>
            </w:r>
          </w:p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</w:rPr>
              <w:t>(час. в семестр)</w:t>
            </w:r>
          </w:p>
        </w:tc>
      </w:tr>
      <w:tr w:rsidR="002A6B23" w:rsidRPr="009C39CD" w:rsidTr="002A6B23">
        <w:tc>
          <w:tcPr>
            <w:tcW w:w="1379" w:type="dxa"/>
            <w:vMerge/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2865" w:type="dxa"/>
            <w:vMerge/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6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A6B23" w:rsidRPr="00305861" w:rsidRDefault="002A6B23" w:rsidP="002A6B2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зачёты</w:t>
            </w:r>
          </w:p>
        </w:tc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A6B23" w:rsidRPr="00305861" w:rsidRDefault="002A6B23" w:rsidP="002A6B2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экзамены</w:t>
            </w:r>
          </w:p>
        </w:tc>
        <w:tc>
          <w:tcPr>
            <w:tcW w:w="598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</w:rPr>
              <w:t>Самостоятельная</w:t>
            </w:r>
            <w:r>
              <w:rPr>
                <w:sz w:val="18"/>
                <w:szCs w:val="18"/>
              </w:rPr>
              <w:t xml:space="preserve"> учебная работа</w:t>
            </w:r>
          </w:p>
        </w:tc>
        <w:tc>
          <w:tcPr>
            <w:tcW w:w="3830" w:type="dxa"/>
            <w:gridSpan w:val="8"/>
            <w:tcBorders>
              <w:bottom w:val="single" w:sz="4" w:space="0" w:color="auto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Во взаимодействии с преподавателем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  <w:lang w:val="en-US"/>
              </w:rPr>
              <w:t>I</w:t>
            </w:r>
            <w:r w:rsidRPr="00305861">
              <w:rPr>
                <w:sz w:val="18"/>
                <w:szCs w:val="18"/>
              </w:rPr>
              <w:t xml:space="preserve"> курс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  <w:lang w:val="en-US"/>
              </w:rPr>
              <w:t>II</w:t>
            </w:r>
            <w:r w:rsidRPr="00305861">
              <w:rPr>
                <w:sz w:val="18"/>
                <w:szCs w:val="18"/>
              </w:rPr>
              <w:t xml:space="preserve"> курс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  <w:lang w:val="en-US"/>
              </w:rPr>
              <w:t>III</w:t>
            </w:r>
            <w:r w:rsidRPr="00305861">
              <w:rPr>
                <w:sz w:val="18"/>
                <w:szCs w:val="18"/>
              </w:rPr>
              <w:t xml:space="preserve"> курс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IV</w:t>
            </w:r>
          </w:p>
        </w:tc>
      </w:tr>
      <w:tr w:rsidR="002A6B23" w:rsidRPr="009C39CD" w:rsidTr="002A6B23">
        <w:trPr>
          <w:cantSplit/>
          <w:trHeight w:val="96"/>
        </w:trPr>
        <w:tc>
          <w:tcPr>
            <w:tcW w:w="1379" w:type="dxa"/>
            <w:vMerge/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2865" w:type="dxa"/>
            <w:vMerge/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394" w:type="dxa"/>
            <w:vMerge/>
            <w:tcBorders>
              <w:left w:val="single" w:sz="4" w:space="0" w:color="auto"/>
            </w:tcBorders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598" w:type="dxa"/>
            <w:vMerge/>
            <w:tcBorders>
              <w:right w:val="single" w:sz="4" w:space="0" w:color="auto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2268" w:type="dxa"/>
            <w:gridSpan w:val="5"/>
            <w:tcBorders>
              <w:bottom w:val="single" w:sz="4" w:space="0" w:color="auto"/>
            </w:tcBorders>
            <w:vAlign w:val="center"/>
          </w:tcPr>
          <w:p w:rsidR="002A6B23" w:rsidRDefault="002A6B23" w:rsidP="002A6B23">
            <w:pPr>
              <w:rPr>
                <w:sz w:val="18"/>
                <w:szCs w:val="18"/>
              </w:rPr>
            </w:pPr>
          </w:p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Нагрузка на дисциплины и МДК</w:t>
            </w:r>
          </w:p>
        </w:tc>
        <w:tc>
          <w:tcPr>
            <w:tcW w:w="710" w:type="dxa"/>
            <w:vMerge w:val="restart"/>
            <w:textDirection w:val="btLr"/>
          </w:tcPr>
          <w:p w:rsidR="002A6B23" w:rsidRPr="00B107DF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практике производственной и учебной</w:t>
            </w:r>
          </w:p>
        </w:tc>
        <w:tc>
          <w:tcPr>
            <w:tcW w:w="426" w:type="dxa"/>
            <w:vMerge w:val="restart"/>
            <w:textDirection w:val="btLr"/>
          </w:tcPr>
          <w:p w:rsidR="002A6B23" w:rsidRPr="00B107DF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Консультации </w:t>
            </w:r>
          </w:p>
        </w:tc>
        <w:tc>
          <w:tcPr>
            <w:tcW w:w="426" w:type="dxa"/>
            <w:vMerge w:val="restart"/>
            <w:textDirection w:val="btLr"/>
          </w:tcPr>
          <w:p w:rsidR="002A6B23" w:rsidRPr="00B107DF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564" w:type="dxa"/>
            <w:vMerge w:val="restart"/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1сем./17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сем./21+3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3сем./14+3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сем./11+10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сем./4+13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2A6B23" w:rsidRPr="009830A4" w:rsidRDefault="002A6B23" w:rsidP="002A6B23">
            <w:pPr>
              <w:ind w:left="113" w:right="113"/>
              <w:rPr>
                <w:sz w:val="18"/>
                <w:szCs w:val="18"/>
              </w:rPr>
            </w:pPr>
            <w:r w:rsidRPr="009830A4">
              <w:rPr>
                <w:sz w:val="18"/>
                <w:szCs w:val="18"/>
              </w:rPr>
              <w:t xml:space="preserve">6 </w:t>
            </w:r>
            <w:r>
              <w:rPr>
                <w:sz w:val="18"/>
                <w:szCs w:val="18"/>
              </w:rPr>
              <w:t>сем./</w:t>
            </w:r>
            <w:r w:rsidRPr="009830A4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10+10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:rsidR="002A6B23" w:rsidRPr="009830A4" w:rsidRDefault="002A6B23" w:rsidP="002A6B23">
            <w:pPr>
              <w:ind w:left="113" w:right="113"/>
              <w:rPr>
                <w:sz w:val="18"/>
                <w:szCs w:val="18"/>
              </w:rPr>
            </w:pPr>
            <w:r w:rsidRPr="009830A4">
              <w:rPr>
                <w:sz w:val="18"/>
                <w:szCs w:val="18"/>
              </w:rPr>
              <w:t>7 сем.</w:t>
            </w:r>
            <w:r>
              <w:rPr>
                <w:sz w:val="18"/>
                <w:szCs w:val="18"/>
              </w:rPr>
              <w:t>/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:rsidR="002A6B23" w:rsidRPr="00305861" w:rsidRDefault="002A6B23" w:rsidP="002A6B2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сем./</w:t>
            </w:r>
          </w:p>
        </w:tc>
      </w:tr>
      <w:tr w:rsidR="002A6B23" w:rsidRPr="009C39CD" w:rsidTr="002A6B23">
        <w:trPr>
          <w:cantSplit/>
          <w:trHeight w:val="273"/>
        </w:trPr>
        <w:tc>
          <w:tcPr>
            <w:tcW w:w="1379" w:type="dxa"/>
            <w:vMerge/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2865" w:type="dxa"/>
            <w:vMerge/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394" w:type="dxa"/>
            <w:vMerge/>
            <w:tcBorders>
              <w:left w:val="single" w:sz="4" w:space="0" w:color="auto"/>
            </w:tcBorders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598" w:type="dxa"/>
            <w:vMerge/>
            <w:tcBorders>
              <w:right w:val="single" w:sz="4" w:space="0" w:color="auto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  <w:r w:rsidRPr="00305861">
              <w:rPr>
                <w:sz w:val="18"/>
                <w:szCs w:val="18"/>
              </w:rPr>
              <w:t xml:space="preserve">Всего </w:t>
            </w:r>
            <w:r>
              <w:rPr>
                <w:sz w:val="18"/>
                <w:szCs w:val="18"/>
              </w:rPr>
              <w:t xml:space="preserve"> учебных </w:t>
            </w:r>
            <w:r w:rsidRPr="00305861">
              <w:rPr>
                <w:sz w:val="18"/>
                <w:szCs w:val="18"/>
              </w:rPr>
              <w:t>занятий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т.ч. по учебным дисциплинам и МДК</w:t>
            </w:r>
          </w:p>
        </w:tc>
        <w:tc>
          <w:tcPr>
            <w:tcW w:w="710" w:type="dxa"/>
            <w:vMerge/>
          </w:tcPr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vMerge/>
            <w:vAlign w:val="center"/>
          </w:tcPr>
          <w:p w:rsidR="002A6B23" w:rsidRPr="00B107DF" w:rsidRDefault="002A6B23" w:rsidP="002A6B23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</w:tr>
      <w:tr w:rsidR="002A6B23" w:rsidRPr="009C39CD" w:rsidTr="002A6B23">
        <w:trPr>
          <w:cantSplit/>
          <w:trHeight w:val="1801"/>
        </w:trPr>
        <w:tc>
          <w:tcPr>
            <w:tcW w:w="1379" w:type="dxa"/>
            <w:vMerge/>
            <w:tcBorders>
              <w:bottom w:val="single" w:sz="4" w:space="0" w:color="000000"/>
            </w:tcBorders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2865" w:type="dxa"/>
            <w:vMerge/>
            <w:tcBorders>
              <w:bottom w:val="single" w:sz="4" w:space="0" w:color="000000"/>
            </w:tcBorders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684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394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2A6B23" w:rsidRPr="00305861" w:rsidRDefault="002A6B23" w:rsidP="002A6B23">
            <w:pPr>
              <w:rPr>
                <w:b/>
              </w:rPr>
            </w:pPr>
          </w:p>
        </w:tc>
        <w:tc>
          <w:tcPr>
            <w:tcW w:w="598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single" w:sz="4" w:space="0" w:color="000000"/>
            </w:tcBorders>
            <w:textDirection w:val="btLr"/>
            <w:vAlign w:val="center"/>
          </w:tcPr>
          <w:p w:rsidR="002A6B23" w:rsidRPr="00305861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A6B23" w:rsidRDefault="002A6B23" w:rsidP="002A6B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Теоретическое обучение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textDirection w:val="btLr"/>
            <w:vAlign w:val="center"/>
          </w:tcPr>
          <w:p w:rsidR="002A6B23" w:rsidRDefault="002A6B23" w:rsidP="002A6B23">
            <w:pPr>
              <w:ind w:left="113" w:right="113"/>
              <w:rPr>
                <w:sz w:val="18"/>
                <w:szCs w:val="18"/>
              </w:rPr>
            </w:pPr>
          </w:p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Лаб. И практ. занятий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000000"/>
            </w:tcBorders>
            <w:textDirection w:val="btLr"/>
          </w:tcPr>
          <w:p w:rsidR="002A6B23" w:rsidRPr="00B107DF" w:rsidRDefault="002A6B23" w:rsidP="002A6B2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107DF">
              <w:rPr>
                <w:sz w:val="16"/>
                <w:szCs w:val="16"/>
              </w:rPr>
              <w:t>Курсовых работ (проектов)</w:t>
            </w:r>
          </w:p>
        </w:tc>
        <w:tc>
          <w:tcPr>
            <w:tcW w:w="710" w:type="dxa"/>
            <w:vMerge/>
            <w:tcBorders>
              <w:bottom w:val="single" w:sz="4" w:space="0" w:color="000000"/>
            </w:tcBorders>
          </w:tcPr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bottom w:val="single" w:sz="4" w:space="0" w:color="000000"/>
            </w:tcBorders>
          </w:tcPr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bottom w:val="single" w:sz="4" w:space="0" w:color="000000"/>
            </w:tcBorders>
          </w:tcPr>
          <w:p w:rsidR="002A6B23" w:rsidRPr="00B107DF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vMerge/>
            <w:tcBorders>
              <w:bottom w:val="single" w:sz="4" w:space="0" w:color="000000"/>
            </w:tcBorders>
            <w:vAlign w:val="center"/>
          </w:tcPr>
          <w:p w:rsidR="002A6B23" w:rsidRPr="00B107DF" w:rsidRDefault="002A6B23" w:rsidP="002A6B23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vAlign w:val="center"/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</w:tcPr>
          <w:p w:rsidR="002A6B23" w:rsidRPr="00305861" w:rsidRDefault="002A6B23" w:rsidP="002A6B23">
            <w:pPr>
              <w:jc w:val="center"/>
              <w:rPr>
                <w:sz w:val="18"/>
                <w:szCs w:val="18"/>
              </w:rPr>
            </w:pPr>
          </w:p>
        </w:tc>
      </w:tr>
      <w:tr w:rsidR="002A6B23" w:rsidRPr="001A6068" w:rsidTr="002A6B23">
        <w:tc>
          <w:tcPr>
            <w:tcW w:w="1379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865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8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0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4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  <w:r w:rsidRPr="00305861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A6B23" w:rsidRPr="009C39CD" w:rsidTr="002A6B23">
        <w:tc>
          <w:tcPr>
            <w:tcW w:w="1379" w:type="dxa"/>
            <w:vAlign w:val="center"/>
          </w:tcPr>
          <w:p w:rsidR="002A6B23" w:rsidRPr="00487F46" w:rsidRDefault="002A6B23" w:rsidP="002A6B23">
            <w:pPr>
              <w:rPr>
                <w:b/>
              </w:rPr>
            </w:pPr>
            <w:r w:rsidRPr="00487F46">
              <w:rPr>
                <w:b/>
              </w:rPr>
              <w:t>О.00</w:t>
            </w:r>
          </w:p>
        </w:tc>
        <w:tc>
          <w:tcPr>
            <w:tcW w:w="2865" w:type="dxa"/>
            <w:vAlign w:val="center"/>
          </w:tcPr>
          <w:p w:rsidR="002A6B23" w:rsidRPr="00487F46" w:rsidRDefault="002A6B23" w:rsidP="002A6B23">
            <w:pPr>
              <w:rPr>
                <w:b/>
              </w:rPr>
            </w:pPr>
            <w:r w:rsidRPr="00487F46">
              <w:rPr>
                <w:b/>
              </w:rPr>
              <w:t>Общеобразовательный цикл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vAlign w:val="center"/>
          </w:tcPr>
          <w:p w:rsidR="002A6B23" w:rsidRPr="00487F4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vAlign w:val="center"/>
          </w:tcPr>
          <w:p w:rsidR="002A6B23" w:rsidRPr="00487F4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98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2052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2052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1561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491</w:t>
            </w:r>
          </w:p>
        </w:tc>
        <w:tc>
          <w:tcPr>
            <w:tcW w:w="567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426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4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E62041">
              <w:rPr>
                <w:b/>
                <w:sz w:val="20"/>
                <w:szCs w:val="20"/>
              </w:rPr>
              <w:t>478</w:t>
            </w:r>
          </w:p>
        </w:tc>
        <w:tc>
          <w:tcPr>
            <w:tcW w:w="567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E62041">
              <w:rPr>
                <w:b/>
                <w:sz w:val="20"/>
                <w:szCs w:val="20"/>
              </w:rPr>
              <w:t>622</w:t>
            </w:r>
          </w:p>
        </w:tc>
        <w:tc>
          <w:tcPr>
            <w:tcW w:w="709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E62041">
              <w:rPr>
                <w:b/>
                <w:sz w:val="20"/>
                <w:szCs w:val="20"/>
              </w:rPr>
              <w:t>362</w:t>
            </w:r>
          </w:p>
        </w:tc>
        <w:tc>
          <w:tcPr>
            <w:tcW w:w="709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E62041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2A6B23" w:rsidRPr="00E62041" w:rsidRDefault="002A6B23" w:rsidP="002A6B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</w:tcPr>
          <w:p w:rsidR="002A6B23" w:rsidRDefault="002A6B23" w:rsidP="002A6B23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rPr>
                <w:b/>
                <w:sz w:val="20"/>
                <w:szCs w:val="20"/>
              </w:rPr>
            </w:pPr>
          </w:p>
        </w:tc>
      </w:tr>
      <w:tr w:rsidR="002A6B23" w:rsidRPr="009C39CD" w:rsidTr="002A6B23">
        <w:tc>
          <w:tcPr>
            <w:tcW w:w="1379" w:type="dxa"/>
            <w:vAlign w:val="center"/>
          </w:tcPr>
          <w:p w:rsidR="002A6B23" w:rsidRPr="003E4B4B" w:rsidRDefault="002A6B23" w:rsidP="002A6B23">
            <w:pPr>
              <w:rPr>
                <w:b/>
                <w:sz w:val="20"/>
                <w:szCs w:val="20"/>
              </w:rPr>
            </w:pPr>
            <w:r w:rsidRPr="003E4B4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УД</w:t>
            </w:r>
            <w:r w:rsidRPr="003E4B4B">
              <w:rPr>
                <w:sz w:val="20"/>
                <w:szCs w:val="20"/>
              </w:rPr>
              <w:t>.00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</w:t>
            </w:r>
            <w:r w:rsidRPr="003E4B4B">
              <w:rPr>
                <w:b/>
                <w:sz w:val="20"/>
                <w:szCs w:val="20"/>
              </w:rPr>
              <w:t>азовые</w:t>
            </w:r>
            <w:r>
              <w:rPr>
                <w:b/>
                <w:sz w:val="20"/>
                <w:szCs w:val="20"/>
              </w:rPr>
              <w:t xml:space="preserve">  дисциплины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98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1299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1299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397</w:t>
            </w:r>
          </w:p>
        </w:tc>
        <w:tc>
          <w:tcPr>
            <w:tcW w:w="567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E62041">
              <w:rPr>
                <w:b/>
                <w:sz w:val="20"/>
                <w:szCs w:val="20"/>
              </w:rPr>
              <w:t>308</w:t>
            </w:r>
          </w:p>
        </w:tc>
        <w:tc>
          <w:tcPr>
            <w:tcW w:w="567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E62041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E62041">
              <w:rPr>
                <w:b/>
                <w:sz w:val="20"/>
                <w:szCs w:val="20"/>
              </w:rPr>
              <w:t>24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A6B23" w:rsidRPr="00E62041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E62041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709" w:type="dxa"/>
          </w:tcPr>
          <w:p w:rsidR="002A6B23" w:rsidRPr="007E2ED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7E2ED9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2A6B23" w:rsidRPr="007E2ED9" w:rsidRDefault="002A6B23" w:rsidP="002A6B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2A6B23" w:rsidRDefault="002A6B23" w:rsidP="002A6B23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rPr>
                <w:b/>
                <w:sz w:val="20"/>
                <w:szCs w:val="20"/>
              </w:rPr>
            </w:pPr>
          </w:p>
        </w:tc>
      </w:tr>
      <w:tr w:rsidR="002A6B23" w:rsidRPr="00C12F59" w:rsidTr="002A6B23">
        <w:tc>
          <w:tcPr>
            <w:tcW w:w="1379" w:type="dxa"/>
            <w:vMerge w:val="restart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 w:rsidRPr="003E4B4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</w:t>
            </w:r>
            <w:r w:rsidRPr="003E4B4B">
              <w:rPr>
                <w:sz w:val="20"/>
                <w:szCs w:val="20"/>
              </w:rPr>
              <w:t>Д.01</w:t>
            </w:r>
          </w:p>
        </w:tc>
        <w:tc>
          <w:tcPr>
            <w:tcW w:w="2865" w:type="dxa"/>
            <w:vAlign w:val="center"/>
          </w:tcPr>
          <w:p w:rsidR="002A6B23" w:rsidRPr="00AC5ED8" w:rsidRDefault="002A6B23" w:rsidP="002A6B23">
            <w:pPr>
              <w:rPr>
                <w:sz w:val="20"/>
                <w:szCs w:val="20"/>
              </w:rPr>
            </w:pPr>
            <w:r w:rsidRPr="00AC5ED8">
              <w:rPr>
                <w:sz w:val="20"/>
                <w:szCs w:val="20"/>
              </w:rPr>
              <w:t>Русский язык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vMerge w:val="restart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598" w:type="dxa"/>
            <w:vAlign w:val="center"/>
          </w:tcPr>
          <w:p w:rsidR="002A6B23" w:rsidRPr="004824A0" w:rsidRDefault="002A6B23" w:rsidP="002A6B23">
            <w:pPr>
              <w:jc w:val="center"/>
            </w:pPr>
            <w:r w:rsidRPr="004824A0">
              <w:t>78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4824A0" w:rsidRDefault="002A6B23" w:rsidP="002A6B23">
            <w:pPr>
              <w:jc w:val="center"/>
            </w:pPr>
            <w:r w:rsidRPr="004824A0">
              <w:t>78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78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4" w:type="dxa"/>
          </w:tcPr>
          <w:p w:rsidR="002A6B23" w:rsidRPr="004824A0" w:rsidRDefault="002A6B23" w:rsidP="002A6B23">
            <w:pPr>
              <w:jc w:val="center"/>
            </w:pPr>
            <w:r w:rsidRPr="004824A0">
              <w:t>20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</w:pPr>
            <w:r w:rsidRPr="004824A0">
              <w:t>20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</w:pPr>
            <w:r w:rsidRPr="004824A0">
              <w:t>20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</w:pPr>
            <w:r w:rsidRPr="004824A0">
              <w:t>18</w:t>
            </w:r>
          </w:p>
        </w:tc>
        <w:tc>
          <w:tcPr>
            <w:tcW w:w="709" w:type="dxa"/>
            <w:vAlign w:val="center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850" w:type="dxa"/>
            <w:vAlign w:val="center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B23" w:rsidRPr="00C12F59" w:rsidTr="002A6B23">
        <w:trPr>
          <w:trHeight w:val="905"/>
        </w:trPr>
        <w:tc>
          <w:tcPr>
            <w:tcW w:w="1379" w:type="dxa"/>
            <w:vMerge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vAlign w:val="center"/>
          </w:tcPr>
          <w:p w:rsidR="002A6B23" w:rsidRPr="00AC5ED8" w:rsidRDefault="002A6B23" w:rsidP="002A6B23">
            <w:pPr>
              <w:rPr>
                <w:sz w:val="20"/>
                <w:szCs w:val="20"/>
              </w:rPr>
            </w:pPr>
            <w:r w:rsidRPr="00AC5ED8">
              <w:rPr>
                <w:sz w:val="20"/>
                <w:szCs w:val="20"/>
              </w:rPr>
              <w:t>Литература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vMerge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:rsidR="002A6B23" w:rsidRPr="004824A0" w:rsidRDefault="002A6B23" w:rsidP="002A6B23">
            <w:pPr>
              <w:jc w:val="center"/>
            </w:pPr>
            <w:r w:rsidRPr="004824A0">
              <w:t>207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4824A0" w:rsidRDefault="002A6B23" w:rsidP="002A6B23">
            <w:pPr>
              <w:jc w:val="center"/>
            </w:pPr>
            <w:r w:rsidRPr="004824A0">
              <w:t>207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207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4824A0" w:rsidRDefault="002A6B23" w:rsidP="002A6B23">
            <w:pPr>
              <w:jc w:val="center"/>
            </w:pPr>
            <w:r w:rsidRPr="004824A0">
              <w:t>65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</w:pPr>
            <w:r w:rsidRPr="004824A0">
              <w:t>75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</w:pPr>
            <w:r w:rsidRPr="004824A0">
              <w:t>40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</w:pPr>
            <w:r w:rsidRPr="004824A0">
              <w:t>27</w:t>
            </w:r>
          </w:p>
        </w:tc>
        <w:tc>
          <w:tcPr>
            <w:tcW w:w="709" w:type="dxa"/>
            <w:vAlign w:val="center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850" w:type="dxa"/>
            <w:vAlign w:val="center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r w:rsidRPr="00560A34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 w:rsidRPr="003E4B4B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BA069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171</w:t>
            </w:r>
          </w:p>
        </w:tc>
        <w:tc>
          <w:tcPr>
            <w:tcW w:w="567" w:type="dxa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171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171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DD5A96" w:rsidRDefault="002A6B23" w:rsidP="002A6B23">
            <w:pPr>
              <w:jc w:val="center"/>
            </w:pPr>
            <w:r>
              <w:t>51</w:t>
            </w:r>
          </w:p>
        </w:tc>
        <w:tc>
          <w:tcPr>
            <w:tcW w:w="567" w:type="dxa"/>
          </w:tcPr>
          <w:p w:rsidR="002A6B23" w:rsidRPr="00DD5A96" w:rsidRDefault="002A6B23" w:rsidP="002A6B23">
            <w:pPr>
              <w:jc w:val="center"/>
            </w:pPr>
            <w:r>
              <w:t>57</w:t>
            </w:r>
          </w:p>
        </w:tc>
        <w:tc>
          <w:tcPr>
            <w:tcW w:w="709" w:type="dxa"/>
          </w:tcPr>
          <w:p w:rsidR="002A6B23" w:rsidRPr="00DD5A96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2A6B23" w:rsidRPr="003E4B4B" w:rsidRDefault="002A6B23" w:rsidP="002A6B23">
            <w:pPr>
              <w:jc w:val="center"/>
            </w:pPr>
            <w:r>
              <w:t>27</w:t>
            </w:r>
          </w:p>
        </w:tc>
        <w:tc>
          <w:tcPr>
            <w:tcW w:w="709" w:type="dxa"/>
            <w:vAlign w:val="center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850" w:type="dxa"/>
            <w:vAlign w:val="center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r w:rsidRPr="00560A34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 w:rsidRPr="003E4B4B">
              <w:rPr>
                <w:sz w:val="20"/>
                <w:szCs w:val="20"/>
              </w:rPr>
              <w:t>История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BA069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171</w:t>
            </w:r>
          </w:p>
        </w:tc>
        <w:tc>
          <w:tcPr>
            <w:tcW w:w="567" w:type="dxa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171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171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DD5A96" w:rsidRDefault="002A6B23" w:rsidP="002A6B23">
            <w:pPr>
              <w:jc w:val="center"/>
            </w:pPr>
            <w:r>
              <w:t>51</w:t>
            </w:r>
          </w:p>
        </w:tc>
        <w:tc>
          <w:tcPr>
            <w:tcW w:w="567" w:type="dxa"/>
          </w:tcPr>
          <w:p w:rsidR="002A6B23" w:rsidRPr="00DD5A96" w:rsidRDefault="002A6B23" w:rsidP="002A6B23">
            <w:pPr>
              <w:jc w:val="center"/>
            </w:pPr>
            <w:r>
              <w:t>57</w:t>
            </w:r>
          </w:p>
        </w:tc>
        <w:tc>
          <w:tcPr>
            <w:tcW w:w="709" w:type="dxa"/>
          </w:tcPr>
          <w:p w:rsidR="002A6B23" w:rsidRPr="00DD5A96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2A6B23" w:rsidRPr="003E4B4B" w:rsidRDefault="002A6B23" w:rsidP="002A6B23">
            <w:pPr>
              <w:jc w:val="center"/>
            </w:pPr>
            <w:r>
              <w:t>27</w:t>
            </w:r>
          </w:p>
        </w:tc>
        <w:tc>
          <w:tcPr>
            <w:tcW w:w="709" w:type="dxa"/>
            <w:vAlign w:val="center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850" w:type="dxa"/>
            <w:vAlign w:val="center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r w:rsidRPr="00560A34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 w:rsidRPr="003E4B4B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BA069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171</w:t>
            </w:r>
          </w:p>
        </w:tc>
        <w:tc>
          <w:tcPr>
            <w:tcW w:w="567" w:type="dxa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171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161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DD5A96" w:rsidRDefault="002A6B23" w:rsidP="002A6B23">
            <w:pPr>
              <w:jc w:val="center"/>
            </w:pPr>
            <w:r>
              <w:t>51</w:t>
            </w:r>
          </w:p>
        </w:tc>
        <w:tc>
          <w:tcPr>
            <w:tcW w:w="567" w:type="dxa"/>
          </w:tcPr>
          <w:p w:rsidR="002A6B23" w:rsidRPr="00DD5A96" w:rsidRDefault="002A6B23" w:rsidP="002A6B23">
            <w:pPr>
              <w:jc w:val="center"/>
            </w:pPr>
            <w:r>
              <w:t>59</w:t>
            </w:r>
          </w:p>
        </w:tc>
        <w:tc>
          <w:tcPr>
            <w:tcW w:w="709" w:type="dxa"/>
          </w:tcPr>
          <w:p w:rsidR="002A6B23" w:rsidRPr="00DD5A96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2A6B23" w:rsidRPr="003E4B4B" w:rsidRDefault="002A6B23" w:rsidP="002A6B23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2A6B23" w:rsidRPr="00030396" w:rsidRDefault="002A6B23" w:rsidP="002A6B23"/>
        </w:tc>
        <w:tc>
          <w:tcPr>
            <w:tcW w:w="850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</w:tr>
      <w:tr w:rsidR="002A6B23" w:rsidRPr="00C12F59" w:rsidTr="002A6B23">
        <w:trPr>
          <w:trHeight w:val="1022"/>
        </w:trPr>
        <w:tc>
          <w:tcPr>
            <w:tcW w:w="1379" w:type="dxa"/>
          </w:tcPr>
          <w:p w:rsidR="002A6B23" w:rsidRDefault="002A6B23" w:rsidP="002A6B23">
            <w:r w:rsidRPr="00560A34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 w:rsidRPr="003E4B4B">
              <w:rPr>
                <w:sz w:val="20"/>
                <w:szCs w:val="20"/>
              </w:rPr>
              <w:t>ОБЖ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BA069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37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35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DD5A96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Pr="00DD5A96" w:rsidRDefault="002A6B23" w:rsidP="002A6B23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2A6B23" w:rsidRPr="00DD5A96" w:rsidRDefault="002A6B23" w:rsidP="002A6B23">
            <w:pPr>
              <w:jc w:val="center"/>
            </w:pPr>
            <w:r>
              <w:t>20</w:t>
            </w:r>
          </w:p>
        </w:tc>
        <w:tc>
          <w:tcPr>
            <w:tcW w:w="709" w:type="dxa"/>
          </w:tcPr>
          <w:p w:rsidR="002A6B23" w:rsidRPr="003E4B4B" w:rsidRDefault="002A6B23" w:rsidP="002A6B23">
            <w:pPr>
              <w:jc w:val="center"/>
            </w:pPr>
            <w:r>
              <w:t>19</w:t>
            </w:r>
          </w:p>
        </w:tc>
        <w:tc>
          <w:tcPr>
            <w:tcW w:w="709" w:type="dxa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r w:rsidRPr="00560A34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BA069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Default="002A6B23" w:rsidP="002A6B23">
            <w:pPr>
              <w:jc w:val="center"/>
            </w:pPr>
            <w:r>
              <w:t>114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  <w:r>
              <w:t>114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114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Default="002A6B23" w:rsidP="002A6B23">
            <w:pPr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  <w:r>
              <w:t>38</w:t>
            </w:r>
          </w:p>
        </w:tc>
        <w:tc>
          <w:tcPr>
            <w:tcW w:w="709" w:type="dxa"/>
          </w:tcPr>
          <w:p w:rsidR="002A6B23" w:rsidRPr="00DD5A96" w:rsidRDefault="002A6B23" w:rsidP="002A6B23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2A6B23" w:rsidRPr="003E4B4B" w:rsidRDefault="002A6B23" w:rsidP="002A6B23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2A6B23" w:rsidRPr="00030396" w:rsidRDefault="002A6B23" w:rsidP="002A6B23"/>
        </w:tc>
        <w:tc>
          <w:tcPr>
            <w:tcW w:w="850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r w:rsidRPr="00560A34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865" w:type="dxa"/>
            <w:vAlign w:val="center"/>
          </w:tcPr>
          <w:p w:rsidR="002A6B23" w:rsidRPr="00821732" w:rsidRDefault="002A6B23" w:rsidP="002A6B23">
            <w:pPr>
              <w:rPr>
                <w:b/>
                <w:i/>
                <w:sz w:val="20"/>
                <w:szCs w:val="20"/>
              </w:rPr>
            </w:pPr>
            <w:r w:rsidRPr="00821732">
              <w:rPr>
                <w:b/>
                <w:i/>
                <w:sz w:val="20"/>
                <w:szCs w:val="20"/>
              </w:rPr>
              <w:t>Обществознание (вкл. экономику и право)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BA069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  <w:r w:rsidRPr="00821732">
              <w:rPr>
                <w:b/>
                <w:i/>
              </w:rPr>
              <w:t>171</w:t>
            </w:r>
          </w:p>
        </w:tc>
        <w:tc>
          <w:tcPr>
            <w:tcW w:w="567" w:type="dxa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  <w:vAlign w:val="center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  <w:r w:rsidRPr="00821732">
              <w:rPr>
                <w:b/>
                <w:i/>
              </w:rPr>
              <w:t>171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</w:t>
            </w:r>
          </w:p>
        </w:tc>
        <w:tc>
          <w:tcPr>
            <w:tcW w:w="567" w:type="dxa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57</w:t>
            </w:r>
          </w:p>
        </w:tc>
        <w:tc>
          <w:tcPr>
            <w:tcW w:w="709" w:type="dxa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</w:t>
            </w:r>
          </w:p>
        </w:tc>
        <w:tc>
          <w:tcPr>
            <w:tcW w:w="709" w:type="dxa"/>
          </w:tcPr>
          <w:p w:rsidR="002A6B23" w:rsidRPr="00821732" w:rsidRDefault="002A6B23" w:rsidP="002A6B2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33</w:t>
            </w:r>
          </w:p>
        </w:tc>
        <w:tc>
          <w:tcPr>
            <w:tcW w:w="709" w:type="dxa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vAlign w:val="center"/>
          </w:tcPr>
          <w:p w:rsidR="002A6B23" w:rsidRPr="00D703BF" w:rsidRDefault="002A6B23" w:rsidP="002A6B23">
            <w:pPr>
              <w:rPr>
                <w:i/>
                <w:sz w:val="20"/>
                <w:szCs w:val="20"/>
              </w:rPr>
            </w:pPr>
            <w:r w:rsidRPr="00D703BF">
              <w:rPr>
                <w:i/>
                <w:sz w:val="20"/>
                <w:szCs w:val="20"/>
              </w:rPr>
              <w:t>Обществознание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70</w:t>
            </w:r>
          </w:p>
        </w:tc>
        <w:tc>
          <w:tcPr>
            <w:tcW w:w="567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70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70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584FA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567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709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vAlign w:val="center"/>
          </w:tcPr>
          <w:p w:rsidR="002A6B23" w:rsidRPr="00D703BF" w:rsidRDefault="002A6B23" w:rsidP="002A6B23">
            <w:pPr>
              <w:rPr>
                <w:i/>
                <w:sz w:val="20"/>
                <w:szCs w:val="20"/>
              </w:rPr>
            </w:pPr>
            <w:r w:rsidRPr="00D703BF">
              <w:rPr>
                <w:i/>
                <w:sz w:val="20"/>
                <w:szCs w:val="20"/>
              </w:rPr>
              <w:t>Экономика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68</w:t>
            </w:r>
          </w:p>
        </w:tc>
        <w:tc>
          <w:tcPr>
            <w:tcW w:w="567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68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250189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58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250189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567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22</w:t>
            </w:r>
          </w:p>
        </w:tc>
        <w:tc>
          <w:tcPr>
            <w:tcW w:w="709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30</w:t>
            </w:r>
          </w:p>
        </w:tc>
        <w:tc>
          <w:tcPr>
            <w:tcW w:w="709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vAlign w:val="center"/>
          </w:tcPr>
          <w:p w:rsidR="002A6B23" w:rsidRPr="00D703BF" w:rsidRDefault="002A6B23" w:rsidP="002A6B23">
            <w:pPr>
              <w:rPr>
                <w:i/>
                <w:sz w:val="20"/>
                <w:szCs w:val="20"/>
              </w:rPr>
            </w:pPr>
            <w:r w:rsidRPr="00D703BF">
              <w:rPr>
                <w:i/>
                <w:sz w:val="20"/>
                <w:szCs w:val="20"/>
              </w:rPr>
              <w:t>Право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33</w:t>
            </w:r>
          </w:p>
        </w:tc>
        <w:tc>
          <w:tcPr>
            <w:tcW w:w="567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33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250189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23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250189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567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AF27F5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33</w:t>
            </w:r>
          </w:p>
        </w:tc>
        <w:tc>
          <w:tcPr>
            <w:tcW w:w="709" w:type="dxa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r w:rsidRPr="00F70AF2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865" w:type="dxa"/>
            <w:vAlign w:val="center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CD42C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26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2A6B23" w:rsidRPr="00DD5A96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rPr>
                <w:b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r w:rsidRPr="00F70AF2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865" w:type="dxa"/>
            <w:vAlign w:val="center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CD42C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Default="002A6B23" w:rsidP="002A6B23">
            <w:pPr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72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DD5A96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3E4B4B" w:rsidRDefault="002A6B23" w:rsidP="002A6B23">
            <w:pPr>
              <w:jc w:val="center"/>
            </w:pPr>
            <w:r>
              <w:t>12</w:t>
            </w:r>
          </w:p>
        </w:tc>
        <w:tc>
          <w:tcPr>
            <w:tcW w:w="709" w:type="dxa"/>
          </w:tcPr>
          <w:p w:rsidR="002A6B23" w:rsidRPr="00030396" w:rsidRDefault="002A6B23" w:rsidP="002A6B23">
            <w:pPr>
              <w:jc w:val="center"/>
            </w:pPr>
            <w:r>
              <w:t>27</w:t>
            </w:r>
          </w:p>
        </w:tc>
        <w:tc>
          <w:tcPr>
            <w:tcW w:w="850" w:type="dxa"/>
          </w:tcPr>
          <w:p w:rsidR="002A6B23" w:rsidRPr="006641FE" w:rsidRDefault="002A6B23" w:rsidP="002A6B23">
            <w:r>
              <w:t>33</w:t>
            </w:r>
          </w:p>
        </w:tc>
        <w:tc>
          <w:tcPr>
            <w:tcW w:w="567" w:type="dxa"/>
          </w:tcPr>
          <w:p w:rsidR="002A6B23" w:rsidRDefault="002A6B23" w:rsidP="002A6B23"/>
        </w:tc>
        <w:tc>
          <w:tcPr>
            <w:tcW w:w="567" w:type="dxa"/>
          </w:tcPr>
          <w:p w:rsidR="002A6B23" w:rsidRDefault="002A6B23" w:rsidP="002A6B23"/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r w:rsidRPr="00F70AF2">
              <w:rPr>
                <w:sz w:val="20"/>
                <w:szCs w:val="20"/>
              </w:rPr>
              <w:t>ОУД.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2865" w:type="dxa"/>
            <w:vAlign w:val="center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CD42C9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  <w:vAlign w:val="center"/>
          </w:tcPr>
          <w:p w:rsidR="002A6B23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3E4B4B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DD5A96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3E4B4B" w:rsidRDefault="002A6B23" w:rsidP="002A6B23">
            <w:pPr>
              <w:jc w:val="center"/>
            </w:pPr>
            <w:r w:rsidRPr="006641FE">
              <w:t>36</w:t>
            </w:r>
          </w:p>
        </w:tc>
        <w:tc>
          <w:tcPr>
            <w:tcW w:w="709" w:type="dxa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6641FE" w:rsidRDefault="002A6B23" w:rsidP="002A6B23"/>
        </w:tc>
        <w:tc>
          <w:tcPr>
            <w:tcW w:w="567" w:type="dxa"/>
          </w:tcPr>
          <w:p w:rsidR="002A6B23" w:rsidRPr="006641FE" w:rsidRDefault="002A6B23" w:rsidP="002A6B23"/>
        </w:tc>
        <w:tc>
          <w:tcPr>
            <w:tcW w:w="567" w:type="dxa"/>
          </w:tcPr>
          <w:p w:rsidR="002A6B23" w:rsidRPr="006641FE" w:rsidRDefault="002A6B23" w:rsidP="002A6B23"/>
        </w:tc>
      </w:tr>
      <w:tr w:rsidR="002A6B23" w:rsidRPr="00C12F59" w:rsidTr="002A6B23">
        <w:tc>
          <w:tcPr>
            <w:tcW w:w="1379" w:type="dxa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</w:t>
            </w:r>
            <w:r w:rsidRPr="003E4B4B">
              <w:rPr>
                <w:sz w:val="20"/>
                <w:szCs w:val="20"/>
              </w:rPr>
              <w:t>П. 00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3E4B4B">
              <w:rPr>
                <w:b/>
                <w:sz w:val="20"/>
                <w:szCs w:val="20"/>
              </w:rPr>
              <w:t>рофильные</w:t>
            </w:r>
            <w:r>
              <w:rPr>
                <w:b/>
                <w:sz w:val="20"/>
                <w:szCs w:val="20"/>
              </w:rPr>
              <w:t xml:space="preserve">  дисциплины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E6477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E6477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98" w:type="dxa"/>
            <w:vAlign w:val="center"/>
          </w:tcPr>
          <w:p w:rsidR="002A6B23" w:rsidRPr="007545F6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545F6">
              <w:rPr>
                <w:b/>
                <w:sz w:val="16"/>
                <w:szCs w:val="16"/>
              </w:rPr>
              <w:t>753</w:t>
            </w:r>
          </w:p>
        </w:tc>
        <w:tc>
          <w:tcPr>
            <w:tcW w:w="567" w:type="dxa"/>
          </w:tcPr>
          <w:p w:rsidR="002A6B23" w:rsidRPr="007545F6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A6B23" w:rsidRPr="007545F6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545F6">
              <w:rPr>
                <w:b/>
                <w:sz w:val="16"/>
                <w:szCs w:val="16"/>
              </w:rPr>
              <w:t>753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7545F6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659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7545F6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545F6">
              <w:rPr>
                <w:b/>
                <w:sz w:val="16"/>
                <w:szCs w:val="16"/>
              </w:rPr>
              <w:t>94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4" w:type="dxa"/>
            <w:vAlign w:val="center"/>
          </w:tcPr>
          <w:p w:rsidR="002A6B23" w:rsidRPr="007E2ED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567" w:type="dxa"/>
            <w:vAlign w:val="center"/>
          </w:tcPr>
          <w:p w:rsidR="002A6B23" w:rsidRPr="007E2ED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709" w:type="dxa"/>
            <w:vAlign w:val="center"/>
          </w:tcPr>
          <w:p w:rsidR="002A6B23" w:rsidRPr="007E2ED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center"/>
          </w:tcPr>
          <w:p w:rsidR="002A6B23" w:rsidRPr="007E2ED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</w:t>
            </w:r>
          </w:p>
        </w:tc>
        <w:tc>
          <w:tcPr>
            <w:tcW w:w="709" w:type="dxa"/>
          </w:tcPr>
          <w:p w:rsidR="002A6B23" w:rsidRPr="007E2ED9" w:rsidRDefault="002A6B23" w:rsidP="002A6B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2A6B23" w:rsidRPr="007E2ED9" w:rsidRDefault="002A6B23" w:rsidP="002A6B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</w:t>
            </w:r>
          </w:p>
        </w:tc>
        <w:tc>
          <w:tcPr>
            <w:tcW w:w="567" w:type="dxa"/>
          </w:tcPr>
          <w:p w:rsidR="002A6B23" w:rsidRDefault="002A6B23" w:rsidP="002A6B23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rPr>
                <w:b/>
                <w:sz w:val="20"/>
                <w:szCs w:val="20"/>
              </w:rPr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11</w:t>
            </w:r>
          </w:p>
        </w:tc>
        <w:tc>
          <w:tcPr>
            <w:tcW w:w="2865" w:type="dxa"/>
            <w:vAlign w:val="center"/>
          </w:tcPr>
          <w:p w:rsidR="002A6B23" w:rsidRPr="006641FE" w:rsidRDefault="002A6B23" w:rsidP="002A6B23">
            <w:pPr>
              <w:rPr>
                <w:sz w:val="20"/>
                <w:szCs w:val="20"/>
              </w:rPr>
            </w:pPr>
            <w:r w:rsidRPr="006641FE">
              <w:rPr>
                <w:sz w:val="20"/>
                <w:szCs w:val="20"/>
              </w:rPr>
              <w:t>Математика: алгебра и начала математического анализа; геометрия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6641FE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6641FE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598" w:type="dxa"/>
            <w:vAlign w:val="center"/>
          </w:tcPr>
          <w:p w:rsidR="002A6B23" w:rsidRPr="006641FE" w:rsidRDefault="002A6B23" w:rsidP="002A6B23">
            <w:pPr>
              <w:jc w:val="center"/>
            </w:pPr>
            <w:r w:rsidRPr="006641FE">
              <w:t>285</w:t>
            </w:r>
          </w:p>
        </w:tc>
        <w:tc>
          <w:tcPr>
            <w:tcW w:w="567" w:type="dxa"/>
          </w:tcPr>
          <w:p w:rsidR="002A6B23" w:rsidRPr="006641FE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7545F6" w:rsidRDefault="002A6B23" w:rsidP="002A6B23">
            <w:pPr>
              <w:jc w:val="center"/>
              <w:rPr>
                <w:sz w:val="20"/>
                <w:szCs w:val="20"/>
              </w:rPr>
            </w:pPr>
            <w:r w:rsidRPr="007545F6">
              <w:rPr>
                <w:sz w:val="20"/>
                <w:szCs w:val="20"/>
              </w:rPr>
              <w:t>285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7545F6" w:rsidRDefault="002A6B23" w:rsidP="002A6B23">
            <w:pPr>
              <w:jc w:val="center"/>
              <w:rPr>
                <w:sz w:val="20"/>
                <w:szCs w:val="20"/>
              </w:rPr>
            </w:pPr>
            <w:r w:rsidRPr="007545F6">
              <w:rPr>
                <w:sz w:val="20"/>
                <w:szCs w:val="20"/>
              </w:rPr>
              <w:t>285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6641FE" w:rsidRDefault="002A6B23" w:rsidP="002A6B23">
            <w:pPr>
              <w:jc w:val="center"/>
            </w:pPr>
            <w:r w:rsidRPr="006641FE">
              <w:t>-</w:t>
            </w:r>
          </w:p>
        </w:tc>
        <w:tc>
          <w:tcPr>
            <w:tcW w:w="567" w:type="dxa"/>
          </w:tcPr>
          <w:p w:rsidR="002A6B23" w:rsidRPr="006641FE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6641FE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16"/>
                <w:szCs w:val="16"/>
              </w:rPr>
            </w:pPr>
            <w:r w:rsidRPr="00334B83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16"/>
                <w:szCs w:val="16"/>
              </w:rPr>
            </w:pPr>
            <w:r w:rsidRPr="00334B83">
              <w:rPr>
                <w:sz w:val="16"/>
                <w:szCs w:val="16"/>
              </w:rPr>
              <w:t>6</w:t>
            </w:r>
          </w:p>
        </w:tc>
        <w:tc>
          <w:tcPr>
            <w:tcW w:w="564" w:type="dxa"/>
            <w:vAlign w:val="center"/>
          </w:tcPr>
          <w:p w:rsidR="002A6B23" w:rsidRPr="006641FE" w:rsidRDefault="002A6B23" w:rsidP="002A6B23">
            <w:pPr>
              <w:jc w:val="center"/>
            </w:pPr>
            <w:r w:rsidRPr="006641FE">
              <w:t>85</w:t>
            </w:r>
          </w:p>
        </w:tc>
        <w:tc>
          <w:tcPr>
            <w:tcW w:w="567" w:type="dxa"/>
            <w:vAlign w:val="center"/>
          </w:tcPr>
          <w:p w:rsidR="002A6B23" w:rsidRPr="006641FE" w:rsidRDefault="002A6B23" w:rsidP="002A6B23">
            <w:pPr>
              <w:jc w:val="center"/>
            </w:pPr>
            <w:r w:rsidRPr="006641FE">
              <w:t>95</w:t>
            </w:r>
          </w:p>
        </w:tc>
        <w:tc>
          <w:tcPr>
            <w:tcW w:w="709" w:type="dxa"/>
            <w:vAlign w:val="center"/>
          </w:tcPr>
          <w:p w:rsidR="002A6B23" w:rsidRPr="006641FE" w:rsidRDefault="002A6B23" w:rsidP="002A6B23">
            <w:pPr>
              <w:jc w:val="center"/>
            </w:pPr>
            <w:r>
              <w:t>60</w:t>
            </w:r>
          </w:p>
        </w:tc>
        <w:tc>
          <w:tcPr>
            <w:tcW w:w="709" w:type="dxa"/>
            <w:vAlign w:val="center"/>
          </w:tcPr>
          <w:p w:rsidR="002A6B23" w:rsidRPr="006641FE" w:rsidRDefault="002A6B23" w:rsidP="002A6B23">
            <w:pPr>
              <w:jc w:val="center"/>
            </w:pPr>
            <w:r w:rsidRPr="006641FE">
              <w:t>4</w:t>
            </w:r>
            <w:r>
              <w:t>5</w:t>
            </w:r>
          </w:p>
        </w:tc>
        <w:tc>
          <w:tcPr>
            <w:tcW w:w="709" w:type="dxa"/>
            <w:vAlign w:val="center"/>
          </w:tcPr>
          <w:p w:rsidR="002A6B23" w:rsidRPr="006641FE" w:rsidRDefault="002A6B23" w:rsidP="002A6B23">
            <w:pPr>
              <w:jc w:val="center"/>
            </w:pPr>
          </w:p>
        </w:tc>
        <w:tc>
          <w:tcPr>
            <w:tcW w:w="850" w:type="dxa"/>
            <w:vAlign w:val="center"/>
          </w:tcPr>
          <w:p w:rsidR="002A6B23" w:rsidRPr="00A32812" w:rsidRDefault="002A6B23" w:rsidP="002A6B23"/>
        </w:tc>
        <w:tc>
          <w:tcPr>
            <w:tcW w:w="567" w:type="dxa"/>
          </w:tcPr>
          <w:p w:rsidR="002A6B23" w:rsidRPr="00A32812" w:rsidRDefault="002A6B23" w:rsidP="002A6B23"/>
        </w:tc>
        <w:tc>
          <w:tcPr>
            <w:tcW w:w="567" w:type="dxa"/>
          </w:tcPr>
          <w:p w:rsidR="002A6B23" w:rsidRPr="00A32812" w:rsidRDefault="002A6B23" w:rsidP="002A6B23"/>
        </w:tc>
      </w:tr>
      <w:tr w:rsidR="002A6B23" w:rsidRPr="00C12F59" w:rsidTr="002A6B23">
        <w:tc>
          <w:tcPr>
            <w:tcW w:w="1379" w:type="dxa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12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Информатика 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814260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81426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:rsidR="002A6B23" w:rsidRPr="00DD5A96" w:rsidRDefault="002A6B23" w:rsidP="002A6B23">
            <w:pPr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7545F6" w:rsidRDefault="002A6B23" w:rsidP="002A6B23">
            <w:pPr>
              <w:jc w:val="center"/>
              <w:rPr>
                <w:sz w:val="20"/>
                <w:szCs w:val="20"/>
              </w:rPr>
            </w:pPr>
            <w:r w:rsidRPr="007545F6">
              <w:rPr>
                <w:sz w:val="20"/>
                <w:szCs w:val="20"/>
              </w:rPr>
              <w:t>108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7545F6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DD5A96" w:rsidRDefault="002A6B23" w:rsidP="002A6B23">
            <w:pPr>
              <w:jc w:val="center"/>
            </w:pPr>
            <w:r>
              <w:t>40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16"/>
                <w:szCs w:val="16"/>
              </w:rPr>
            </w:pPr>
            <w:r w:rsidRPr="00334B83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16"/>
                <w:szCs w:val="16"/>
              </w:rPr>
            </w:pPr>
            <w:r w:rsidRPr="00334B83">
              <w:rPr>
                <w:sz w:val="16"/>
                <w:szCs w:val="16"/>
              </w:rPr>
              <w:t>6</w:t>
            </w:r>
          </w:p>
        </w:tc>
        <w:tc>
          <w:tcPr>
            <w:tcW w:w="564" w:type="dxa"/>
            <w:vAlign w:val="center"/>
          </w:tcPr>
          <w:p w:rsidR="002A6B23" w:rsidRPr="00DD5A96" w:rsidRDefault="002A6B23" w:rsidP="002A6B23">
            <w:pPr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2A6B23" w:rsidRPr="00DD5A96" w:rsidRDefault="002A6B23" w:rsidP="002A6B23">
            <w:pPr>
              <w:jc w:val="center"/>
            </w:pPr>
            <w:r>
              <w:t>38</w:t>
            </w:r>
          </w:p>
        </w:tc>
        <w:tc>
          <w:tcPr>
            <w:tcW w:w="709" w:type="dxa"/>
            <w:vAlign w:val="center"/>
          </w:tcPr>
          <w:p w:rsidR="002A6B23" w:rsidRPr="00DD5A96" w:rsidRDefault="002A6B23" w:rsidP="002A6B23">
            <w:pPr>
              <w:jc w:val="center"/>
            </w:pPr>
            <w:r>
              <w:t>24</w:t>
            </w:r>
          </w:p>
        </w:tc>
        <w:tc>
          <w:tcPr>
            <w:tcW w:w="709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  <w:vAlign w:val="center"/>
          </w:tcPr>
          <w:p w:rsidR="002A6B23" w:rsidRPr="00A32812" w:rsidRDefault="002A6B23" w:rsidP="002A6B23"/>
        </w:tc>
        <w:tc>
          <w:tcPr>
            <w:tcW w:w="567" w:type="dxa"/>
          </w:tcPr>
          <w:p w:rsidR="002A6B23" w:rsidRPr="00A32812" w:rsidRDefault="002A6B23" w:rsidP="002A6B23"/>
        </w:tc>
        <w:tc>
          <w:tcPr>
            <w:tcW w:w="567" w:type="dxa"/>
          </w:tcPr>
          <w:p w:rsidR="002A6B23" w:rsidRPr="00A32812" w:rsidRDefault="002A6B23" w:rsidP="002A6B23"/>
        </w:tc>
      </w:tr>
      <w:tr w:rsidR="002A6B23" w:rsidRPr="00C12F59" w:rsidTr="002A6B23">
        <w:tc>
          <w:tcPr>
            <w:tcW w:w="1379" w:type="dxa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13</w:t>
            </w:r>
          </w:p>
        </w:tc>
        <w:tc>
          <w:tcPr>
            <w:tcW w:w="2865" w:type="dxa"/>
            <w:vAlign w:val="center"/>
          </w:tcPr>
          <w:p w:rsidR="002A6B23" w:rsidRPr="003E4B4B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  <w:r w:rsidRPr="003E4B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814260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814260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598" w:type="dxa"/>
            <w:vAlign w:val="center"/>
          </w:tcPr>
          <w:p w:rsidR="002A6B23" w:rsidRPr="00DD5A96" w:rsidRDefault="002A6B23" w:rsidP="002A6B23">
            <w:pPr>
              <w:jc w:val="center"/>
            </w:pPr>
            <w:r>
              <w:t>180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Pr="007545F6" w:rsidRDefault="002A6B23" w:rsidP="002A6B23">
            <w:pPr>
              <w:jc w:val="center"/>
              <w:rPr>
                <w:sz w:val="20"/>
                <w:szCs w:val="20"/>
              </w:rPr>
            </w:pPr>
            <w:r w:rsidRPr="007545F6">
              <w:rPr>
                <w:sz w:val="20"/>
                <w:szCs w:val="20"/>
              </w:rPr>
              <w:t>180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7545F6" w:rsidRDefault="002A6B23" w:rsidP="002A6B23">
            <w:pPr>
              <w:jc w:val="center"/>
              <w:rPr>
                <w:sz w:val="20"/>
                <w:szCs w:val="20"/>
              </w:rPr>
            </w:pPr>
            <w:r w:rsidRPr="007545F6">
              <w:rPr>
                <w:sz w:val="20"/>
                <w:szCs w:val="20"/>
              </w:rPr>
              <w:t>126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7545F6" w:rsidRDefault="002A6B23" w:rsidP="002A6B23">
            <w:pPr>
              <w:jc w:val="center"/>
              <w:rPr>
                <w:sz w:val="20"/>
                <w:szCs w:val="20"/>
              </w:rPr>
            </w:pPr>
            <w:r w:rsidRPr="007545F6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16"/>
                <w:szCs w:val="16"/>
              </w:rPr>
            </w:pPr>
            <w:r w:rsidRPr="00334B83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16"/>
                <w:szCs w:val="16"/>
              </w:rPr>
            </w:pPr>
            <w:r w:rsidRPr="00334B83">
              <w:rPr>
                <w:sz w:val="16"/>
                <w:szCs w:val="16"/>
              </w:rPr>
              <w:t>6</w:t>
            </w:r>
          </w:p>
        </w:tc>
        <w:tc>
          <w:tcPr>
            <w:tcW w:w="564" w:type="dxa"/>
            <w:vAlign w:val="center"/>
          </w:tcPr>
          <w:p w:rsidR="002A6B23" w:rsidRPr="00DD5A96" w:rsidRDefault="002A6B23" w:rsidP="002A6B23">
            <w:pPr>
              <w:jc w:val="center"/>
            </w:pPr>
            <w:r>
              <w:t>51</w:t>
            </w:r>
          </w:p>
        </w:tc>
        <w:tc>
          <w:tcPr>
            <w:tcW w:w="567" w:type="dxa"/>
            <w:vAlign w:val="center"/>
          </w:tcPr>
          <w:p w:rsidR="002A6B23" w:rsidRPr="00DD5A96" w:rsidRDefault="002A6B23" w:rsidP="002A6B23">
            <w:pPr>
              <w:jc w:val="center"/>
            </w:pPr>
            <w:r>
              <w:t>57</w:t>
            </w:r>
          </w:p>
        </w:tc>
        <w:tc>
          <w:tcPr>
            <w:tcW w:w="709" w:type="dxa"/>
            <w:vAlign w:val="center"/>
          </w:tcPr>
          <w:p w:rsidR="002A6B23" w:rsidRPr="00DD5A96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709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709" w:type="dxa"/>
            <w:vAlign w:val="center"/>
          </w:tcPr>
          <w:p w:rsidR="002A6B23" w:rsidRPr="00030396" w:rsidRDefault="002A6B23" w:rsidP="002A6B23"/>
        </w:tc>
        <w:tc>
          <w:tcPr>
            <w:tcW w:w="850" w:type="dxa"/>
            <w:vAlign w:val="center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jc w:val="center"/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УД.14</w:t>
            </w:r>
          </w:p>
        </w:tc>
        <w:tc>
          <w:tcPr>
            <w:tcW w:w="2865" w:type="dxa"/>
            <w:vAlign w:val="center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Саратовской  области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:rsidR="002A6B23" w:rsidRDefault="002A6B23" w:rsidP="002A6B23">
            <w:pPr>
              <w:jc w:val="center"/>
            </w:pPr>
            <w:r>
              <w:t>67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67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67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УД.15</w:t>
            </w:r>
          </w:p>
        </w:tc>
        <w:tc>
          <w:tcPr>
            <w:tcW w:w="2865" w:type="dxa"/>
            <w:vAlign w:val="center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мирового искусства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:rsidR="002A6B23" w:rsidRDefault="002A6B23" w:rsidP="002A6B23">
            <w:pPr>
              <w:jc w:val="center"/>
            </w:pPr>
            <w:r>
              <w:t>53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  <w:r>
              <w:t>53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53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Pr="00030396" w:rsidRDefault="002A6B23" w:rsidP="002A6B23">
            <w:pPr>
              <w:jc w:val="center"/>
            </w:pPr>
            <w:r>
              <w:t>53</w:t>
            </w:r>
          </w:p>
        </w:tc>
        <w:tc>
          <w:tcPr>
            <w:tcW w:w="850" w:type="dxa"/>
            <w:vAlign w:val="center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E4B4B" w:rsidRDefault="002A6B23" w:rsidP="002A6B23">
            <w:pPr>
              <w:jc w:val="center"/>
            </w:pPr>
          </w:p>
        </w:tc>
      </w:tr>
      <w:tr w:rsidR="002A6B23" w:rsidRPr="00C12F59" w:rsidTr="002A6B23">
        <w:tc>
          <w:tcPr>
            <w:tcW w:w="1379" w:type="dxa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УД.16</w:t>
            </w:r>
          </w:p>
        </w:tc>
        <w:tc>
          <w:tcPr>
            <w:tcW w:w="2865" w:type="dxa"/>
            <w:vAlign w:val="center"/>
          </w:tcPr>
          <w:p w:rsidR="002A6B23" w:rsidRDefault="002A6B23" w:rsidP="002A6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Эффективное поведение на рынке труда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:rsidR="002A6B23" w:rsidRDefault="002A6B23" w:rsidP="002A6B23">
            <w:pPr>
              <w:jc w:val="center"/>
            </w:pPr>
            <w:r>
              <w:t>60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60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Default="002A6B23" w:rsidP="002A6B23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Default="002A6B23" w:rsidP="002A6B23">
            <w:pPr>
              <w:jc w:val="center"/>
            </w:pPr>
          </w:p>
        </w:tc>
        <w:tc>
          <w:tcPr>
            <w:tcW w:w="709" w:type="dxa"/>
            <w:vAlign w:val="center"/>
          </w:tcPr>
          <w:p w:rsidR="002A6B23" w:rsidRPr="00030396" w:rsidRDefault="002A6B23" w:rsidP="002A6B23">
            <w:pPr>
              <w:jc w:val="center"/>
            </w:pPr>
          </w:p>
        </w:tc>
        <w:tc>
          <w:tcPr>
            <w:tcW w:w="850" w:type="dxa"/>
            <w:vAlign w:val="center"/>
          </w:tcPr>
          <w:p w:rsidR="002A6B23" w:rsidRPr="003E4B4B" w:rsidRDefault="002A6B23" w:rsidP="002A6B23">
            <w:pPr>
              <w:jc w:val="center"/>
            </w:pPr>
            <w:r>
              <w:t>60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rPr>
                <w:b/>
              </w:rPr>
            </w:pPr>
            <w:r w:rsidRPr="00305861">
              <w:rPr>
                <w:b/>
              </w:rPr>
              <w:t>ОП.00</w:t>
            </w:r>
          </w:p>
        </w:tc>
        <w:tc>
          <w:tcPr>
            <w:tcW w:w="2865" w:type="dxa"/>
          </w:tcPr>
          <w:p w:rsidR="002A6B23" w:rsidRPr="00305861" w:rsidRDefault="002A6B23" w:rsidP="002A6B23">
            <w:pPr>
              <w:rPr>
                <w:b/>
              </w:rPr>
            </w:pPr>
            <w:r w:rsidRPr="00305861">
              <w:rPr>
                <w:b/>
              </w:rPr>
              <w:t>Общепрофессиональный цикл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30586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98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365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115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250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192</w:t>
            </w:r>
          </w:p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0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4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134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44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2A6B23" w:rsidRPr="004824A0" w:rsidRDefault="002A6B23" w:rsidP="002A6B23">
            <w:pPr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72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 w:rsidRPr="00305861">
              <w:t>ОП.01</w:t>
            </w:r>
          </w:p>
        </w:tc>
        <w:tc>
          <w:tcPr>
            <w:tcW w:w="2865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Основы инженерной графики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8B0C3F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56</w:t>
            </w:r>
          </w:p>
        </w:tc>
        <w:tc>
          <w:tcPr>
            <w:tcW w:w="567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  <w:r>
              <w:t>38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ОП.02</w:t>
            </w:r>
          </w:p>
        </w:tc>
        <w:tc>
          <w:tcPr>
            <w:tcW w:w="2865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Основы электротехники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8B0C3F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56</w:t>
            </w:r>
          </w:p>
        </w:tc>
        <w:tc>
          <w:tcPr>
            <w:tcW w:w="567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1</w:t>
            </w:r>
            <w:r>
              <w:rPr>
                <w:i/>
              </w:rPr>
              <w:t>8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  <w:r>
              <w:t>28</w:t>
            </w: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ОП.03</w:t>
            </w:r>
          </w:p>
        </w:tc>
        <w:tc>
          <w:tcPr>
            <w:tcW w:w="2865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Основы материаловедения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8B0C3F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50</w:t>
            </w:r>
          </w:p>
        </w:tc>
        <w:tc>
          <w:tcPr>
            <w:tcW w:w="567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16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  <w: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ОП.04</w:t>
            </w:r>
          </w:p>
        </w:tc>
        <w:tc>
          <w:tcPr>
            <w:tcW w:w="2865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Допуски и технические измерения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8B0C3F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52</w:t>
            </w:r>
          </w:p>
        </w:tc>
        <w:tc>
          <w:tcPr>
            <w:tcW w:w="567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16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  <w:r w:rsidRPr="00AE148D">
              <w:t>24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ОП.05</w:t>
            </w:r>
          </w:p>
        </w:tc>
        <w:tc>
          <w:tcPr>
            <w:tcW w:w="2865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Основы экономики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8B0C3F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54</w:t>
            </w:r>
          </w:p>
        </w:tc>
        <w:tc>
          <w:tcPr>
            <w:tcW w:w="567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16</w:t>
            </w:r>
          </w:p>
        </w:tc>
        <w:tc>
          <w:tcPr>
            <w:tcW w:w="567" w:type="dxa"/>
          </w:tcPr>
          <w:p w:rsidR="002A6B23" w:rsidRPr="00DC70DC" w:rsidRDefault="002A6B23" w:rsidP="002A6B23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DC70DC" w:rsidRDefault="002A6B23" w:rsidP="002A6B23">
            <w:pPr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2A6B23" w:rsidRPr="00EF21E4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EF21E4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EF21E4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EF21E4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EF21E4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D70EE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F11E86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F11E86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  <w:r>
              <w:t>38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ОП.06</w:t>
            </w:r>
          </w:p>
        </w:tc>
        <w:tc>
          <w:tcPr>
            <w:tcW w:w="2865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Безопасность жизнедеятельности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8B0C3F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50</w:t>
            </w:r>
          </w:p>
        </w:tc>
        <w:tc>
          <w:tcPr>
            <w:tcW w:w="567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16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  <w: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Default="002A6B23" w:rsidP="002A6B23">
            <w:pPr>
              <w:jc w:val="center"/>
            </w:pPr>
            <w:r>
              <w:t>34</w:t>
            </w:r>
          </w:p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ОП.07 ВЧ</w:t>
            </w:r>
          </w:p>
        </w:tc>
        <w:tc>
          <w:tcPr>
            <w:tcW w:w="2865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Охрана труда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</w:pPr>
            <w:r w:rsidRPr="008B0C3F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47</w:t>
            </w:r>
          </w:p>
        </w:tc>
        <w:tc>
          <w:tcPr>
            <w:tcW w:w="567" w:type="dxa"/>
          </w:tcPr>
          <w:p w:rsidR="002A6B23" w:rsidRPr="003D0293" w:rsidRDefault="002A6B23" w:rsidP="002A6B23">
            <w:pPr>
              <w:jc w:val="center"/>
              <w:rPr>
                <w:i/>
              </w:rPr>
            </w:pPr>
            <w:r w:rsidRPr="003D0293">
              <w:rPr>
                <w:i/>
              </w:rPr>
              <w:t>15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  <w:r>
              <w:t>32в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</w:p>
        </w:tc>
      </w:tr>
      <w:tr w:rsidR="002A6B23" w:rsidRPr="007A1675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305861">
              <w:rPr>
                <w:b/>
              </w:rPr>
              <w:t>П.00</w:t>
            </w:r>
          </w:p>
        </w:tc>
        <w:tc>
          <w:tcPr>
            <w:tcW w:w="2865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305861">
              <w:rPr>
                <w:b/>
              </w:rPr>
              <w:t>Профессиональный цикл</w:t>
            </w:r>
          </w:p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9D48E7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9D48E7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98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640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212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428 (в т.ч 184 ВЧ)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245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0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1404</w:t>
            </w: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84</w:t>
            </w: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564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90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106</w:t>
            </w:r>
          </w:p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т.ч.28 вч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82</w:t>
            </w:r>
          </w:p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т.ч.20 вч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64 в т.ч. вч 50</w:t>
            </w:r>
          </w:p>
        </w:tc>
        <w:tc>
          <w:tcPr>
            <w:tcW w:w="850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86ВЧ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5D288D" w:rsidTr="002A6B23">
        <w:trPr>
          <w:trHeight w:val="735"/>
        </w:trPr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305861">
              <w:rPr>
                <w:b/>
              </w:rPr>
              <w:t>ПМ.01</w:t>
            </w:r>
          </w:p>
        </w:tc>
        <w:tc>
          <w:tcPr>
            <w:tcW w:w="2865" w:type="dxa"/>
          </w:tcPr>
          <w:p w:rsidR="002A6B23" w:rsidRPr="006E5317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  <w:sz w:val="20"/>
                <w:szCs w:val="20"/>
              </w:rPr>
            </w:pPr>
            <w:r w:rsidRPr="006E5317">
              <w:rPr>
                <w:b/>
                <w:sz w:val="20"/>
                <w:szCs w:val="20"/>
              </w:rPr>
              <w:t xml:space="preserve"> Подготовительно – сварочные работы и контроль качества сварных швов после сварки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695758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rPr>
                <w:b/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</w:t>
            </w:r>
          </w:p>
          <w:p w:rsidR="002A6B23" w:rsidRPr="00695758" w:rsidRDefault="002A6B23" w:rsidP="002A6B23">
            <w:pPr>
              <w:rPr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193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63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0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64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90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 w:rsidRPr="00305861">
              <w:t>МДК.01.01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Основы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технологии сварки и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lastRenderedPageBreak/>
              <w:t>сварочное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 w:rsidRPr="00A73BB2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684" w:type="dxa"/>
            <w:vMerge w:val="restart"/>
            <w:tcBorders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</w:pPr>
            <w:r>
              <w:t>52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>
              <w:t>17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 w:rsidRPr="00A73BB2">
              <w:t>35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  <w:r>
              <w:t>20</w:t>
            </w:r>
          </w:p>
        </w:tc>
        <w:tc>
          <w:tcPr>
            <w:tcW w:w="567" w:type="dxa"/>
          </w:tcPr>
          <w:p w:rsidR="002A6B23" w:rsidRPr="00F11E86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F11E86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F11E86" w:rsidRDefault="002A6B23" w:rsidP="002A6B23">
            <w:pPr>
              <w:jc w:val="center"/>
            </w:pPr>
            <w:r>
              <w:t>8</w:t>
            </w:r>
          </w:p>
        </w:tc>
        <w:tc>
          <w:tcPr>
            <w:tcW w:w="426" w:type="dxa"/>
          </w:tcPr>
          <w:p w:rsidR="002A6B23" w:rsidRPr="00F11E86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F11E86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F11E86" w:rsidRDefault="002A6B23" w:rsidP="002A6B23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2A6B23" w:rsidRPr="00F11E86" w:rsidRDefault="002A6B23" w:rsidP="002A6B23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2A6B23" w:rsidRPr="00F11E86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lastRenderedPageBreak/>
              <w:t>МДК.01.02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Технология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производства сварных</w:t>
            </w:r>
          </w:p>
          <w:p w:rsidR="002A6B23" w:rsidRPr="008C4C7E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sz w:val="18"/>
                <w:szCs w:val="18"/>
              </w:rPr>
            </w:pPr>
            <w:r w:rsidRPr="008C4C7E">
              <w:rPr>
                <w:sz w:val="18"/>
                <w:szCs w:val="18"/>
              </w:rPr>
              <w:t>конструкций</w:t>
            </w: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</w:pPr>
            <w:r>
              <w:t>52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>
              <w:t>17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 w:rsidRPr="00A73BB2">
              <w:t>35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  <w:r>
              <w:t>20</w:t>
            </w:r>
          </w:p>
        </w:tc>
        <w:tc>
          <w:tcPr>
            <w:tcW w:w="567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DC70DC" w:rsidRDefault="002A6B23" w:rsidP="002A6B23">
            <w:pPr>
              <w:jc w:val="center"/>
            </w:pPr>
            <w:r>
              <w:t>8</w:t>
            </w:r>
          </w:p>
        </w:tc>
        <w:tc>
          <w:tcPr>
            <w:tcW w:w="426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DC70DC" w:rsidRDefault="002A6B23" w:rsidP="002A6B23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2A6B23" w:rsidRPr="00DC70DC" w:rsidRDefault="002A6B23" w:rsidP="002A6B23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МДК.01.03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Подготовительные и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сборочные операции перед сваркой</w:t>
            </w: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</w:pPr>
            <w:r>
              <w:t>52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>
              <w:t>17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 w:rsidRPr="00A73BB2">
              <w:t>35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  <w:r>
              <w:t>20</w:t>
            </w:r>
          </w:p>
        </w:tc>
        <w:tc>
          <w:tcPr>
            <w:tcW w:w="567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DC70DC" w:rsidRDefault="002A6B23" w:rsidP="002A6B23">
            <w:pPr>
              <w:jc w:val="center"/>
            </w:pPr>
            <w:r>
              <w:t>8</w:t>
            </w:r>
          </w:p>
        </w:tc>
        <w:tc>
          <w:tcPr>
            <w:tcW w:w="426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2A6B23" w:rsidRPr="00DC70DC" w:rsidRDefault="002A6B23" w:rsidP="002A6B23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МДК.01.04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Контроль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качества сварных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соединений.</w:t>
            </w: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</w:pPr>
            <w:r>
              <w:t>37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 w:rsidRPr="00A73BB2">
              <w:t>25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  <w:r>
              <w:t>15</w:t>
            </w:r>
          </w:p>
        </w:tc>
        <w:tc>
          <w:tcPr>
            <w:tcW w:w="567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DC70DC" w:rsidRDefault="002A6B23" w:rsidP="002A6B23">
            <w:pPr>
              <w:jc w:val="center"/>
            </w:pPr>
            <w:r>
              <w:t>6</w:t>
            </w:r>
          </w:p>
        </w:tc>
        <w:tc>
          <w:tcPr>
            <w:tcW w:w="426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</w:pPr>
            <w:r>
              <w:t>15</w:t>
            </w:r>
          </w:p>
        </w:tc>
        <w:tc>
          <w:tcPr>
            <w:tcW w:w="709" w:type="dxa"/>
          </w:tcPr>
          <w:p w:rsidR="002A6B23" w:rsidRPr="00DC70DC" w:rsidRDefault="002A6B23" w:rsidP="002A6B23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2A6B23" w:rsidRPr="00DC70DC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Pr="00E95D8C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 w:rsidRPr="00E95D8C">
              <w:t>УП.01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i/>
                <w:sz w:val="20"/>
                <w:szCs w:val="20"/>
              </w:rPr>
            </w:pPr>
            <w:r w:rsidRPr="00A73BB2">
              <w:rPr>
                <w:i/>
                <w:sz w:val="20"/>
                <w:szCs w:val="20"/>
              </w:rPr>
              <w:t>Учебная практика</w:t>
            </w:r>
            <w:r>
              <w:rPr>
                <w:i/>
                <w:sz w:val="20"/>
                <w:szCs w:val="20"/>
              </w:rPr>
              <w:t xml:space="preserve"> по освоению первичных профессиональных навыков по выполнению подготовительно-сварочных работ и контроля качества сварных швов после сварки</w:t>
            </w:r>
          </w:p>
        </w:tc>
        <w:tc>
          <w:tcPr>
            <w:tcW w:w="684" w:type="dxa"/>
            <w:vMerge w:val="restart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</w:pPr>
            <w:r w:rsidRPr="00A73BB2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</w:tcPr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7C21D0" w:rsidRDefault="002A6B23" w:rsidP="002A6B23">
            <w:pPr>
              <w:jc w:val="center"/>
              <w:rPr>
                <w:i/>
                <w:sz w:val="16"/>
                <w:szCs w:val="16"/>
              </w:rPr>
            </w:pPr>
            <w:r w:rsidRPr="007C21D0">
              <w:rPr>
                <w:i/>
                <w:sz w:val="16"/>
                <w:szCs w:val="16"/>
              </w:rPr>
              <w:t>144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</w:pPr>
            <w:r w:rsidRPr="00A56A05">
              <w:t>4</w:t>
            </w:r>
          </w:p>
        </w:tc>
        <w:tc>
          <w:tcPr>
            <w:tcW w:w="426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  <w:r w:rsidRPr="00561FBF">
              <w:rPr>
                <w:i/>
              </w:rPr>
              <w:t xml:space="preserve"> </w:t>
            </w: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72</w:t>
            </w:r>
          </w:p>
        </w:tc>
        <w:tc>
          <w:tcPr>
            <w:tcW w:w="709" w:type="dxa"/>
          </w:tcPr>
          <w:p w:rsidR="002A6B23" w:rsidRPr="00A3391D" w:rsidRDefault="002A6B23" w:rsidP="002A6B23">
            <w:pPr>
              <w:rPr>
                <w:i/>
              </w:rPr>
            </w:pPr>
            <w:r>
              <w:rPr>
                <w:i/>
              </w:rPr>
              <w:t xml:space="preserve">   72</w:t>
            </w:r>
          </w:p>
        </w:tc>
        <w:tc>
          <w:tcPr>
            <w:tcW w:w="709" w:type="dxa"/>
          </w:tcPr>
          <w:p w:rsidR="002A6B23" w:rsidRPr="00C15C33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Pr="00E95D8C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 w:rsidRPr="00E95D8C">
              <w:t>ПП. 01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i/>
                <w:sz w:val="20"/>
                <w:szCs w:val="20"/>
              </w:rPr>
            </w:pPr>
            <w:r w:rsidRPr="00A73BB2">
              <w:rPr>
                <w:i/>
                <w:sz w:val="20"/>
                <w:szCs w:val="20"/>
              </w:rPr>
              <w:t xml:space="preserve">Производственная практика </w:t>
            </w:r>
            <w:r>
              <w:rPr>
                <w:i/>
                <w:sz w:val="20"/>
                <w:szCs w:val="20"/>
              </w:rPr>
              <w:t>по выполнению подготовительно-сварочных работ и контроля качества сварных швов после сварки</w:t>
            </w: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Default="002A6B23" w:rsidP="002A6B23"/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  <w:r w:rsidRPr="00A73BB2">
              <w:rPr>
                <w:i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709" w:type="dxa"/>
          </w:tcPr>
          <w:p w:rsidR="002A6B23" w:rsidRPr="00A3391D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709" w:type="dxa"/>
          </w:tcPr>
          <w:p w:rsidR="002A6B23" w:rsidRPr="00C15C33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305861">
              <w:rPr>
                <w:b/>
              </w:rPr>
              <w:t>ПМ.02</w:t>
            </w:r>
          </w:p>
        </w:tc>
        <w:tc>
          <w:tcPr>
            <w:tcW w:w="2865" w:type="dxa"/>
          </w:tcPr>
          <w:p w:rsidR="002A6B23" w:rsidRPr="006E5317" w:rsidRDefault="002A6B23" w:rsidP="002A6B2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6E5317">
              <w:rPr>
                <w:b/>
                <w:sz w:val="20"/>
                <w:szCs w:val="20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rPr>
                <w:b/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A73BB2">
              <w:rPr>
                <w:b/>
                <w:sz w:val="20"/>
                <w:szCs w:val="20"/>
              </w:rPr>
              <w:t>Эк</w:t>
            </w:r>
          </w:p>
          <w:p w:rsidR="002A6B23" w:rsidRPr="00A73BB2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168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56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 xml:space="preserve">    112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2A6B23" w:rsidRPr="004824A0" w:rsidRDefault="002A6B23" w:rsidP="002A6B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A56A05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A56A05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64" w:type="dxa"/>
          </w:tcPr>
          <w:p w:rsidR="002A6B23" w:rsidRPr="004824A0" w:rsidRDefault="002A6B23" w:rsidP="002A6B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66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709" w:type="dxa"/>
          </w:tcPr>
          <w:p w:rsidR="002A6B23" w:rsidRPr="00355CB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</w:tcPr>
          <w:p w:rsidR="002A6B23" w:rsidRPr="00C836CE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 w:rsidRPr="00C836CE">
              <w:t xml:space="preserve">МДК.02.01 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Техника и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технология ручной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дуговой сварки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(наплавки, резки)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покрытыми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электродами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</w:t>
            </w:r>
          </w:p>
        </w:tc>
        <w:tc>
          <w:tcPr>
            <w:tcW w:w="598" w:type="dxa"/>
          </w:tcPr>
          <w:p w:rsidR="002A6B23" w:rsidRPr="00C226EB" w:rsidRDefault="002A6B23" w:rsidP="002A6B23">
            <w:pPr>
              <w:jc w:val="center"/>
            </w:pPr>
            <w:r w:rsidRPr="00C226EB">
              <w:t>168</w:t>
            </w:r>
          </w:p>
        </w:tc>
        <w:tc>
          <w:tcPr>
            <w:tcW w:w="567" w:type="dxa"/>
          </w:tcPr>
          <w:p w:rsidR="002A6B23" w:rsidRPr="00C226EB" w:rsidRDefault="002A6B23" w:rsidP="002A6B23">
            <w:pPr>
              <w:jc w:val="center"/>
            </w:pPr>
            <w:r w:rsidRPr="00C226EB">
              <w:t>56</w:t>
            </w:r>
          </w:p>
        </w:tc>
        <w:tc>
          <w:tcPr>
            <w:tcW w:w="567" w:type="dxa"/>
          </w:tcPr>
          <w:p w:rsidR="002A6B23" w:rsidRPr="00CD1B9A" w:rsidRDefault="002A6B23" w:rsidP="002A6B23">
            <w:pPr>
              <w:jc w:val="center"/>
              <w:rPr>
                <w:sz w:val="16"/>
                <w:szCs w:val="16"/>
              </w:rPr>
            </w:pPr>
            <w:r w:rsidRPr="00CD1B9A">
              <w:rPr>
                <w:sz w:val="16"/>
                <w:szCs w:val="16"/>
              </w:rPr>
              <w:t>112 в т.ч. 48 вч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C226EB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C226EB" w:rsidRDefault="002A6B23" w:rsidP="002A6B23">
            <w:pPr>
              <w:jc w:val="center"/>
            </w:pPr>
            <w:r w:rsidRPr="00C226EB">
              <w:t>50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sz w:val="16"/>
                <w:szCs w:val="16"/>
              </w:rPr>
            </w:pPr>
            <w:r w:rsidRPr="00A56A05">
              <w:rPr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2A6B23" w:rsidRPr="00CD1B9A" w:rsidRDefault="002A6B23" w:rsidP="002A6B23">
            <w:pPr>
              <w:jc w:val="center"/>
              <w:rPr>
                <w:sz w:val="20"/>
                <w:szCs w:val="20"/>
              </w:rPr>
            </w:pPr>
            <w:r w:rsidRPr="00CD1B9A">
              <w:rPr>
                <w:sz w:val="20"/>
                <w:szCs w:val="20"/>
              </w:rPr>
              <w:t xml:space="preserve">66 в т.ч.28 вч </w:t>
            </w:r>
          </w:p>
        </w:tc>
        <w:tc>
          <w:tcPr>
            <w:tcW w:w="709" w:type="dxa"/>
          </w:tcPr>
          <w:p w:rsidR="002A6B23" w:rsidRPr="00CD1B9A" w:rsidRDefault="002A6B23" w:rsidP="002A6B23">
            <w:pPr>
              <w:jc w:val="center"/>
              <w:rPr>
                <w:sz w:val="20"/>
                <w:szCs w:val="20"/>
              </w:rPr>
            </w:pPr>
            <w:r w:rsidRPr="00CD1B9A">
              <w:rPr>
                <w:sz w:val="20"/>
                <w:szCs w:val="20"/>
              </w:rPr>
              <w:t>46</w:t>
            </w:r>
          </w:p>
          <w:p w:rsidR="002A6B23" w:rsidRPr="00CD1B9A" w:rsidRDefault="002A6B23" w:rsidP="002A6B23">
            <w:pPr>
              <w:jc w:val="center"/>
              <w:rPr>
                <w:sz w:val="20"/>
                <w:szCs w:val="20"/>
              </w:rPr>
            </w:pPr>
            <w:r w:rsidRPr="00CD1B9A">
              <w:rPr>
                <w:sz w:val="20"/>
                <w:szCs w:val="20"/>
              </w:rPr>
              <w:t>т.ч.20 вч</w:t>
            </w:r>
          </w:p>
        </w:tc>
        <w:tc>
          <w:tcPr>
            <w:tcW w:w="709" w:type="dxa"/>
          </w:tcPr>
          <w:p w:rsidR="002A6B23" w:rsidRPr="00355CB1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rPr>
          <w:trHeight w:val="963"/>
        </w:trPr>
        <w:tc>
          <w:tcPr>
            <w:tcW w:w="1379" w:type="dxa"/>
            <w:tcBorders>
              <w:right w:val="single" w:sz="4" w:space="0" w:color="auto"/>
            </w:tcBorders>
          </w:tcPr>
          <w:p w:rsidR="002A6B23" w:rsidRPr="00E95D8C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УП</w:t>
            </w:r>
            <w:r w:rsidRPr="00E95D8C">
              <w:t xml:space="preserve">.02 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i/>
                <w:sz w:val="20"/>
                <w:szCs w:val="20"/>
              </w:rPr>
            </w:pPr>
            <w:r w:rsidRPr="00A73BB2">
              <w:rPr>
                <w:i/>
                <w:sz w:val="20"/>
                <w:szCs w:val="20"/>
              </w:rPr>
              <w:t xml:space="preserve">Учебная практика </w:t>
            </w:r>
            <w:r>
              <w:rPr>
                <w:i/>
                <w:sz w:val="20"/>
                <w:szCs w:val="20"/>
              </w:rPr>
              <w:t>по освоению первичных профессиональных навыков по выполнению ручной дуговой сварки(наплавки, резки) плавящимся покрытым электродом</w:t>
            </w:r>
          </w:p>
        </w:tc>
        <w:tc>
          <w:tcPr>
            <w:tcW w:w="684" w:type="dxa"/>
            <w:vMerge w:val="restart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lastRenderedPageBreak/>
              <w:t>З</w:t>
            </w:r>
          </w:p>
          <w:p w:rsidR="002A6B23" w:rsidRPr="00A73BB2" w:rsidRDefault="002A6B23" w:rsidP="002A6B23">
            <w:pPr>
              <w:jc w:val="center"/>
            </w:pP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</w:tcPr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  <w:r w:rsidRPr="00A73BB2">
              <w:rPr>
                <w:i/>
              </w:rPr>
              <w:t>216</w:t>
            </w: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</w:pPr>
            <w:r w:rsidRPr="00A56A05">
              <w:t>4</w:t>
            </w:r>
          </w:p>
        </w:tc>
        <w:tc>
          <w:tcPr>
            <w:tcW w:w="426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216</w:t>
            </w: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Pr="00E95D8C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lastRenderedPageBreak/>
              <w:t>ПП.</w:t>
            </w:r>
            <w:r w:rsidRPr="00E95D8C">
              <w:t xml:space="preserve">02 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  <w:i/>
                <w:sz w:val="20"/>
                <w:szCs w:val="20"/>
              </w:rPr>
            </w:pPr>
            <w:r w:rsidRPr="00A73BB2">
              <w:rPr>
                <w:i/>
                <w:sz w:val="20"/>
                <w:szCs w:val="20"/>
              </w:rPr>
              <w:t xml:space="preserve">Производственная практика </w:t>
            </w:r>
            <w:r>
              <w:rPr>
                <w:i/>
                <w:sz w:val="20"/>
                <w:szCs w:val="20"/>
              </w:rPr>
              <w:t>по выполнению ручной дуговой сварки(наплавки, резки) плавящимся покрытым электродом</w:t>
            </w: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Default="002A6B23" w:rsidP="002A6B23"/>
          <w:p w:rsidR="002A6B23" w:rsidRDefault="002A6B23" w:rsidP="002A6B23"/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  <w:r w:rsidRPr="00A73BB2">
              <w:rPr>
                <w:i/>
              </w:rPr>
              <w:t>144</w:t>
            </w: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144</w:t>
            </w: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305861">
              <w:rPr>
                <w:b/>
              </w:rPr>
              <w:t>ПМ.03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6E5317" w:rsidRDefault="002A6B23" w:rsidP="002A6B2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6E5317">
              <w:rPr>
                <w:b/>
                <w:sz w:val="20"/>
                <w:szCs w:val="20"/>
              </w:rPr>
              <w:t>Ручная дуговая сварка (наплавка) неплавящимся электродом в защитном газе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>
            <w:pPr>
              <w:rPr>
                <w:b/>
              </w:rPr>
            </w:pPr>
          </w:p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4824A0">
              <w:rPr>
                <w:b/>
                <w:sz w:val="20"/>
                <w:szCs w:val="20"/>
              </w:rPr>
              <w:t>Эк</w:t>
            </w:r>
          </w:p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  <w:r w:rsidRPr="00A73BB2">
              <w:rPr>
                <w:b/>
              </w:rPr>
              <w:t>50</w:t>
            </w: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A56A05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A56A0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9C7A6B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0" w:type="dxa"/>
          </w:tcPr>
          <w:p w:rsidR="002A6B23" w:rsidRPr="007A1675" w:rsidRDefault="002A6B23" w:rsidP="002A6B23">
            <w:pPr>
              <w:jc w:val="center"/>
              <w:rPr>
                <w:color w:val="FF0000"/>
              </w:rPr>
            </w:pPr>
          </w:p>
        </w:tc>
        <w:tc>
          <w:tcPr>
            <w:tcW w:w="567" w:type="dxa"/>
          </w:tcPr>
          <w:p w:rsidR="002A6B23" w:rsidRPr="007A1675" w:rsidRDefault="002A6B23" w:rsidP="002A6B23">
            <w:pPr>
              <w:jc w:val="center"/>
              <w:rPr>
                <w:color w:val="FF0000"/>
              </w:rPr>
            </w:pPr>
          </w:p>
        </w:tc>
        <w:tc>
          <w:tcPr>
            <w:tcW w:w="567" w:type="dxa"/>
          </w:tcPr>
          <w:p w:rsidR="002A6B23" w:rsidRPr="007A1675" w:rsidRDefault="002A6B23" w:rsidP="002A6B23">
            <w:pPr>
              <w:jc w:val="center"/>
              <w:rPr>
                <w:color w:val="FF0000"/>
              </w:rPr>
            </w:pPr>
          </w:p>
        </w:tc>
      </w:tr>
      <w:tr w:rsidR="002A6B23" w:rsidRPr="005D288D" w:rsidTr="002A6B23">
        <w:trPr>
          <w:trHeight w:val="2019"/>
        </w:trPr>
        <w:tc>
          <w:tcPr>
            <w:tcW w:w="1379" w:type="dxa"/>
            <w:tcBorders>
              <w:top w:val="single" w:sz="4" w:space="0" w:color="auto"/>
            </w:tcBorders>
          </w:tcPr>
          <w:p w:rsidR="002A6B23" w:rsidRPr="00305861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305861">
              <w:t>МДК.03.01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Техника и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технология ручной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дуговой сварки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(наплавки)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неплавящимся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электродом в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A73BB2">
              <w:rPr>
                <w:sz w:val="20"/>
                <w:szCs w:val="20"/>
              </w:rPr>
              <w:t>защитном газе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З</w:t>
            </w: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</w:pPr>
            <w:r>
              <w:t>75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  <w:r w:rsidRPr="00A73BB2">
              <w:t>50</w:t>
            </w: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3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  <w:r>
              <w:t>30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071192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</w:pPr>
            <w:r>
              <w:t>14</w:t>
            </w:r>
          </w:p>
        </w:tc>
        <w:tc>
          <w:tcPr>
            <w:tcW w:w="850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05861" w:rsidRDefault="002A6B23" w:rsidP="002A6B23">
            <w:pPr>
              <w:jc w:val="center"/>
            </w:pPr>
          </w:p>
        </w:tc>
      </w:tr>
      <w:tr w:rsidR="002A6B23" w:rsidRPr="005D288D" w:rsidTr="002A6B23">
        <w:trPr>
          <w:trHeight w:val="1233"/>
        </w:trPr>
        <w:tc>
          <w:tcPr>
            <w:tcW w:w="1379" w:type="dxa"/>
            <w:tcBorders>
              <w:right w:val="single" w:sz="4" w:space="0" w:color="auto"/>
            </w:tcBorders>
          </w:tcPr>
          <w:p w:rsidR="002A6B23" w:rsidRPr="00E95D8C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УП</w:t>
            </w:r>
            <w:r w:rsidRPr="00E95D8C">
              <w:t xml:space="preserve">.03 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i/>
                <w:sz w:val="20"/>
                <w:szCs w:val="20"/>
              </w:rPr>
            </w:pPr>
            <w:r w:rsidRPr="00A73BB2">
              <w:rPr>
                <w:i/>
                <w:sz w:val="20"/>
                <w:szCs w:val="20"/>
              </w:rPr>
              <w:t xml:space="preserve">Учебная практика </w:t>
            </w:r>
            <w:r>
              <w:rPr>
                <w:i/>
                <w:sz w:val="20"/>
                <w:szCs w:val="20"/>
              </w:rPr>
              <w:t>по освоению первичных профессиональных навыков по выполнению ручной дуговой сварки (наплавки) неплавящимся электродом в защитном газе</w:t>
            </w:r>
          </w:p>
        </w:tc>
        <w:tc>
          <w:tcPr>
            <w:tcW w:w="684" w:type="dxa"/>
            <w:vMerge w:val="restart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З</w:t>
            </w:r>
          </w:p>
          <w:p w:rsidR="002A6B23" w:rsidRPr="00A73BB2" w:rsidRDefault="002A6B23" w:rsidP="002A6B23">
            <w:pPr>
              <w:jc w:val="center"/>
            </w:pP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</w:tcPr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Default="002A6B23" w:rsidP="002A6B23"/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  <w:r w:rsidRPr="00A73BB2">
              <w:rPr>
                <w:i/>
              </w:rPr>
              <w:t>108</w:t>
            </w: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071192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108</w:t>
            </w:r>
          </w:p>
        </w:tc>
        <w:tc>
          <w:tcPr>
            <w:tcW w:w="850" w:type="dxa"/>
          </w:tcPr>
          <w:p w:rsidR="002A6B23" w:rsidRPr="00B343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B343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B343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5D288D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Pr="00E95D8C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ПП</w:t>
            </w:r>
            <w:r w:rsidRPr="00E95D8C">
              <w:t xml:space="preserve">.03 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i/>
                <w:sz w:val="20"/>
                <w:szCs w:val="20"/>
              </w:rPr>
            </w:pPr>
            <w:r w:rsidRPr="00A73BB2">
              <w:rPr>
                <w:i/>
                <w:sz w:val="20"/>
                <w:szCs w:val="20"/>
              </w:rPr>
              <w:t>Производственная практика</w:t>
            </w:r>
            <w:r>
              <w:rPr>
                <w:i/>
                <w:sz w:val="20"/>
                <w:szCs w:val="20"/>
              </w:rPr>
              <w:t xml:space="preserve"> по выполнению ручной дуговой сварки (наплавки) неплавящимся электродом в защитном газе</w:t>
            </w:r>
            <w:r w:rsidRPr="00A73BB2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Default="002A6B23" w:rsidP="002A6B23"/>
          <w:p w:rsidR="002A6B23" w:rsidRDefault="002A6B23" w:rsidP="002A6B23"/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i/>
              </w:rPr>
            </w:pPr>
            <w:r w:rsidRPr="00A73BB2">
              <w:rPr>
                <w:i/>
              </w:rPr>
              <w:t>72</w:t>
            </w: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07119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334B83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61FBF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72</w:t>
            </w:r>
          </w:p>
        </w:tc>
        <w:tc>
          <w:tcPr>
            <w:tcW w:w="850" w:type="dxa"/>
          </w:tcPr>
          <w:p w:rsidR="002A6B23" w:rsidRPr="00B343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B343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B343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571B30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ПМ.05ВЧ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52088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  <w:i/>
                <w:sz w:val="20"/>
                <w:szCs w:val="20"/>
              </w:rPr>
            </w:pPr>
            <w:r w:rsidRPr="00A52088">
              <w:rPr>
                <w:b/>
                <w:sz w:val="20"/>
                <w:szCs w:val="20"/>
              </w:rPr>
              <w:t>Газовая сварка (наплавка)</w:t>
            </w:r>
          </w:p>
        </w:tc>
        <w:tc>
          <w:tcPr>
            <w:tcW w:w="684" w:type="dxa"/>
            <w:tcBorders>
              <w:top w:val="single" w:sz="4" w:space="0" w:color="auto"/>
              <w:right w:val="single" w:sz="4" w:space="0" w:color="auto"/>
            </w:tcBorders>
          </w:tcPr>
          <w:p w:rsidR="002A6B23" w:rsidRPr="00D41055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Pr="00D41055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D41055">
              <w:rPr>
                <w:b/>
                <w:sz w:val="20"/>
                <w:szCs w:val="20"/>
              </w:rPr>
              <w:t>Эк</w:t>
            </w:r>
          </w:p>
        </w:tc>
        <w:tc>
          <w:tcPr>
            <w:tcW w:w="598" w:type="dxa"/>
          </w:tcPr>
          <w:p w:rsidR="002A6B23" w:rsidRPr="00C226EB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567" w:type="dxa"/>
          </w:tcPr>
          <w:p w:rsidR="002A6B23" w:rsidRPr="00C226EB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567" w:type="dxa"/>
          </w:tcPr>
          <w:p w:rsidR="002A6B23" w:rsidRPr="007C21D0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7C21D0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C226EB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C226EB" w:rsidRDefault="002A6B23" w:rsidP="002A6B23">
            <w:pPr>
              <w:jc w:val="center"/>
              <w:rPr>
                <w:b/>
              </w:rPr>
            </w:pPr>
            <w:r w:rsidRPr="00C226EB">
              <w:rPr>
                <w:b/>
              </w:rPr>
              <w:t>90</w:t>
            </w:r>
          </w:p>
        </w:tc>
        <w:tc>
          <w:tcPr>
            <w:tcW w:w="567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A56A05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A56A0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4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5D736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50Вч</w:t>
            </w:r>
          </w:p>
        </w:tc>
        <w:tc>
          <w:tcPr>
            <w:tcW w:w="850" w:type="dxa"/>
          </w:tcPr>
          <w:p w:rsidR="002A6B23" w:rsidRPr="003576CD" w:rsidRDefault="002A6B23" w:rsidP="002A6B23">
            <w:pPr>
              <w:jc w:val="center"/>
              <w:rPr>
                <w:b/>
              </w:rPr>
            </w:pPr>
            <w:r w:rsidRPr="003576CD">
              <w:rPr>
                <w:b/>
              </w:rPr>
              <w:t>86</w:t>
            </w:r>
            <w:r>
              <w:rPr>
                <w:b/>
              </w:rPr>
              <w:t>Вч</w:t>
            </w:r>
          </w:p>
        </w:tc>
        <w:tc>
          <w:tcPr>
            <w:tcW w:w="567" w:type="dxa"/>
          </w:tcPr>
          <w:p w:rsidR="002A6B23" w:rsidRPr="003576C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3576CD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571B30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МДК.05.01. Техника и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технология газовой</w:t>
            </w:r>
          </w:p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lastRenderedPageBreak/>
              <w:t>сварки (наплавки)</w:t>
            </w:r>
          </w:p>
        </w:tc>
        <w:tc>
          <w:tcPr>
            <w:tcW w:w="684" w:type="dxa"/>
            <w:tcBorders>
              <w:top w:val="single" w:sz="4" w:space="0" w:color="auto"/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C226EB" w:rsidRDefault="002A6B23" w:rsidP="002A6B23">
            <w:pPr>
              <w:jc w:val="center"/>
            </w:pPr>
            <w:r w:rsidRPr="00C226EB">
              <w:t>204</w:t>
            </w:r>
          </w:p>
        </w:tc>
        <w:tc>
          <w:tcPr>
            <w:tcW w:w="567" w:type="dxa"/>
          </w:tcPr>
          <w:p w:rsidR="002A6B23" w:rsidRPr="00C226EB" w:rsidRDefault="002A6B23" w:rsidP="002A6B23">
            <w:pPr>
              <w:jc w:val="center"/>
            </w:pPr>
            <w:r w:rsidRPr="00C226EB">
              <w:t>68</w:t>
            </w:r>
          </w:p>
        </w:tc>
        <w:tc>
          <w:tcPr>
            <w:tcW w:w="567" w:type="dxa"/>
          </w:tcPr>
          <w:p w:rsidR="002A6B23" w:rsidRPr="007C21D0" w:rsidRDefault="002A6B23" w:rsidP="002A6B23">
            <w:pPr>
              <w:jc w:val="center"/>
              <w:rPr>
                <w:sz w:val="20"/>
                <w:szCs w:val="20"/>
              </w:rPr>
            </w:pPr>
            <w:r w:rsidRPr="007C21D0">
              <w:rPr>
                <w:sz w:val="20"/>
                <w:szCs w:val="20"/>
              </w:rPr>
              <w:t>136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C226EB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C226EB" w:rsidRDefault="002A6B23" w:rsidP="002A6B23">
            <w:pPr>
              <w:jc w:val="center"/>
            </w:pPr>
            <w:r w:rsidRPr="00C226EB">
              <w:t>90</w:t>
            </w:r>
          </w:p>
        </w:tc>
        <w:tc>
          <w:tcPr>
            <w:tcW w:w="567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sz w:val="16"/>
                <w:szCs w:val="16"/>
              </w:rPr>
            </w:pPr>
            <w:r w:rsidRPr="00A56A05">
              <w:rPr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3576CD" w:rsidRDefault="002A6B23" w:rsidP="002A6B23">
            <w:pPr>
              <w:jc w:val="center"/>
            </w:pPr>
            <w:r w:rsidRPr="003576CD">
              <w:t>50</w:t>
            </w:r>
          </w:p>
        </w:tc>
        <w:tc>
          <w:tcPr>
            <w:tcW w:w="850" w:type="dxa"/>
          </w:tcPr>
          <w:p w:rsidR="002A6B23" w:rsidRPr="003576CD" w:rsidRDefault="002A6B23" w:rsidP="002A6B23">
            <w:pPr>
              <w:jc w:val="center"/>
            </w:pPr>
            <w:r w:rsidRPr="003576CD">
              <w:t>86</w:t>
            </w:r>
          </w:p>
        </w:tc>
        <w:tc>
          <w:tcPr>
            <w:tcW w:w="567" w:type="dxa"/>
          </w:tcPr>
          <w:p w:rsidR="002A6B23" w:rsidRPr="003576CD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3576CD" w:rsidRDefault="002A6B23" w:rsidP="002A6B23">
            <w:pPr>
              <w:jc w:val="center"/>
            </w:pPr>
          </w:p>
        </w:tc>
      </w:tr>
      <w:tr w:rsidR="002A6B23" w:rsidRPr="00571B30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lastRenderedPageBreak/>
              <w:t>УП.05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sz w:val="20"/>
                <w:szCs w:val="20"/>
              </w:rPr>
            </w:pPr>
            <w:r w:rsidRPr="00A73BB2">
              <w:rPr>
                <w:i/>
                <w:sz w:val="20"/>
                <w:szCs w:val="20"/>
              </w:rPr>
              <w:t xml:space="preserve">Учебная практика </w:t>
            </w:r>
            <w:r>
              <w:rPr>
                <w:i/>
                <w:sz w:val="20"/>
                <w:szCs w:val="20"/>
              </w:rPr>
              <w:t>по освоению первичных профессиональных навыков по выполнению  газовой сварки (наплавки)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Default="002A6B23" w:rsidP="002A6B23">
            <w:pPr>
              <w:jc w:val="center"/>
              <w:rPr>
                <w:sz w:val="20"/>
                <w:szCs w:val="20"/>
              </w:rPr>
            </w:pPr>
          </w:p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7C21D0" w:rsidRDefault="002A6B23" w:rsidP="002A6B23">
            <w:pPr>
              <w:jc w:val="center"/>
              <w:rPr>
                <w:i/>
                <w:sz w:val="20"/>
                <w:szCs w:val="20"/>
              </w:rPr>
            </w:pPr>
            <w:r w:rsidRPr="007C21D0">
              <w:rPr>
                <w:i/>
                <w:sz w:val="20"/>
                <w:szCs w:val="20"/>
              </w:rPr>
              <w:t>432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A56A05" w:rsidRDefault="002A6B23" w:rsidP="002A6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216</w:t>
            </w:r>
          </w:p>
        </w:tc>
        <w:tc>
          <w:tcPr>
            <w:tcW w:w="850" w:type="dxa"/>
          </w:tcPr>
          <w:p w:rsidR="002A6B23" w:rsidRPr="00571B30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216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</w:tr>
      <w:tr w:rsidR="002A6B23" w:rsidRPr="00571B30" w:rsidTr="002A6B23">
        <w:tc>
          <w:tcPr>
            <w:tcW w:w="1379" w:type="dxa"/>
            <w:tcBorders>
              <w:right w:val="single" w:sz="4" w:space="0" w:color="auto"/>
            </w:tcBorders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</w:pPr>
            <w:r>
              <w:t>ПП.05</w:t>
            </w:r>
          </w:p>
        </w:tc>
        <w:tc>
          <w:tcPr>
            <w:tcW w:w="2865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sz w:val="20"/>
                <w:szCs w:val="20"/>
              </w:rPr>
            </w:pPr>
            <w:r w:rsidRPr="00A73BB2">
              <w:rPr>
                <w:i/>
                <w:sz w:val="20"/>
                <w:szCs w:val="20"/>
              </w:rPr>
              <w:t xml:space="preserve"> Производственная практика</w:t>
            </w:r>
            <w:r>
              <w:rPr>
                <w:i/>
                <w:sz w:val="20"/>
                <w:szCs w:val="20"/>
              </w:rPr>
              <w:t xml:space="preserve"> по выполнению газовой сварки (наплавки)</w:t>
            </w:r>
          </w:p>
        </w:tc>
        <w:tc>
          <w:tcPr>
            <w:tcW w:w="684" w:type="dxa"/>
            <w:vMerge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</w:tcPr>
          <w:p w:rsidR="002A6B23" w:rsidRPr="007C21D0" w:rsidRDefault="002A6B23" w:rsidP="002A6B23">
            <w:pPr>
              <w:jc w:val="center"/>
              <w:rPr>
                <w:i/>
                <w:sz w:val="20"/>
                <w:szCs w:val="20"/>
              </w:rPr>
            </w:pPr>
            <w:r w:rsidRPr="007C21D0">
              <w:rPr>
                <w:i/>
                <w:sz w:val="20"/>
                <w:szCs w:val="20"/>
              </w:rPr>
              <w:t>216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10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426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4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2A6B23" w:rsidRPr="00ED3E4C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72</w:t>
            </w:r>
          </w:p>
        </w:tc>
        <w:tc>
          <w:tcPr>
            <w:tcW w:w="850" w:type="dxa"/>
          </w:tcPr>
          <w:p w:rsidR="002A6B23" w:rsidRPr="00571B30" w:rsidRDefault="002A6B23" w:rsidP="002A6B23">
            <w:pPr>
              <w:jc w:val="center"/>
              <w:rPr>
                <w:i/>
              </w:rPr>
            </w:pPr>
            <w:r>
              <w:rPr>
                <w:i/>
              </w:rPr>
              <w:t>144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i/>
              </w:rPr>
            </w:pPr>
          </w:p>
        </w:tc>
      </w:tr>
      <w:tr w:rsidR="002A6B23" w:rsidRPr="00AE148D" w:rsidTr="002A6B23">
        <w:tc>
          <w:tcPr>
            <w:tcW w:w="1379" w:type="dxa"/>
          </w:tcPr>
          <w:p w:rsidR="002A6B23" w:rsidRPr="00AE148D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AE148D">
              <w:rPr>
                <w:b/>
              </w:rPr>
              <w:t>ФК.00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A73BB2">
              <w:rPr>
                <w:b/>
              </w:rPr>
              <w:t>Физическая культура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  <w:r w:rsidRPr="00A73BB2">
              <w:rPr>
                <w:sz w:val="20"/>
                <w:szCs w:val="20"/>
              </w:rPr>
              <w:t>З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  <w:r w:rsidRPr="00A73BB2">
              <w:rPr>
                <w:b/>
              </w:rPr>
              <w:t>42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4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rPr>
                <w:b/>
              </w:rPr>
            </w:pPr>
          </w:p>
        </w:tc>
        <w:tc>
          <w:tcPr>
            <w:tcW w:w="709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E23B19" w:rsidTr="002A6B23">
        <w:tc>
          <w:tcPr>
            <w:tcW w:w="1379" w:type="dxa"/>
          </w:tcPr>
          <w:p w:rsidR="002A6B23" w:rsidRPr="00AE148D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2865" w:type="dxa"/>
          </w:tcPr>
          <w:p w:rsidR="002A6B23" w:rsidRPr="00A73BB2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A73BB2">
              <w:rPr>
                <w:b/>
              </w:rPr>
              <w:t xml:space="preserve">Всего: по обязательной части, включая раздел «Физическая культура» и вариативная часть. 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98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3141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369</w:t>
            </w:r>
          </w:p>
          <w:p w:rsidR="002A6B23" w:rsidRPr="004824A0" w:rsidRDefault="002A6B23" w:rsidP="002A6B23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2772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970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0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612</w:t>
            </w:r>
          </w:p>
        </w:tc>
        <w:tc>
          <w:tcPr>
            <w:tcW w:w="567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756</w:t>
            </w:r>
          </w:p>
        </w:tc>
        <w:tc>
          <w:tcPr>
            <w:tcW w:w="709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468</w:t>
            </w:r>
          </w:p>
        </w:tc>
        <w:tc>
          <w:tcPr>
            <w:tcW w:w="709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432</w:t>
            </w:r>
          </w:p>
        </w:tc>
        <w:tc>
          <w:tcPr>
            <w:tcW w:w="709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144</w:t>
            </w:r>
          </w:p>
        </w:tc>
        <w:tc>
          <w:tcPr>
            <w:tcW w:w="850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360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c>
          <w:tcPr>
            <w:tcW w:w="1379" w:type="dxa"/>
          </w:tcPr>
          <w:p w:rsidR="002A6B23" w:rsidRPr="00AE148D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>УП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rPr>
                <w:b/>
              </w:rPr>
            </w:pPr>
            <w:r w:rsidRPr="00A73BB2">
              <w:rPr>
                <w:b/>
              </w:rPr>
              <w:t>Учебная практика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98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855AC2">
              <w:rPr>
                <w:b/>
                <w:sz w:val="20"/>
                <w:szCs w:val="20"/>
              </w:rPr>
              <w:t>25 недель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2A6B23" w:rsidRPr="00A6155B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A6155B">
              <w:rPr>
                <w:b/>
                <w:sz w:val="16"/>
                <w:szCs w:val="16"/>
              </w:rPr>
              <w:t>900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4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72</w:t>
            </w: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324</w:t>
            </w:r>
          </w:p>
        </w:tc>
        <w:tc>
          <w:tcPr>
            <w:tcW w:w="850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855AC2">
              <w:rPr>
                <w:b/>
                <w:sz w:val="20"/>
                <w:szCs w:val="20"/>
              </w:rPr>
              <w:t>216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6B23" w:rsidRPr="00AE148D" w:rsidTr="002A6B23">
        <w:tc>
          <w:tcPr>
            <w:tcW w:w="1379" w:type="dxa"/>
          </w:tcPr>
          <w:p w:rsidR="002A6B23" w:rsidRPr="00AE148D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>ПП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rPr>
                <w:b/>
              </w:rPr>
            </w:pPr>
            <w:r w:rsidRPr="00A73BB2">
              <w:rPr>
                <w:b/>
              </w:rPr>
              <w:t>Производственная практика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98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855AC2">
              <w:rPr>
                <w:b/>
                <w:sz w:val="20"/>
                <w:szCs w:val="20"/>
              </w:rPr>
              <w:t>14 недель</w:t>
            </w: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2A6B23" w:rsidRPr="00A6155B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A6155B">
              <w:rPr>
                <w:b/>
                <w:sz w:val="16"/>
                <w:szCs w:val="16"/>
              </w:rPr>
              <w:t>504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4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36</w:t>
            </w: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36</w:t>
            </w: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144</w:t>
            </w: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144</w:t>
            </w:r>
          </w:p>
        </w:tc>
        <w:tc>
          <w:tcPr>
            <w:tcW w:w="850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855AC2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6B23" w:rsidRPr="00AE148D" w:rsidTr="002A6B23">
        <w:tc>
          <w:tcPr>
            <w:tcW w:w="1379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2865" w:type="dxa"/>
          </w:tcPr>
          <w:p w:rsidR="002A6B23" w:rsidRPr="00A73BB2" w:rsidRDefault="002A6B23" w:rsidP="002A6B23">
            <w:pPr>
              <w:rPr>
                <w:b/>
              </w:rPr>
            </w:pPr>
            <w:r w:rsidRPr="00A73BB2">
              <w:rPr>
                <w:b/>
              </w:rPr>
              <w:t xml:space="preserve">Всего:  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98" w:type="dxa"/>
            <w:vAlign w:val="center"/>
          </w:tcPr>
          <w:p w:rsidR="002A6B23" w:rsidRPr="004824A0" w:rsidRDefault="002A6B23" w:rsidP="002A6B23">
            <w:pPr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4545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369</w:t>
            </w:r>
          </w:p>
        </w:tc>
        <w:tc>
          <w:tcPr>
            <w:tcW w:w="567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4176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4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4824A0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567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4824A0">
              <w:rPr>
                <w:b/>
                <w:sz w:val="20"/>
                <w:szCs w:val="20"/>
              </w:rPr>
              <w:t>864</w:t>
            </w:r>
          </w:p>
        </w:tc>
        <w:tc>
          <w:tcPr>
            <w:tcW w:w="709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576</w:t>
            </w:r>
          </w:p>
        </w:tc>
        <w:tc>
          <w:tcPr>
            <w:tcW w:w="709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09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4824A0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850" w:type="dxa"/>
            <w:vAlign w:val="center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4824A0">
              <w:rPr>
                <w:b/>
                <w:sz w:val="20"/>
                <w:szCs w:val="20"/>
              </w:rPr>
              <w:t>720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c>
          <w:tcPr>
            <w:tcW w:w="1379" w:type="dxa"/>
          </w:tcPr>
          <w:p w:rsidR="002A6B23" w:rsidRDefault="002A6B23" w:rsidP="002A6B23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>ПА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rPr>
                <w:b/>
              </w:rPr>
            </w:pPr>
            <w:r w:rsidRPr="00A73BB2">
              <w:rPr>
                <w:b/>
              </w:rPr>
              <w:t>Промежуточная аттестация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98" w:type="dxa"/>
            <w:vAlign w:val="center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855AC2">
              <w:rPr>
                <w:b/>
              </w:rPr>
              <w:t xml:space="preserve"> нед.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A87942" w:rsidRDefault="002A6B23" w:rsidP="002A6B23">
            <w:pPr>
              <w:rPr>
                <w:b/>
                <w:sz w:val="14"/>
                <w:szCs w:val="14"/>
              </w:rPr>
            </w:pPr>
            <w:r w:rsidRPr="00A87942">
              <w:rPr>
                <w:b/>
                <w:sz w:val="14"/>
                <w:szCs w:val="14"/>
              </w:rPr>
              <w:t>13</w:t>
            </w:r>
            <w:r>
              <w:rPr>
                <w:b/>
                <w:sz w:val="14"/>
                <w:szCs w:val="14"/>
              </w:rPr>
              <w:t>2</w:t>
            </w:r>
          </w:p>
        </w:tc>
        <w:tc>
          <w:tcPr>
            <w:tcW w:w="426" w:type="dxa"/>
          </w:tcPr>
          <w:p w:rsidR="002A6B23" w:rsidRPr="00A87942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A87942">
              <w:rPr>
                <w:b/>
                <w:sz w:val="16"/>
                <w:szCs w:val="16"/>
              </w:rPr>
              <w:t>48</w:t>
            </w:r>
          </w:p>
        </w:tc>
        <w:tc>
          <w:tcPr>
            <w:tcW w:w="564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1 нед.</w:t>
            </w: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2 нед</w:t>
            </w:r>
          </w:p>
        </w:tc>
        <w:tc>
          <w:tcPr>
            <w:tcW w:w="709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855AC2">
              <w:rPr>
                <w:b/>
              </w:rPr>
              <w:t xml:space="preserve"> нед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c>
          <w:tcPr>
            <w:tcW w:w="1379" w:type="dxa"/>
          </w:tcPr>
          <w:p w:rsidR="002A6B23" w:rsidRPr="00AE148D" w:rsidRDefault="002A6B23" w:rsidP="002A6B23">
            <w:pPr>
              <w:rPr>
                <w:b/>
              </w:rPr>
            </w:pPr>
            <w:r>
              <w:rPr>
                <w:b/>
              </w:rPr>
              <w:t>ГИА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rPr>
                <w:b/>
              </w:rPr>
            </w:pPr>
            <w:r w:rsidRPr="00A73BB2">
              <w:rPr>
                <w:b/>
              </w:rPr>
              <w:t>Государственная итоговая  аттестация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855AC2">
              <w:rPr>
                <w:b/>
              </w:rPr>
              <w:t xml:space="preserve"> нед. 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709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855AC2">
              <w:rPr>
                <w:b/>
              </w:rPr>
              <w:t xml:space="preserve"> нед.  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c>
          <w:tcPr>
            <w:tcW w:w="1379" w:type="dxa"/>
          </w:tcPr>
          <w:p w:rsidR="002A6B23" w:rsidRPr="00AE148D" w:rsidRDefault="002A6B23" w:rsidP="002A6B23">
            <w:pPr>
              <w:rPr>
                <w:b/>
              </w:rPr>
            </w:pPr>
            <w:r>
              <w:rPr>
                <w:b/>
              </w:rPr>
              <w:t>ВК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rPr>
                <w:b/>
              </w:rPr>
            </w:pPr>
            <w:r w:rsidRPr="00A73BB2">
              <w:rPr>
                <w:b/>
              </w:rPr>
              <w:t>Время каникулярное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24 нед.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710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4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11 нед.</w:t>
            </w:r>
          </w:p>
        </w:tc>
        <w:tc>
          <w:tcPr>
            <w:tcW w:w="709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11нед.</w:t>
            </w:r>
          </w:p>
        </w:tc>
        <w:tc>
          <w:tcPr>
            <w:tcW w:w="709" w:type="dxa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850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2 нед.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c>
          <w:tcPr>
            <w:tcW w:w="1379" w:type="dxa"/>
          </w:tcPr>
          <w:p w:rsidR="002A6B23" w:rsidRDefault="002A6B23" w:rsidP="002A6B23">
            <w:pPr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865" w:type="dxa"/>
          </w:tcPr>
          <w:p w:rsidR="002A6B23" w:rsidRPr="00A73BB2" w:rsidRDefault="002A6B23" w:rsidP="002A6B23">
            <w:pPr>
              <w:rPr>
                <w:b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00239">
              <w:rPr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00239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98" w:type="dxa"/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A73BB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5292</w:t>
            </w:r>
          </w:p>
        </w:tc>
        <w:tc>
          <w:tcPr>
            <w:tcW w:w="1134" w:type="dxa"/>
            <w:gridSpan w:val="3"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4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612</w:t>
            </w:r>
          </w:p>
        </w:tc>
        <w:tc>
          <w:tcPr>
            <w:tcW w:w="567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1260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612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1260</w:t>
            </w:r>
          </w:p>
        </w:tc>
        <w:tc>
          <w:tcPr>
            <w:tcW w:w="709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612</w:t>
            </w:r>
          </w:p>
        </w:tc>
        <w:tc>
          <w:tcPr>
            <w:tcW w:w="850" w:type="dxa"/>
          </w:tcPr>
          <w:p w:rsidR="002A6B23" w:rsidRPr="004824A0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4824A0">
              <w:rPr>
                <w:b/>
                <w:sz w:val="16"/>
                <w:szCs w:val="16"/>
              </w:rPr>
              <w:t>936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rPr>
          <w:trHeight w:val="650"/>
        </w:trPr>
        <w:tc>
          <w:tcPr>
            <w:tcW w:w="7054" w:type="dxa"/>
            <w:gridSpan w:val="7"/>
            <w:vMerge w:val="restart"/>
            <w:vAlign w:val="center"/>
          </w:tcPr>
          <w:p w:rsidR="002A6B23" w:rsidRPr="00855AC2" w:rsidRDefault="002A6B23" w:rsidP="002A6B23">
            <w:pPr>
              <w:rPr>
                <w:b/>
                <w:bCs/>
              </w:rPr>
            </w:pPr>
          </w:p>
          <w:p w:rsidR="002A6B23" w:rsidRPr="00855AC2" w:rsidRDefault="002A6B23" w:rsidP="002A6B23">
            <w:pPr>
              <w:rPr>
                <w:b/>
                <w:bCs/>
              </w:rPr>
            </w:pPr>
          </w:p>
          <w:p w:rsidR="002A6B23" w:rsidRPr="00855AC2" w:rsidRDefault="002A6B23" w:rsidP="002A6B23">
            <w:pPr>
              <w:rPr>
                <w:b/>
                <w:bCs/>
              </w:rPr>
            </w:pPr>
            <w:r w:rsidRPr="00855AC2">
              <w:rPr>
                <w:b/>
                <w:sz w:val="20"/>
                <w:szCs w:val="20"/>
              </w:rPr>
              <w:t xml:space="preserve">Консультации на одного обучающегося  по 4  часа в год </w:t>
            </w:r>
          </w:p>
          <w:p w:rsidR="002A6B23" w:rsidRPr="00855AC2" w:rsidRDefault="002A6B23" w:rsidP="002A6B23">
            <w:pPr>
              <w:rPr>
                <w:b/>
                <w:bCs/>
              </w:rPr>
            </w:pPr>
          </w:p>
          <w:p w:rsidR="002A6B23" w:rsidRPr="00855AC2" w:rsidRDefault="002A6B23" w:rsidP="002A6B23">
            <w:pPr>
              <w:rPr>
                <w:b/>
                <w:bCs/>
              </w:rPr>
            </w:pPr>
          </w:p>
          <w:p w:rsidR="002A6B23" w:rsidRPr="00855AC2" w:rsidRDefault="002A6B23" w:rsidP="002A6B23">
            <w:pPr>
              <w:jc w:val="both"/>
            </w:pPr>
            <w:r w:rsidRPr="00855AC2">
              <w:rPr>
                <w:b/>
                <w:sz w:val="20"/>
                <w:szCs w:val="20"/>
              </w:rPr>
              <w:t>Государственная итоговая аттестация  2 недели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2A6B23" w:rsidRPr="00855AC2" w:rsidRDefault="002A6B23" w:rsidP="002A6B23">
            <w:pPr>
              <w:jc w:val="center"/>
            </w:pPr>
            <w:r w:rsidRPr="00855AC2">
              <w:t>Учебной практики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4" w:type="dxa"/>
          </w:tcPr>
          <w:p w:rsidR="002A6B23" w:rsidRPr="0070023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70023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A6B23" w:rsidRPr="00700239" w:rsidRDefault="002A6B23" w:rsidP="002A6B23">
            <w:pPr>
              <w:rPr>
                <w:b/>
                <w:sz w:val="18"/>
                <w:szCs w:val="18"/>
              </w:rPr>
            </w:pPr>
            <w:r w:rsidRPr="00700239">
              <w:rPr>
                <w:b/>
                <w:sz w:val="18"/>
                <w:szCs w:val="18"/>
              </w:rPr>
              <w:t>2/72</w:t>
            </w:r>
          </w:p>
        </w:tc>
        <w:tc>
          <w:tcPr>
            <w:tcW w:w="709" w:type="dxa"/>
          </w:tcPr>
          <w:p w:rsidR="002A6B23" w:rsidRPr="0070023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700239">
              <w:rPr>
                <w:b/>
                <w:sz w:val="20"/>
                <w:szCs w:val="20"/>
              </w:rPr>
              <w:t>2/72</w:t>
            </w:r>
          </w:p>
        </w:tc>
        <w:tc>
          <w:tcPr>
            <w:tcW w:w="709" w:type="dxa"/>
          </w:tcPr>
          <w:p w:rsidR="002A6B23" w:rsidRPr="0070023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700239">
              <w:rPr>
                <w:b/>
                <w:sz w:val="20"/>
                <w:szCs w:val="20"/>
              </w:rPr>
              <w:t>6/216</w:t>
            </w:r>
          </w:p>
          <w:p w:rsidR="002A6B23" w:rsidRPr="00700239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A6B23" w:rsidRPr="0070023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700239">
              <w:rPr>
                <w:b/>
                <w:sz w:val="20"/>
                <w:szCs w:val="20"/>
              </w:rPr>
              <w:t>9/324</w:t>
            </w:r>
          </w:p>
          <w:p w:rsidR="002A6B23" w:rsidRPr="00700239" w:rsidRDefault="002A6B23" w:rsidP="002A6B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A6B23" w:rsidRPr="00700239" w:rsidRDefault="002A6B23" w:rsidP="002A6B23">
            <w:pPr>
              <w:jc w:val="center"/>
              <w:rPr>
                <w:b/>
                <w:sz w:val="20"/>
                <w:szCs w:val="20"/>
              </w:rPr>
            </w:pPr>
            <w:r w:rsidRPr="00700239">
              <w:rPr>
                <w:b/>
                <w:sz w:val="20"/>
                <w:szCs w:val="20"/>
              </w:rPr>
              <w:t>6/216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c>
          <w:tcPr>
            <w:tcW w:w="7054" w:type="dxa"/>
            <w:gridSpan w:val="7"/>
            <w:vMerge/>
          </w:tcPr>
          <w:p w:rsidR="002A6B23" w:rsidRPr="00855AC2" w:rsidRDefault="002A6B23" w:rsidP="002A6B23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6B23" w:rsidRPr="00855AC2" w:rsidRDefault="002A6B23" w:rsidP="002A6B23">
            <w:pPr>
              <w:jc w:val="center"/>
            </w:pPr>
            <w:r w:rsidRPr="00855AC2">
              <w:t>Производственной практики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4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  <w:r w:rsidRPr="00855AC2">
              <w:rPr>
                <w:b/>
              </w:rPr>
              <w:t>0</w:t>
            </w:r>
          </w:p>
        </w:tc>
        <w:tc>
          <w:tcPr>
            <w:tcW w:w="567" w:type="dxa"/>
          </w:tcPr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00239">
              <w:rPr>
                <w:b/>
                <w:sz w:val="16"/>
                <w:szCs w:val="16"/>
              </w:rPr>
              <w:t>1/36</w:t>
            </w:r>
          </w:p>
        </w:tc>
        <w:tc>
          <w:tcPr>
            <w:tcW w:w="709" w:type="dxa"/>
          </w:tcPr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00239">
              <w:rPr>
                <w:b/>
                <w:sz w:val="16"/>
                <w:szCs w:val="16"/>
              </w:rPr>
              <w:t>1/36</w:t>
            </w:r>
          </w:p>
        </w:tc>
        <w:tc>
          <w:tcPr>
            <w:tcW w:w="709" w:type="dxa"/>
          </w:tcPr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00239">
              <w:rPr>
                <w:b/>
                <w:sz w:val="16"/>
                <w:szCs w:val="16"/>
              </w:rPr>
              <w:t>4/144</w:t>
            </w:r>
          </w:p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00239">
              <w:rPr>
                <w:b/>
                <w:sz w:val="16"/>
                <w:szCs w:val="16"/>
              </w:rPr>
              <w:t>4/144</w:t>
            </w:r>
          </w:p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2A6B23" w:rsidRPr="00700239" w:rsidRDefault="002A6B23" w:rsidP="002A6B23">
            <w:pPr>
              <w:jc w:val="center"/>
              <w:rPr>
                <w:b/>
                <w:sz w:val="16"/>
                <w:szCs w:val="16"/>
              </w:rPr>
            </w:pPr>
            <w:r w:rsidRPr="00700239">
              <w:rPr>
                <w:b/>
                <w:sz w:val="16"/>
                <w:szCs w:val="16"/>
              </w:rPr>
              <w:t>4/144</w:t>
            </w: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Pr="00855AC2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c>
          <w:tcPr>
            <w:tcW w:w="7054" w:type="dxa"/>
            <w:gridSpan w:val="7"/>
            <w:vMerge/>
          </w:tcPr>
          <w:p w:rsidR="002A6B23" w:rsidRPr="00AE148D" w:rsidRDefault="002A6B23" w:rsidP="002A6B23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  <w:r w:rsidRPr="00AE148D">
              <w:t>Экзамено</w:t>
            </w:r>
            <w:r w:rsidRPr="00AE148D">
              <w:lastRenderedPageBreak/>
              <w:t xml:space="preserve">в </w:t>
            </w:r>
          </w:p>
        </w:tc>
        <w:tc>
          <w:tcPr>
            <w:tcW w:w="567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4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 w:rsidRPr="00DE60C6">
              <w:rPr>
                <w:b/>
              </w:rPr>
              <w:t>0</w:t>
            </w:r>
          </w:p>
        </w:tc>
        <w:tc>
          <w:tcPr>
            <w:tcW w:w="567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</w:tr>
      <w:tr w:rsidR="002A6B23" w:rsidRPr="00AE148D" w:rsidTr="002A6B23">
        <w:tc>
          <w:tcPr>
            <w:tcW w:w="7054" w:type="dxa"/>
            <w:gridSpan w:val="7"/>
            <w:vMerge/>
          </w:tcPr>
          <w:p w:rsidR="002A6B23" w:rsidRPr="00AE148D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6B23" w:rsidRPr="00AE148D" w:rsidRDefault="002A6B23" w:rsidP="002A6B23">
            <w:pPr>
              <w:jc w:val="center"/>
            </w:pPr>
            <w:r>
              <w:t>З</w:t>
            </w:r>
            <w:r w:rsidRPr="00AE148D">
              <w:t>ачетов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710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4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</w:tcPr>
          <w:p w:rsidR="002A6B23" w:rsidRPr="00DE60C6" w:rsidRDefault="002A6B23" w:rsidP="002A6B2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A6B23" w:rsidRDefault="002A6B23" w:rsidP="002A6B23">
            <w:pPr>
              <w:jc w:val="center"/>
              <w:rPr>
                <w:b/>
              </w:rPr>
            </w:pPr>
          </w:p>
        </w:tc>
      </w:tr>
    </w:tbl>
    <w:p w:rsidR="002A6B23" w:rsidRDefault="002A6B23" w:rsidP="002A6B23"/>
    <w:p w:rsidR="002A6B23" w:rsidRPr="000E0B39" w:rsidRDefault="002A6B23" w:rsidP="002A6B23">
      <w:pPr>
        <w:pStyle w:val="af1"/>
        <w:jc w:val="both"/>
      </w:pPr>
      <w:r>
        <w:t>*Экзамен проводят по русскому языку, математике и одной  из профильной дисциплины  образовательного цикла, которая выбирается обучающимся.</w:t>
      </w:r>
    </w:p>
    <w:p w:rsidR="002A6B23" w:rsidRDefault="002A6B23" w:rsidP="002A6B23">
      <w:pPr>
        <w:rPr>
          <w:sz w:val="28"/>
          <w:szCs w:val="28"/>
        </w:rPr>
      </w:pPr>
    </w:p>
    <w:p w:rsidR="002A6B23" w:rsidRPr="00B4044D" w:rsidRDefault="002A6B23" w:rsidP="002A6B23">
      <w:pPr>
        <w:autoSpaceDE w:val="0"/>
        <w:autoSpaceDN w:val="0"/>
        <w:adjustRightInd w:val="0"/>
        <w:spacing w:line="180" w:lineRule="atLeast"/>
        <w:ind w:firstLine="500"/>
        <w:jc w:val="both"/>
      </w:pPr>
      <w:r>
        <w:rPr>
          <w:b/>
        </w:rPr>
        <w:t>3</w:t>
      </w:r>
      <w:r w:rsidRPr="00B4044D">
        <w:rPr>
          <w:b/>
        </w:rPr>
        <w:t xml:space="preserve">. Перечень кабинетов, лабораторий, мастерских  для подготовки по профессии среднего профессионального образования  </w:t>
      </w:r>
    </w:p>
    <w:p w:rsidR="002A6B23" w:rsidRPr="001C314B" w:rsidRDefault="002A6B23" w:rsidP="002A6B23">
      <w:pPr>
        <w:ind w:left="4680"/>
        <w:jc w:val="both"/>
        <w:rPr>
          <w:b/>
        </w:rPr>
      </w:pPr>
      <w:r w:rsidRPr="001C314B">
        <w:t xml:space="preserve">Квалификация: </w:t>
      </w:r>
      <w:r w:rsidRPr="009D7C98">
        <w:t>Электрогазосварщик</w:t>
      </w:r>
      <w:r w:rsidRPr="001C314B">
        <w:rPr>
          <w:b/>
        </w:rPr>
        <w:t xml:space="preserve"> </w:t>
      </w:r>
    </w:p>
    <w:p w:rsidR="002A6B23" w:rsidRPr="00EA3B27" w:rsidRDefault="002A6B23" w:rsidP="002A6B23">
      <w:pPr>
        <w:rPr>
          <w:b/>
          <w:sz w:val="28"/>
          <w:szCs w:val="28"/>
        </w:rPr>
      </w:pPr>
    </w:p>
    <w:tbl>
      <w:tblPr>
        <w:tblW w:w="9350" w:type="dxa"/>
        <w:tblInd w:w="2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"/>
        <w:gridCol w:w="8725"/>
      </w:tblGrid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jc w:val="center"/>
              <w:rPr>
                <w:b/>
                <w:sz w:val="26"/>
                <w:szCs w:val="26"/>
              </w:rPr>
            </w:pPr>
            <w:r w:rsidRPr="001D050E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jc w:val="center"/>
              <w:rPr>
                <w:b/>
                <w:sz w:val="26"/>
                <w:szCs w:val="26"/>
              </w:rPr>
            </w:pPr>
            <w:r w:rsidRPr="001D050E">
              <w:rPr>
                <w:b/>
                <w:sz w:val="26"/>
                <w:szCs w:val="26"/>
              </w:rPr>
              <w:t>Наименование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b/>
                <w:sz w:val="26"/>
                <w:szCs w:val="26"/>
              </w:rPr>
            </w:pPr>
            <w:r w:rsidRPr="001D050E">
              <w:rPr>
                <w:b/>
                <w:sz w:val="26"/>
                <w:szCs w:val="26"/>
              </w:rPr>
              <w:t>Кабинеты по общеобразовательным дисциплинам: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693EA8">
            <w:pPr>
              <w:numPr>
                <w:ilvl w:val="0"/>
                <w:numId w:val="102"/>
              </w:numPr>
              <w:rPr>
                <w:sz w:val="26"/>
                <w:szCs w:val="26"/>
              </w:rPr>
            </w:pP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Русского языка и литературы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2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 xml:space="preserve">Истории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3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Иностранного языка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4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Математики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5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 xml:space="preserve">Физики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6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 xml:space="preserve">Химии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7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Информатики и ИКТ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8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 xml:space="preserve">Безопасности жизнедеятельности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b/>
                <w:sz w:val="26"/>
                <w:szCs w:val="26"/>
              </w:rPr>
            </w:pPr>
            <w:r w:rsidRPr="001D050E">
              <w:rPr>
                <w:b/>
                <w:sz w:val="26"/>
                <w:szCs w:val="26"/>
              </w:rPr>
              <w:t>Кабинеты по профессиональному циклу: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9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Технической  графики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10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 xml:space="preserve">Теоретических основ сварки и резки металлов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b/>
                <w:sz w:val="26"/>
                <w:szCs w:val="26"/>
              </w:rPr>
            </w:pPr>
            <w:r w:rsidRPr="001D050E">
              <w:rPr>
                <w:b/>
                <w:sz w:val="26"/>
                <w:szCs w:val="26"/>
              </w:rPr>
              <w:t>Лаборатории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11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Материаловедения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12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Электротехники и автоматизации производства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b/>
                <w:sz w:val="26"/>
                <w:szCs w:val="26"/>
              </w:rPr>
            </w:pPr>
            <w:r w:rsidRPr="001D050E">
              <w:rPr>
                <w:b/>
                <w:sz w:val="26"/>
                <w:szCs w:val="26"/>
              </w:rPr>
              <w:t xml:space="preserve">Мастерские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13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 xml:space="preserve">Слесарная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14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 xml:space="preserve">Сварочная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b/>
                <w:sz w:val="26"/>
                <w:szCs w:val="26"/>
              </w:rPr>
            </w:pPr>
            <w:r w:rsidRPr="001D050E">
              <w:rPr>
                <w:b/>
                <w:sz w:val="26"/>
                <w:szCs w:val="26"/>
              </w:rPr>
              <w:t>Спортивный комплекс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15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Спортивный зал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16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Стрелковый тир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b/>
                <w:sz w:val="26"/>
                <w:szCs w:val="26"/>
              </w:rPr>
            </w:pPr>
            <w:r w:rsidRPr="001D050E">
              <w:rPr>
                <w:b/>
                <w:sz w:val="26"/>
                <w:szCs w:val="26"/>
              </w:rPr>
              <w:t xml:space="preserve">Залы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lastRenderedPageBreak/>
              <w:t>14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 xml:space="preserve">Библиотека, читальный зал </w:t>
            </w:r>
          </w:p>
        </w:tc>
      </w:tr>
      <w:tr w:rsidR="002A6B23" w:rsidRPr="001D050E" w:rsidTr="002A6B23">
        <w:tc>
          <w:tcPr>
            <w:tcW w:w="6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15</w:t>
            </w:r>
          </w:p>
        </w:tc>
        <w:tc>
          <w:tcPr>
            <w:tcW w:w="8725" w:type="dxa"/>
          </w:tcPr>
          <w:p w:rsidR="002A6B23" w:rsidRPr="001D050E" w:rsidRDefault="002A6B23" w:rsidP="002A6B23">
            <w:pPr>
              <w:rPr>
                <w:sz w:val="26"/>
                <w:szCs w:val="26"/>
              </w:rPr>
            </w:pPr>
            <w:r w:rsidRPr="001D050E">
              <w:rPr>
                <w:sz w:val="26"/>
                <w:szCs w:val="26"/>
              </w:rPr>
              <w:t>Актовый зал</w:t>
            </w:r>
          </w:p>
        </w:tc>
      </w:tr>
    </w:tbl>
    <w:p w:rsidR="002A6B23" w:rsidRPr="00175506" w:rsidRDefault="002A6B23" w:rsidP="002A6B23">
      <w:pPr>
        <w:spacing w:line="360" w:lineRule="auto"/>
        <w:rPr>
          <w:b/>
          <w:sz w:val="28"/>
          <w:szCs w:val="28"/>
        </w:rPr>
        <w:sectPr w:rsidR="002A6B23" w:rsidRPr="00175506" w:rsidSect="002A6B23">
          <w:footerReference w:type="even" r:id="rId10"/>
          <w:footerReference w:type="default" r:id="rId11"/>
          <w:type w:val="continuous"/>
          <w:pgSz w:w="16838" w:h="11906" w:orient="landscape"/>
          <w:pgMar w:top="1134" w:right="720" w:bottom="1287" w:left="1134" w:header="709" w:footer="709" w:gutter="0"/>
          <w:cols w:space="708"/>
          <w:docGrid w:linePitch="360"/>
        </w:sectPr>
      </w:pPr>
    </w:p>
    <w:p w:rsidR="002A6B23" w:rsidRDefault="002A6B23" w:rsidP="002A6B23">
      <w:pPr>
        <w:autoSpaceDE w:val="0"/>
        <w:autoSpaceDN w:val="0"/>
        <w:adjustRightInd w:val="0"/>
        <w:ind w:left="720"/>
        <w:jc w:val="both"/>
        <w:rPr>
          <w:b/>
          <w:bCs/>
        </w:rPr>
      </w:pPr>
      <w:r>
        <w:rPr>
          <w:b/>
          <w:bCs/>
        </w:rPr>
        <w:lastRenderedPageBreak/>
        <w:t>4.</w:t>
      </w:r>
      <w:r w:rsidRPr="003B0432">
        <w:rPr>
          <w:b/>
          <w:bCs/>
        </w:rPr>
        <w:t>Пояснительная записка</w:t>
      </w:r>
      <w:r>
        <w:rPr>
          <w:b/>
          <w:bCs/>
        </w:rPr>
        <w:t>.</w:t>
      </w:r>
    </w:p>
    <w:p w:rsidR="002A6B23" w:rsidRPr="00E90560" w:rsidRDefault="002A6B23" w:rsidP="002A6B23">
      <w:pPr>
        <w:autoSpaceDE w:val="0"/>
        <w:autoSpaceDN w:val="0"/>
        <w:adjustRightInd w:val="0"/>
        <w:ind w:left="720"/>
        <w:jc w:val="both"/>
        <w:rPr>
          <w:b/>
          <w:bCs/>
        </w:rPr>
      </w:pPr>
    </w:p>
    <w:p w:rsidR="002A6B23" w:rsidRPr="003B0432" w:rsidRDefault="002A6B23" w:rsidP="002A6B23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4.1 Нормативная база реализации ППКРС </w:t>
      </w:r>
    </w:p>
    <w:p w:rsidR="002A6B23" w:rsidRDefault="002A6B23" w:rsidP="002A6B23">
      <w:pPr>
        <w:jc w:val="both"/>
        <w:rPr>
          <w:rStyle w:val="af6"/>
          <w:b w:val="0"/>
        </w:rPr>
      </w:pPr>
      <w:r w:rsidRPr="005E25BE">
        <w:t xml:space="preserve">         </w:t>
      </w:r>
      <w:r w:rsidRPr="00A07E66">
        <w:t xml:space="preserve">Настоящий учебный план </w:t>
      </w:r>
      <w:r>
        <w:t>Программы подготовки квалифицированных  рабочих, служащих государственного бюджетного</w:t>
      </w:r>
      <w:r w:rsidRPr="00FB3A5E">
        <w:t xml:space="preserve"> </w:t>
      </w:r>
      <w:r>
        <w:t xml:space="preserve">профессионального </w:t>
      </w:r>
      <w:r w:rsidRPr="00FB3A5E">
        <w:t>обр</w:t>
      </w:r>
      <w:r>
        <w:t xml:space="preserve">азовательного учреждения Саратовской области </w:t>
      </w:r>
      <w:r w:rsidRPr="00541FF9">
        <w:t>«</w:t>
      </w:r>
      <w:r>
        <w:t>Озинский лицей строительных технологий и сервиса</w:t>
      </w:r>
      <w:r w:rsidRPr="00541FF9">
        <w:t>»</w:t>
      </w:r>
      <w:r w:rsidRPr="00541FF9">
        <w:rPr>
          <w:b/>
          <w:sz w:val="28"/>
          <w:szCs w:val="28"/>
        </w:rPr>
        <w:t xml:space="preserve"> </w:t>
      </w:r>
      <w:r w:rsidRPr="00160D4D">
        <w:t xml:space="preserve">по </w:t>
      </w:r>
      <w:r>
        <w:t>профессии 15.01.05 Сварщик (ручной  и частично механизированной сварки (наплавки)»</w:t>
      </w:r>
      <w:r w:rsidRPr="00A07E66">
        <w:t xml:space="preserve"> </w:t>
      </w:r>
      <w:r>
        <w:rPr>
          <w:b/>
        </w:rPr>
        <w:t xml:space="preserve"> </w:t>
      </w:r>
      <w:r w:rsidRPr="00A07E66">
        <w:t>разработан на основе</w:t>
      </w:r>
      <w:r>
        <w:rPr>
          <w:rStyle w:val="af6"/>
        </w:rPr>
        <w:t xml:space="preserve">  закона «Об образовании в Российской Федерации» № 273-ФЗ от 29.12.2012 г.,</w:t>
      </w:r>
      <w:r w:rsidRPr="00A07E66">
        <w:t xml:space="preserve"> федерального государственного образовател</w:t>
      </w:r>
      <w:r>
        <w:t>ьного стандарта по</w:t>
      </w:r>
      <w:r w:rsidRPr="00160D4D">
        <w:t xml:space="preserve"> </w:t>
      </w:r>
      <w:r>
        <w:t>программе подготовки квалифицированных рабочих, служащих по профессии</w:t>
      </w:r>
      <w:r w:rsidRPr="00A07E66">
        <w:t>, утвержденного приказом Министерства образования и нау</w:t>
      </w:r>
      <w:r>
        <w:t xml:space="preserve">ки Российской Федерации № 50 от 29 января 2016 </w:t>
      </w:r>
      <w:r w:rsidRPr="00A07E66">
        <w:t xml:space="preserve">г., </w:t>
      </w:r>
      <w:r w:rsidRPr="00EE4136">
        <w:rPr>
          <w:bCs/>
        </w:rPr>
        <w:t>п</w:t>
      </w:r>
      <w:r w:rsidRPr="00EE4136">
        <w:t xml:space="preserve">риказа Министерства образования и науки Российской Федерации </w:t>
      </w:r>
      <w:r w:rsidRPr="00EE4136">
        <w:rPr>
          <w:bCs/>
        </w:rPr>
        <w:t xml:space="preserve"> от 14.06.2013 г. № 464</w:t>
      </w:r>
      <w:r w:rsidRPr="00EE4136">
        <w:t xml:space="preserve"> «Об утверждении </w:t>
      </w:r>
      <w:r w:rsidRPr="00EE4136">
        <w:rPr>
          <w:bCs/>
        </w:rPr>
        <w:t>Порядка организации и осуществления образовательной деятельности по образовательным программам среднего профессионального образования», п</w:t>
      </w:r>
      <w:r w:rsidRPr="00EE4136">
        <w:t>риказа Министерства образования и науки Российской Федерации</w:t>
      </w:r>
      <w:r w:rsidRPr="00EE4136">
        <w:rPr>
          <w:bCs/>
        </w:rPr>
        <w:t xml:space="preserve"> </w:t>
      </w:r>
      <w:r w:rsidRPr="00EE4136">
        <w:t xml:space="preserve">от  </w:t>
      </w:r>
      <w:r w:rsidRPr="00EE4136">
        <w:rPr>
          <w:bCs/>
        </w:rPr>
        <w:t xml:space="preserve">18.04. </w:t>
      </w:r>
      <w:smartTag w:uri="urn:schemas-microsoft-com:office:smarttags" w:element="metricconverter">
        <w:smartTagPr>
          <w:attr w:name="ProductID" w:val="2013 г"/>
        </w:smartTagPr>
        <w:r w:rsidRPr="00EE4136">
          <w:rPr>
            <w:bCs/>
          </w:rPr>
          <w:t>2013 г</w:t>
        </w:r>
      </w:smartTag>
      <w:r w:rsidRPr="00EE4136">
        <w:rPr>
          <w:bCs/>
        </w:rPr>
        <w:t xml:space="preserve">.  № 291 «Об утверждении Положения о  практике обучающихся, осваивающих основные профессиональные образовательные программы среднего профессионального образования», </w:t>
      </w:r>
      <w:r w:rsidRPr="00EE4136">
        <w:t>приказа Министерства образования и науки Российской Федерации от 18.04.2013 № 292 «Об утверждении Порядка организации и осуществления образовательной деятельности по основным программам профессионального обучения»</w:t>
      </w:r>
      <w:r w:rsidRPr="00EE4136">
        <w:rPr>
          <w:bCs/>
        </w:rPr>
        <w:t xml:space="preserve"> </w:t>
      </w:r>
      <w:r w:rsidRPr="00EE4136">
        <w:t>и рекомендациями Федерального института ра</w:t>
      </w:r>
      <w:r>
        <w:t xml:space="preserve">звития образования (ФИРО),  </w:t>
      </w:r>
      <w:r w:rsidRPr="005E25BE">
        <w:rPr>
          <w:rStyle w:val="af6"/>
        </w:rPr>
        <w:t>Положением об учебной</w:t>
      </w:r>
      <w:r>
        <w:rPr>
          <w:rStyle w:val="af6"/>
        </w:rPr>
        <w:t xml:space="preserve"> практике (производственном обучении)</w:t>
      </w:r>
      <w:r w:rsidRPr="005E25BE">
        <w:rPr>
          <w:rStyle w:val="af6"/>
        </w:rPr>
        <w:t xml:space="preserve"> и производст</w:t>
      </w:r>
      <w:r>
        <w:rPr>
          <w:rStyle w:val="af6"/>
        </w:rPr>
        <w:t>венной практике обучающихся</w:t>
      </w:r>
      <w:r w:rsidRPr="005E25BE">
        <w:rPr>
          <w:rStyle w:val="af6"/>
        </w:rPr>
        <w:t>, осваивающих основные профессиональные образовательные про</w:t>
      </w:r>
      <w:r>
        <w:rPr>
          <w:rStyle w:val="af6"/>
        </w:rPr>
        <w:t>граммы среднего</w:t>
      </w:r>
      <w:r w:rsidRPr="005E25BE">
        <w:rPr>
          <w:rStyle w:val="af6"/>
        </w:rPr>
        <w:t xml:space="preserve"> профессионального образования, утвержденным п</w:t>
      </w:r>
      <w:r w:rsidRPr="005E25BE">
        <w:t xml:space="preserve">риказом Министерства образования и науки </w:t>
      </w:r>
      <w:r w:rsidRPr="005E25BE">
        <w:rPr>
          <w:spacing w:val="-1"/>
        </w:rPr>
        <w:t xml:space="preserve">Российской Федерации  </w:t>
      </w:r>
      <w:r w:rsidRPr="005E25BE">
        <w:t xml:space="preserve">от  </w:t>
      </w:r>
      <w:r>
        <w:rPr>
          <w:rStyle w:val="af6"/>
        </w:rPr>
        <w:t>18 апреля 2013 года, № 291,</w:t>
      </w:r>
      <w:r w:rsidRPr="00105492">
        <w:rPr>
          <w:rStyle w:val="af5"/>
          <w:rFonts w:eastAsiaTheme="minorEastAsia"/>
          <w:b/>
        </w:rPr>
        <w:t xml:space="preserve"> </w:t>
      </w:r>
      <w:r>
        <w:rPr>
          <w:rStyle w:val="af6"/>
        </w:rPr>
        <w:t>приказа Минобрнауки России от 17.03.2015 г № 247.</w:t>
      </w:r>
    </w:p>
    <w:p w:rsidR="002A6B23" w:rsidRPr="008B5016" w:rsidRDefault="002A6B23" w:rsidP="002A6B23">
      <w:pPr>
        <w:jc w:val="both"/>
        <w:rPr>
          <w:b/>
        </w:rPr>
      </w:pPr>
    </w:p>
    <w:p w:rsidR="002A6B23" w:rsidRPr="006312CE" w:rsidRDefault="002A6B23" w:rsidP="002A6B2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4</w:t>
      </w:r>
      <w:r w:rsidRPr="006312CE">
        <w:rPr>
          <w:b/>
        </w:rPr>
        <w:t>.2 Организация учебного процесса и режим занятий</w:t>
      </w:r>
    </w:p>
    <w:p w:rsidR="002A6B23" w:rsidRPr="005F5074" w:rsidRDefault="002A6B23" w:rsidP="002A6B23">
      <w:pPr>
        <w:tabs>
          <w:tab w:val="left" w:pos="709"/>
          <w:tab w:val="left" w:pos="1134"/>
        </w:tabs>
        <w:jc w:val="both"/>
      </w:pPr>
      <w:r>
        <w:t xml:space="preserve">       У</w:t>
      </w:r>
      <w:r w:rsidRPr="00FB01D0">
        <w:t>че</w:t>
      </w:r>
      <w:r>
        <w:t>бный план вводится  с 01.09.2017</w:t>
      </w:r>
      <w:r w:rsidRPr="00FB01D0">
        <w:t>г.</w:t>
      </w:r>
    </w:p>
    <w:p w:rsidR="002A6B23" w:rsidRPr="005F5074" w:rsidRDefault="002A6B23" w:rsidP="002A6B23">
      <w:pPr>
        <w:tabs>
          <w:tab w:val="left" w:pos="709"/>
        </w:tabs>
        <w:autoSpaceDE w:val="0"/>
        <w:autoSpaceDN w:val="0"/>
        <w:adjustRightInd w:val="0"/>
        <w:jc w:val="both"/>
      </w:pPr>
      <w:r>
        <w:t xml:space="preserve">        </w:t>
      </w:r>
      <w:r w:rsidRPr="005F5074">
        <w:t>Учебный процесс организован следующим образом:</w:t>
      </w:r>
    </w:p>
    <w:p w:rsidR="002A6B23" w:rsidRPr="003B0432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 w:rsidRPr="003B0432">
        <w:t xml:space="preserve"> продолжительность учебной недели – шестидневная;</w:t>
      </w:r>
    </w:p>
    <w:p w:rsidR="002A6B23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 w:rsidRPr="003B0432">
        <w:t>учебные занятия группируются парами, для всех видов аудиторных</w:t>
      </w:r>
      <w:r>
        <w:t xml:space="preserve"> </w:t>
      </w:r>
      <w:r w:rsidRPr="003B0432">
        <w:t xml:space="preserve">занятий академический час устанавливается продолжительностью </w:t>
      </w:r>
    </w:p>
    <w:p w:rsidR="002A6B23" w:rsidRPr="003B0432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 w:rsidRPr="003B0432">
        <w:t>45 минут;</w:t>
      </w:r>
    </w:p>
    <w:p w:rsidR="002A6B23" w:rsidRPr="00F2490C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 w:rsidRPr="003B0432">
        <w:t>максимальный объем учебной нагрузки обучающихся составляет 54 часа в</w:t>
      </w:r>
      <w:r>
        <w:t xml:space="preserve"> </w:t>
      </w:r>
      <w:r w:rsidRPr="003B0432">
        <w:t>неделю, включая все виды обязательной аудиторной и внеаудиторной</w:t>
      </w:r>
      <w:r>
        <w:t xml:space="preserve"> </w:t>
      </w:r>
      <w:r w:rsidRPr="00F2490C">
        <w:t>учебной работы</w:t>
      </w:r>
      <w:r>
        <w:t>, в том числе консультации</w:t>
      </w:r>
      <w:r w:rsidRPr="00F2490C">
        <w:t>;</w:t>
      </w:r>
    </w:p>
    <w:p w:rsidR="002A6B23" w:rsidRPr="000353FE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>
        <w:t>общая продолжительность каникул составляет 11 недель на 1 и 2 курсах  и 2 недели  на 3 курсе;</w:t>
      </w:r>
    </w:p>
    <w:p w:rsidR="002A6B23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 w:rsidRPr="003B0432">
        <w:t>формы и процедуры текущего контроля знаний и умений определяются</w:t>
      </w:r>
      <w:r>
        <w:t xml:space="preserve"> Положением о текущем контроле и промежуточной аттестации</w:t>
      </w:r>
      <w:r w:rsidRPr="003B0432">
        <w:t>, при этом используется пятибалльная</w:t>
      </w:r>
      <w:r>
        <w:t xml:space="preserve"> </w:t>
      </w:r>
      <w:r w:rsidRPr="003B0432">
        <w:t>оценка знаний и умений обучающихся;</w:t>
      </w:r>
    </w:p>
    <w:p w:rsidR="002A6B23" w:rsidRPr="009E3D1D" w:rsidRDefault="002A6B23" w:rsidP="00693EA8">
      <w:pPr>
        <w:numPr>
          <w:ilvl w:val="0"/>
          <w:numId w:val="103"/>
        </w:numPr>
        <w:tabs>
          <w:tab w:val="left" w:pos="709"/>
        </w:tabs>
        <w:ind w:left="709" w:hanging="349"/>
        <w:jc w:val="both"/>
      </w:pPr>
      <w:r>
        <w:rPr>
          <w:b/>
        </w:rPr>
        <w:t xml:space="preserve">формами промежуточной аттестации </w:t>
      </w:r>
      <w:r w:rsidRPr="00052314">
        <w:t xml:space="preserve">по учебным дисциплинам, междисциплинарным курсам и профессиональным модулям являются  </w:t>
      </w:r>
      <w:r>
        <w:t>дифференцированный зачет,</w:t>
      </w:r>
      <w:r w:rsidRPr="00052314">
        <w:t xml:space="preserve"> экзамен</w:t>
      </w:r>
      <w:r>
        <w:t xml:space="preserve"> и экзамен квалификационный</w:t>
      </w:r>
      <w:r w:rsidRPr="00052314">
        <w:t>.</w:t>
      </w:r>
      <w:r>
        <w:t xml:space="preserve"> Н</w:t>
      </w:r>
      <w:r w:rsidRPr="00052314">
        <w:t>а промежуточную аттестацию</w:t>
      </w:r>
      <w:r>
        <w:t xml:space="preserve"> выносятся не более 2-х экзаменов в неделю для учебных дисциплин, МДК</w:t>
      </w:r>
      <w:r w:rsidRPr="00FB01D0">
        <w:t xml:space="preserve">. По дисциплинам, по которым не </w:t>
      </w:r>
      <w:r>
        <w:t xml:space="preserve">  </w:t>
      </w:r>
      <w:r w:rsidRPr="00FB01D0">
        <w:t>предусматриваются экзамены, завершающей формой контроля является</w:t>
      </w:r>
      <w:r w:rsidRPr="00002EEF">
        <w:t xml:space="preserve"> </w:t>
      </w:r>
      <w:r>
        <w:t>зачет и  дифференцированный</w:t>
      </w:r>
      <w:r w:rsidRPr="00FB01D0">
        <w:t xml:space="preserve"> зачет. Промежуточная аттестация в форме</w:t>
      </w:r>
      <w:r>
        <w:t xml:space="preserve"> </w:t>
      </w:r>
      <w:r w:rsidRPr="00FB01D0">
        <w:t xml:space="preserve">дифференцированного зачета  проводится за счет часов, отведенных на освоение </w:t>
      </w:r>
      <w:r>
        <w:t xml:space="preserve"> учебных </w:t>
      </w:r>
      <w:r w:rsidRPr="00FB01D0">
        <w:t xml:space="preserve"> дисципли</w:t>
      </w:r>
      <w:r>
        <w:t>н или МДК</w:t>
      </w:r>
      <w:r w:rsidRPr="00FB01D0">
        <w:t>.</w:t>
      </w:r>
    </w:p>
    <w:p w:rsidR="002A6B23" w:rsidRDefault="002A6B23" w:rsidP="00693EA8">
      <w:pPr>
        <w:numPr>
          <w:ilvl w:val="0"/>
          <w:numId w:val="103"/>
        </w:numPr>
        <w:tabs>
          <w:tab w:val="left" w:pos="709"/>
        </w:tabs>
        <w:jc w:val="both"/>
      </w:pPr>
      <w:r>
        <w:t>о</w:t>
      </w:r>
      <w:r w:rsidRPr="009E3D1D">
        <w:t>ценка качества подготовки обучающихся и выпускников осуществляется в двух основных направлениях:</w:t>
      </w:r>
      <w:r w:rsidRPr="00E90560">
        <w:t xml:space="preserve"> </w:t>
      </w:r>
    </w:p>
    <w:p w:rsidR="002A6B23" w:rsidRDefault="002A6B23" w:rsidP="002A6B23">
      <w:pPr>
        <w:tabs>
          <w:tab w:val="left" w:pos="709"/>
        </w:tabs>
        <w:ind w:left="709"/>
        <w:jc w:val="both"/>
      </w:pPr>
      <w:r w:rsidRPr="009E3D1D">
        <w:t>- оценка уровня освоения дисци</w:t>
      </w:r>
      <w:r>
        <w:t>плин;</w:t>
      </w:r>
    </w:p>
    <w:p w:rsidR="002A6B23" w:rsidRDefault="002A6B23" w:rsidP="002A6B23">
      <w:pPr>
        <w:tabs>
          <w:tab w:val="left" w:pos="709"/>
        </w:tabs>
        <w:ind w:left="709"/>
        <w:jc w:val="both"/>
      </w:pPr>
      <w:r>
        <w:t>- оценка  компетенций обучающихся;</w:t>
      </w:r>
    </w:p>
    <w:p w:rsidR="002A6B23" w:rsidRPr="003B0432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ind w:left="851" w:hanging="425"/>
        <w:jc w:val="both"/>
      </w:pPr>
      <w:r w:rsidRPr="003B0432">
        <w:t>в период обучения с юношами проводятся учебные сборы;</w:t>
      </w:r>
    </w:p>
    <w:p w:rsidR="002A6B23" w:rsidRPr="003B0432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ind w:left="851" w:hanging="425"/>
        <w:jc w:val="both"/>
      </w:pPr>
      <w:r w:rsidRPr="003B0432">
        <w:lastRenderedPageBreak/>
        <w:t>по дисциплине «Физическая культура» п</w:t>
      </w:r>
      <w:r>
        <w:t xml:space="preserve">редусмотрено еженедельно 3 часа </w:t>
      </w:r>
      <w:r w:rsidRPr="003B0432">
        <w:t>обязательных аудиторных занятий и</w:t>
      </w:r>
      <w:r>
        <w:t xml:space="preserve"> 1 час самостоятельной учебной </w:t>
      </w:r>
      <w:r w:rsidRPr="003B0432">
        <w:t>нагрузки (за счет различных форм вне</w:t>
      </w:r>
      <w:r>
        <w:t xml:space="preserve">аудиторных занятий в спортивных </w:t>
      </w:r>
      <w:r w:rsidRPr="003B0432">
        <w:t>кружках и секциях);</w:t>
      </w:r>
    </w:p>
    <w:p w:rsidR="002A6B23" w:rsidRDefault="002A6B23" w:rsidP="00693EA8">
      <w:pPr>
        <w:numPr>
          <w:ilvl w:val="0"/>
          <w:numId w:val="103"/>
        </w:numPr>
        <w:tabs>
          <w:tab w:val="left" w:pos="709"/>
        </w:tabs>
        <w:ind w:left="851" w:hanging="425"/>
        <w:jc w:val="both"/>
      </w:pPr>
      <w:r w:rsidRPr="001A0B48">
        <w:rPr>
          <w:b/>
        </w:rPr>
        <w:t>предусмотрены следующие виды практик:</w:t>
      </w:r>
      <w:r w:rsidRPr="001A0B48">
        <w:t xml:space="preserve"> учебная </w:t>
      </w:r>
      <w:r>
        <w:t>практика</w:t>
      </w:r>
      <w:r w:rsidRPr="001A0B48">
        <w:t xml:space="preserve">; производственная практика. 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:rsidR="002A6B23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>
        <w:t>п</w:t>
      </w:r>
      <w:r w:rsidRPr="001A0B48">
        <w:t>рактики проводятся образовательным учреждением при освоении обучающимися профессиональных компетенций в рамках профессиональных модулей и реализуются</w:t>
      </w:r>
      <w:r>
        <w:t xml:space="preserve"> </w:t>
      </w:r>
      <w:r w:rsidRPr="001A0B48">
        <w:t xml:space="preserve"> как  концентрировано, так и рассредоточено, чередуясь с теоретическими занятиями в рамках профессиональных мо</w:t>
      </w:r>
      <w:r>
        <w:t xml:space="preserve">дулей. </w:t>
      </w:r>
    </w:p>
    <w:p w:rsidR="002A6B23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ind w:left="851" w:hanging="425"/>
        <w:jc w:val="both"/>
      </w:pPr>
      <w:r>
        <w:t>к</w:t>
      </w:r>
      <w:r w:rsidRPr="00FB01D0">
        <w:t xml:space="preserve">онсультации для обучающихся очной формы получения образования (групповые, индивидуальные) предусматриваются </w:t>
      </w:r>
      <w:r>
        <w:t>из расчета 4 часа на одного обучающегося</w:t>
      </w:r>
      <w:r w:rsidRPr="00FB01D0">
        <w:t xml:space="preserve">  на каждый учебный</w:t>
      </w:r>
      <w:r>
        <w:t xml:space="preserve"> год  и  включены в максимальной объем учебной нагрузки;</w:t>
      </w:r>
    </w:p>
    <w:p w:rsidR="002A6B23" w:rsidRPr="00E90560" w:rsidRDefault="002A6B23" w:rsidP="00693EA8">
      <w:pPr>
        <w:numPr>
          <w:ilvl w:val="0"/>
          <w:numId w:val="103"/>
        </w:numPr>
        <w:tabs>
          <w:tab w:val="left" w:pos="709"/>
        </w:tabs>
        <w:ind w:left="851" w:hanging="425"/>
        <w:jc w:val="both"/>
      </w:pPr>
      <w:r>
        <w:t>д</w:t>
      </w:r>
      <w:r w:rsidRPr="00FB01D0">
        <w:t>иапазон допустимых значений</w:t>
      </w:r>
      <w:r>
        <w:t xml:space="preserve"> практикоориентированности для СП</w:t>
      </w:r>
      <w:r w:rsidRPr="00FB01D0">
        <w:t>О для базово</w:t>
      </w:r>
      <w:r>
        <w:t>й подготовки лежит в пределах  70% - 7</w:t>
      </w:r>
      <w:r w:rsidRPr="00FB01D0">
        <w:t>5% и с</w:t>
      </w:r>
      <w:r>
        <w:t>оставляет для учебного плана 70 %;</w:t>
      </w:r>
    </w:p>
    <w:p w:rsidR="002A6B23" w:rsidRPr="00E90560" w:rsidRDefault="002A6B23" w:rsidP="00693EA8">
      <w:pPr>
        <w:numPr>
          <w:ilvl w:val="0"/>
          <w:numId w:val="103"/>
        </w:numPr>
        <w:tabs>
          <w:tab w:val="left" w:pos="709"/>
        </w:tabs>
        <w:jc w:val="both"/>
      </w:pPr>
      <w:r>
        <w:t>п</w:t>
      </w:r>
      <w:r w:rsidRPr="00ED0BF6">
        <w:t xml:space="preserve">ри освоении программ профессиональных модулей в последнем семестре изучения формой итоговой аттестации по модулю  является </w:t>
      </w:r>
      <w:r w:rsidRPr="009135ED">
        <w:t>квалификационный экзамен</w:t>
      </w:r>
      <w:r w:rsidRPr="00ED0BF6">
        <w:rPr>
          <w:b/>
        </w:rPr>
        <w:t xml:space="preserve"> </w:t>
      </w:r>
      <w:r w:rsidRPr="00ED0BF6">
        <w:t xml:space="preserve">(проверка сформированности компетенций и готовности к выполнению вида профессиональной деятельности, определенного в разделе «Требования к результатам освоения </w:t>
      </w:r>
      <w:r>
        <w:t>ППКРС</w:t>
      </w:r>
      <w:r w:rsidRPr="00ED0BF6">
        <w:t>» ФГОС). Квалификационный экзамен  проставляется после освоения обучающимся компетенций при  изучении теоретического материала  по модулю и прохождения практик. Итогом проверки является однозначное</w:t>
      </w:r>
      <w:r>
        <w:t xml:space="preserve"> </w:t>
      </w:r>
      <w:r w:rsidRPr="00ED0BF6">
        <w:t>решение: «вид профессиональной деятельности освоен/не освоен» При освоении программ междисциплинарных курсов (МДК) в последнем семестре изучения формой промежуточной аттестации по МДК является</w:t>
      </w:r>
      <w:r>
        <w:t xml:space="preserve"> </w:t>
      </w:r>
      <w:r w:rsidRPr="00ED0BF6">
        <w:t xml:space="preserve"> дифференцированный зач</w:t>
      </w:r>
      <w:r>
        <w:t>ет;</w:t>
      </w:r>
    </w:p>
    <w:p w:rsidR="002A6B23" w:rsidRPr="0049546B" w:rsidRDefault="002A6B23" w:rsidP="002A6B23">
      <w:pPr>
        <w:ind w:left="709" w:hanging="1"/>
        <w:jc w:val="both"/>
      </w:pPr>
      <w:r w:rsidRPr="001A0B48">
        <w:rPr>
          <w:b/>
        </w:rPr>
        <w:t>г</w:t>
      </w:r>
      <w:r w:rsidRPr="00D079BA">
        <w:rPr>
          <w:b/>
        </w:rPr>
        <w:t xml:space="preserve">осударственная </w:t>
      </w:r>
      <w:r>
        <w:rPr>
          <w:b/>
        </w:rPr>
        <w:t>итоговая</w:t>
      </w:r>
      <w:r w:rsidRPr="00D079BA">
        <w:rPr>
          <w:b/>
        </w:rPr>
        <w:t xml:space="preserve"> аттестация</w:t>
      </w:r>
      <w:r>
        <w:t xml:space="preserve"> </w:t>
      </w:r>
      <w:r w:rsidRPr="0049546B">
        <w:t xml:space="preserve">проводится в форме защиты  выпускной квалификационной работы </w:t>
      </w:r>
      <w:r>
        <w:t>(выпускная практическая квалификационная работа и письменная экзаменационная работа).</w:t>
      </w:r>
    </w:p>
    <w:p w:rsidR="002A6B23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>
        <w:t xml:space="preserve">При этом обязательные требования – соответствие тематикам выпускной квалификационной работы содержанию одного или нескольких профессиональных модулей. </w:t>
      </w:r>
    </w:p>
    <w:p w:rsidR="002A6B23" w:rsidRPr="00AD5ACB" w:rsidRDefault="002A6B23" w:rsidP="00693EA8">
      <w:pPr>
        <w:numPr>
          <w:ilvl w:val="0"/>
          <w:numId w:val="103"/>
        </w:numPr>
        <w:tabs>
          <w:tab w:val="left" w:pos="709"/>
        </w:tabs>
        <w:autoSpaceDE w:val="0"/>
        <w:autoSpaceDN w:val="0"/>
        <w:adjustRightInd w:val="0"/>
        <w:jc w:val="both"/>
      </w:pPr>
      <w:r w:rsidRPr="004F0DB3">
        <w:t>Порядок пров</w:t>
      </w:r>
      <w:r>
        <w:t>едения государственной итоговой</w:t>
      </w:r>
      <w:r w:rsidRPr="004F0DB3">
        <w:t xml:space="preserve"> аттестации определяется положением, утвержденным директо</w:t>
      </w:r>
      <w:r>
        <w:t>ром образовательного учреждения</w:t>
      </w:r>
      <w:r w:rsidRPr="004F0DB3">
        <w:t>.</w:t>
      </w:r>
      <w:r w:rsidRPr="002321B4">
        <w:rPr>
          <w:rFonts w:ascii="TimesNewRomanPSMT" w:hAnsi="TimesNewRomanPSMT" w:cs="TimesNewRomanPSMT"/>
        </w:rPr>
        <w:t xml:space="preserve"> Необходимым условием допу</w:t>
      </w:r>
      <w:r>
        <w:rPr>
          <w:rFonts w:ascii="TimesNewRomanPSMT" w:hAnsi="TimesNewRomanPSMT" w:cs="TimesNewRomanPSMT"/>
        </w:rPr>
        <w:t>ска к государственной итоговой</w:t>
      </w:r>
      <w:r w:rsidRPr="002321B4">
        <w:rPr>
          <w:rFonts w:ascii="TimesNewRomanPSMT" w:hAnsi="TimesNewRomanPSMT" w:cs="TimesNewRomanPSMT"/>
        </w:rPr>
        <w:t xml:space="preserve"> аттестации является представление документов, подтверждающих освоение</w:t>
      </w:r>
      <w:r w:rsidRPr="004F0DB3">
        <w:t xml:space="preserve"> </w:t>
      </w:r>
      <w:r w:rsidRPr="002321B4">
        <w:rPr>
          <w:rFonts w:ascii="TimesNewRomanPSMT" w:hAnsi="TimesNewRomanPSMT" w:cs="TimesNewRomanPSMT"/>
        </w:rPr>
        <w:t>обучающимся компетенций при изучении теоретического материала и прохождении практики по каждому из основных видов профессиональной</w:t>
      </w:r>
      <w:r w:rsidRPr="004F0DB3">
        <w:t xml:space="preserve"> </w:t>
      </w:r>
      <w:r w:rsidRPr="002321B4">
        <w:rPr>
          <w:rFonts w:ascii="TimesNewRomanPSMT" w:hAnsi="TimesNewRomanPSMT" w:cs="TimesNewRomanPSMT"/>
        </w:rPr>
        <w:t>деятельности. В том числе выпускником могут быть предоставлены отчеты о ранее достигнутых результатах, дополнительные сертификаты,</w:t>
      </w:r>
      <w:r w:rsidRPr="004F0DB3">
        <w:t xml:space="preserve"> </w:t>
      </w:r>
      <w:r w:rsidRPr="002321B4">
        <w:rPr>
          <w:rFonts w:ascii="TimesNewRomanPSMT" w:hAnsi="TimesNewRomanPSMT" w:cs="TimesNewRomanPSMT"/>
        </w:rPr>
        <w:t>свидетельства (дипломы) олимпиад, конкурсов, творческие работы по специальности, характеристики с мест прохождения преддипломной</w:t>
      </w:r>
      <w:r w:rsidRPr="004F0DB3">
        <w:t xml:space="preserve"> </w:t>
      </w:r>
      <w:r w:rsidRPr="002321B4">
        <w:rPr>
          <w:rFonts w:ascii="TimesNewRomanPSMT" w:hAnsi="TimesNewRomanPSMT" w:cs="TimesNewRomanPSMT"/>
        </w:rPr>
        <w:t>практики.</w:t>
      </w:r>
    </w:p>
    <w:p w:rsidR="002A6B23" w:rsidRDefault="002A6B23" w:rsidP="002A6B2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   Нормативный срок освоения ППКРС по профессии среднего профессионального образования при очной форме получения образования для лиц, обучающихся на базе основного общего образования, увеличен на 82 недель из расчета:</w:t>
      </w:r>
    </w:p>
    <w:p w:rsidR="002A6B23" w:rsidRDefault="002A6B23" w:rsidP="00693EA8">
      <w:pPr>
        <w:numPr>
          <w:ilvl w:val="0"/>
          <w:numId w:val="105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теоретическое обучение (при обязательно учебной нагрузке 36 часов в неделю) ………………………………57 недели;</w:t>
      </w:r>
    </w:p>
    <w:p w:rsidR="002A6B23" w:rsidRDefault="002A6B23" w:rsidP="00693EA8">
      <w:pPr>
        <w:numPr>
          <w:ilvl w:val="0"/>
          <w:numId w:val="105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промежуточная аттестация……………………………………………………………………………………………3 недели;</w:t>
      </w:r>
    </w:p>
    <w:p w:rsidR="002A6B23" w:rsidRPr="00E90560" w:rsidRDefault="002A6B23" w:rsidP="00693EA8">
      <w:pPr>
        <w:numPr>
          <w:ilvl w:val="0"/>
          <w:numId w:val="105"/>
        </w:numPr>
        <w:tabs>
          <w:tab w:val="left" w:pos="709"/>
        </w:tabs>
        <w:autoSpaceDE w:val="0"/>
        <w:autoSpaceDN w:val="0"/>
        <w:adjustRightInd w:val="0"/>
        <w:jc w:val="both"/>
      </w:pPr>
      <w:r>
        <w:rPr>
          <w:rFonts w:ascii="TimesNewRomanPSMT" w:hAnsi="TimesNewRomanPSMT" w:cs="TimesNewRomanPSMT"/>
        </w:rPr>
        <w:t xml:space="preserve">каникулярное время…………………………………………………………………………………………………...22 недели, </w:t>
      </w:r>
    </w:p>
    <w:p w:rsidR="002A6B23" w:rsidRDefault="002A6B23" w:rsidP="002A6B23">
      <w:pPr>
        <w:autoSpaceDE w:val="0"/>
        <w:autoSpaceDN w:val="0"/>
        <w:adjustRightInd w:val="0"/>
        <w:ind w:left="720"/>
        <w:jc w:val="both"/>
        <w:rPr>
          <w:rFonts w:ascii="TimesNewRomanPSMT" w:hAnsi="TimesNewRomanPSMT" w:cs="TimesNewRomanPSMT"/>
        </w:rPr>
      </w:pPr>
    </w:p>
    <w:p w:rsidR="002A6B23" w:rsidRPr="003B0432" w:rsidRDefault="002A6B23" w:rsidP="002A6B23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4.3</w:t>
      </w:r>
      <w:r w:rsidRPr="003B0432">
        <w:rPr>
          <w:b/>
          <w:bCs/>
        </w:rPr>
        <w:t>. Общеобразовательный цикл</w:t>
      </w:r>
    </w:p>
    <w:p w:rsidR="002A6B23" w:rsidRPr="00855AC2" w:rsidRDefault="002A6B23" w:rsidP="002A6B2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</w:rPr>
      </w:pPr>
      <w:r w:rsidRPr="00855AC2">
        <w:rPr>
          <w:color w:val="FF0000"/>
        </w:rPr>
        <w:t xml:space="preserve">       </w:t>
      </w:r>
      <w:r w:rsidRPr="00855AC2">
        <w:rPr>
          <w:rFonts w:ascii="TimesNewRomanPSMT" w:hAnsi="TimesNewRomanPSMT" w:cs="TimesNewRomanPSMT"/>
        </w:rPr>
        <w:t>Реализация ФГОС среднего  общего образования (профильное обучение)  в пределах образовательных программ среднего профессионального образования осуществляется в соответствии с федеральными базисными учебными планами и примерными учебными планами для образовательных учреждений Российской Федерации, реализующих программы общего образования (утверждены приказом Минобразования России от 9 марта 2004 г. № 1312 в редакции приказа Минобрнауки России от 20.08.08. № 241).</w:t>
      </w:r>
    </w:p>
    <w:p w:rsidR="002A6B23" w:rsidRPr="00222FDE" w:rsidRDefault="002A6B23" w:rsidP="002A6B23">
      <w:pPr>
        <w:ind w:firstLine="360"/>
        <w:jc w:val="both"/>
        <w:rPr>
          <w:rFonts w:eastAsia="Calibri"/>
          <w:lang w:eastAsia="en-US"/>
        </w:rPr>
      </w:pPr>
      <w:r>
        <w:lastRenderedPageBreak/>
        <w:t xml:space="preserve">      </w:t>
      </w:r>
      <w:r w:rsidRPr="00FB01D0">
        <w:t>Ф</w:t>
      </w:r>
      <w:r>
        <w:t xml:space="preserve">едеральный государственный образовательный стандарт среднего </w:t>
      </w:r>
      <w:r w:rsidRPr="00FB01D0">
        <w:t xml:space="preserve"> общего образования </w:t>
      </w:r>
      <w:r>
        <w:rPr>
          <w:rFonts w:cs="Verdana"/>
          <w:lang w:eastAsia="en-US"/>
        </w:rPr>
        <w:t xml:space="preserve"> (</w:t>
      </w:r>
      <w:r w:rsidRPr="00E104CD">
        <w:rPr>
          <w:rFonts w:cs="Verdana"/>
          <w:lang w:eastAsia="en-US"/>
        </w:rPr>
        <w:t>Приказ</w:t>
      </w:r>
      <w:r>
        <w:rPr>
          <w:rFonts w:cs="Verdana"/>
          <w:lang w:eastAsia="en-US"/>
        </w:rPr>
        <w:t>а</w:t>
      </w:r>
      <w:r w:rsidRPr="00E104CD">
        <w:rPr>
          <w:rFonts w:cs="Verdana"/>
          <w:lang w:eastAsia="en-US"/>
        </w:rPr>
        <w:t xml:space="preserve"> </w:t>
      </w:r>
      <w:r w:rsidRPr="0071148F">
        <w:rPr>
          <w:bCs/>
        </w:rPr>
        <w:t xml:space="preserve">Министерства образования и науки </w:t>
      </w:r>
      <w:r w:rsidRPr="0071148F">
        <w:rPr>
          <w:rFonts w:cs="Verdana"/>
          <w:lang w:eastAsia="en-US"/>
        </w:rPr>
        <w:t>Российской Федерации</w:t>
      </w:r>
      <w:r w:rsidRPr="0071148F">
        <w:rPr>
          <w:bCs/>
        </w:rPr>
        <w:t xml:space="preserve"> </w:t>
      </w:r>
      <w:r w:rsidRPr="00E104CD">
        <w:rPr>
          <w:rFonts w:cs="Verdana"/>
          <w:lang w:eastAsia="en-US"/>
        </w:rPr>
        <w:t xml:space="preserve">от </w:t>
      </w:r>
      <w:smartTag w:uri="urn:schemas-microsoft-com:office:smarttags" w:element="date">
        <w:smartTagPr>
          <w:attr w:name="Year" w:val="2012"/>
          <w:attr w:name="Day" w:val="17"/>
          <w:attr w:name="Month" w:val="05"/>
          <w:attr w:name="ls" w:val="trans"/>
        </w:smartTagPr>
        <w:r w:rsidRPr="00E104CD">
          <w:rPr>
            <w:rFonts w:cs="Verdana"/>
            <w:lang w:eastAsia="en-US"/>
          </w:rPr>
          <w:t>17</w:t>
        </w:r>
        <w:r>
          <w:rPr>
            <w:rFonts w:cs="Verdana"/>
            <w:lang w:eastAsia="en-US"/>
          </w:rPr>
          <w:t>.05.</w:t>
        </w:r>
        <w:r w:rsidRPr="00E104CD">
          <w:rPr>
            <w:rFonts w:cs="Verdana"/>
            <w:lang w:eastAsia="en-US"/>
          </w:rPr>
          <w:t>2012</w:t>
        </w:r>
      </w:smartTag>
      <w:r w:rsidRPr="00E104CD">
        <w:rPr>
          <w:rFonts w:cs="Verdana"/>
          <w:lang w:eastAsia="en-US"/>
        </w:rPr>
        <w:t xml:space="preserve"> г. № 413 «Об утверждении федерального государственного образовательного  стандарта среднего (полного) общего образования</w:t>
      </w:r>
      <w:r>
        <w:rPr>
          <w:rFonts w:cs="Verdana"/>
          <w:lang w:eastAsia="en-US"/>
        </w:rPr>
        <w:t>» с изменениями и дополнениями от 29.12.2014 года)</w:t>
      </w:r>
      <w:r w:rsidRPr="00E104CD">
        <w:rPr>
          <w:rFonts w:cs="Verdana"/>
          <w:lang w:eastAsia="en-US"/>
        </w:rPr>
        <w:t xml:space="preserve"> </w:t>
      </w:r>
      <w:r>
        <w:t xml:space="preserve">  </w:t>
      </w:r>
      <w:r w:rsidRPr="00FB01D0">
        <w:t xml:space="preserve">реализуется </w:t>
      </w:r>
      <w:r>
        <w:t>в течении всего срока освоения программы</w:t>
      </w:r>
      <w:r w:rsidRPr="00FB01D0">
        <w:t>.</w:t>
      </w:r>
      <w:r>
        <w:t xml:space="preserve"> О</w:t>
      </w:r>
      <w:r w:rsidRPr="006030CC">
        <w:t>бязательн</w:t>
      </w:r>
      <w:r>
        <w:t>ая</w:t>
      </w:r>
      <w:r w:rsidRPr="006030CC">
        <w:t xml:space="preserve"> учебн</w:t>
      </w:r>
      <w:r>
        <w:t>ая</w:t>
      </w:r>
      <w:r w:rsidRPr="006030CC">
        <w:t xml:space="preserve"> нагрузк</w:t>
      </w:r>
      <w:r>
        <w:t>а</w:t>
      </w:r>
      <w:r w:rsidRPr="006030CC">
        <w:t xml:space="preserve"> на изучение общеобразовательных предметов в пределах  основной профессиональной образовательной программы (</w:t>
      </w:r>
      <w:r>
        <w:t>ППКРС</w:t>
      </w:r>
      <w:r w:rsidRPr="006030CC">
        <w:t>)  по профессии</w:t>
      </w:r>
      <w:r>
        <w:t xml:space="preserve"> 15.01.05 Сварщик (ручной  и частично механизированной сварки (наплавки)»</w:t>
      </w:r>
      <w:r w:rsidRPr="00A07E66">
        <w:t xml:space="preserve"> </w:t>
      </w:r>
      <w:r>
        <w:rPr>
          <w:b/>
        </w:rPr>
        <w:t xml:space="preserve"> </w:t>
      </w:r>
      <w:r w:rsidRPr="006030CC">
        <w:t xml:space="preserve">с учетом профиля получаемого профессионального образования </w:t>
      </w:r>
      <w:r>
        <w:t>распределяется</w:t>
      </w:r>
      <w:r w:rsidRPr="002531A3">
        <w:rPr>
          <w:rFonts w:eastAsia="Calibri"/>
          <w:lang w:eastAsia="en-US"/>
        </w:rPr>
        <w:t xml:space="preserve"> в соответствии с «Рекомендациями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 и примерными учебными планами для образовательных учреждений Российской Федерации, реализующих программы общего образования» </w:t>
      </w:r>
      <w:r w:rsidRPr="002531A3">
        <w:rPr>
          <w:rFonts w:eastAsia="Calibri"/>
          <w:spacing w:val="-2"/>
          <w:lang w:eastAsia="en-US"/>
        </w:rPr>
        <w:t xml:space="preserve">(письмо </w:t>
      </w:r>
      <w:r w:rsidRPr="002531A3">
        <w:rPr>
          <w:rFonts w:eastAsia="Calibri"/>
          <w:lang w:eastAsia="en-US"/>
        </w:rPr>
        <w:t>Министерства образования и науки РФ</w:t>
      </w:r>
      <w:r w:rsidRPr="002531A3">
        <w:rPr>
          <w:rFonts w:eastAsia="Calibri"/>
          <w:spacing w:val="-2"/>
          <w:lang w:eastAsia="en-US"/>
        </w:rPr>
        <w:t xml:space="preserve"> от 29.05.2007  03-1180)</w:t>
      </w:r>
      <w:r>
        <w:rPr>
          <w:rFonts w:eastAsia="Calibri"/>
          <w:spacing w:val="-2"/>
          <w:lang w:eastAsia="en-US"/>
        </w:rPr>
        <w:t>,</w:t>
      </w:r>
      <w:r w:rsidRPr="002531A3">
        <w:rPr>
          <w:rFonts w:eastAsia="Calibri"/>
          <w:lang w:eastAsia="en-US"/>
        </w:rPr>
        <w:t xml:space="preserve"> Приказа Министерства образования и науки Российской Федерации от 20.08.08 г. № 241 «О внесении изменений в федеральный базисный учебный план и примерные учебные планы для образовательных учреждений Российской Федерации, реализующ</w:t>
      </w:r>
      <w:r>
        <w:rPr>
          <w:rFonts w:eastAsia="Calibri"/>
          <w:lang w:eastAsia="en-US"/>
        </w:rPr>
        <w:t>их программы общего образования,</w:t>
      </w:r>
      <w:r w:rsidRPr="002531A3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«Р</w:t>
      </w:r>
      <w:r w:rsidRPr="002531A3">
        <w:rPr>
          <w:rFonts w:eastAsia="Calibri"/>
          <w:lang w:eastAsia="en-US"/>
        </w:rPr>
        <w:t>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</w:t>
      </w:r>
      <w:r>
        <w:rPr>
          <w:rFonts w:eastAsia="Calibri"/>
          <w:lang w:eastAsia="en-US"/>
        </w:rPr>
        <w:t>»</w:t>
      </w:r>
      <w:r w:rsidRPr="002531A3">
        <w:rPr>
          <w:rFonts w:eastAsia="Calibri"/>
          <w:lang w:eastAsia="en-US"/>
        </w:rPr>
        <w:t xml:space="preserve"> с учетом требований федеральных государственных образовательных стандартов и получаемой профессии или специальности среднего</w:t>
      </w:r>
      <w:r>
        <w:rPr>
          <w:rFonts w:eastAsia="Calibri"/>
          <w:lang w:eastAsia="en-US"/>
        </w:rPr>
        <w:t xml:space="preserve"> профессионального образования </w:t>
      </w:r>
      <w:r w:rsidRPr="00956885">
        <w:rPr>
          <w:rFonts w:eastAsia="Calibri"/>
          <w:lang w:eastAsia="en-US"/>
        </w:rPr>
        <w:t>(письмо Департамента государственной политики в сфере подготовки рабочих кадров и ДПО Минобрнауки России от 17.03.2015 № 06-259).</w:t>
      </w:r>
    </w:p>
    <w:p w:rsidR="002A6B23" w:rsidRPr="00932216" w:rsidRDefault="002A6B23" w:rsidP="002A6B23">
      <w:pPr>
        <w:jc w:val="both"/>
        <w:rPr>
          <w:rFonts w:ascii="TimesNewRomanPSMT" w:hAnsi="TimesNewRomanPSMT" w:cs="TimesNewRomanPSMT"/>
        </w:rPr>
      </w:pPr>
    </w:p>
    <w:p w:rsidR="002A6B23" w:rsidRPr="00855AC2" w:rsidRDefault="002A6B23" w:rsidP="002A6B23">
      <w:pPr>
        <w:autoSpaceDE w:val="0"/>
        <w:autoSpaceDN w:val="0"/>
        <w:adjustRightInd w:val="0"/>
        <w:jc w:val="both"/>
        <w:rPr>
          <w:b/>
          <w:bCs/>
        </w:rPr>
      </w:pPr>
      <w:r w:rsidRPr="00855AC2">
        <w:rPr>
          <w:b/>
          <w:bCs/>
        </w:rPr>
        <w:t>4.4. Формирование вариативной части ППКРС</w:t>
      </w:r>
    </w:p>
    <w:p w:rsidR="002A6B23" w:rsidRPr="00855AC2" w:rsidRDefault="002A6B23" w:rsidP="002A6B23">
      <w:pPr>
        <w:autoSpaceDE w:val="0"/>
        <w:autoSpaceDN w:val="0"/>
        <w:adjustRightInd w:val="0"/>
        <w:jc w:val="both"/>
      </w:pPr>
      <w:r w:rsidRPr="00855AC2">
        <w:t xml:space="preserve">         На основании решения  совета  лицея  (</w:t>
      </w:r>
      <w:r w:rsidRPr="00855AC2">
        <w:rPr>
          <w:b/>
          <w:u w:val="single"/>
        </w:rPr>
        <w:t xml:space="preserve">протокол №  </w:t>
      </w:r>
      <w:r>
        <w:rPr>
          <w:b/>
          <w:u w:val="single"/>
        </w:rPr>
        <w:t>3</w:t>
      </w:r>
      <w:r w:rsidRPr="00855AC2">
        <w:rPr>
          <w:b/>
          <w:u w:val="single"/>
        </w:rPr>
        <w:t xml:space="preserve"> от  2</w:t>
      </w:r>
      <w:r>
        <w:rPr>
          <w:b/>
          <w:u w:val="single"/>
        </w:rPr>
        <w:t>3</w:t>
      </w:r>
      <w:r w:rsidRPr="00855AC2">
        <w:rPr>
          <w:b/>
          <w:u w:val="single"/>
        </w:rPr>
        <w:t xml:space="preserve"> </w:t>
      </w:r>
      <w:r>
        <w:rPr>
          <w:b/>
          <w:u w:val="single"/>
        </w:rPr>
        <w:t>июня</w:t>
      </w:r>
      <w:r w:rsidRPr="00855AC2">
        <w:rPr>
          <w:b/>
          <w:u w:val="single"/>
        </w:rPr>
        <w:t xml:space="preserve"> 201</w:t>
      </w:r>
      <w:r>
        <w:rPr>
          <w:b/>
          <w:u w:val="single"/>
        </w:rPr>
        <w:t>7</w:t>
      </w:r>
      <w:r w:rsidRPr="00855AC2">
        <w:rPr>
          <w:b/>
          <w:u w:val="single"/>
        </w:rPr>
        <w:t xml:space="preserve"> года.)</w:t>
      </w:r>
      <w:r w:rsidRPr="00855AC2">
        <w:t xml:space="preserve"> и по согласованию с работодателями часы вариативной части ФГОС (216 часов обязательных аудиторных занятий) распределены следующим образом:</w:t>
      </w:r>
    </w:p>
    <w:p w:rsidR="002A6B23" w:rsidRPr="00855AC2" w:rsidRDefault="002A6B23" w:rsidP="00693EA8">
      <w:pPr>
        <w:pStyle w:val="1"/>
        <w:keepLines w:val="0"/>
        <w:numPr>
          <w:ilvl w:val="0"/>
          <w:numId w:val="104"/>
        </w:numPr>
        <w:spacing w:after="0" w:line="240" w:lineRule="auto"/>
        <w:ind w:right="0"/>
        <w:jc w:val="both"/>
        <w:rPr>
          <w:b w:val="0"/>
        </w:rPr>
      </w:pPr>
      <w:r w:rsidRPr="002A6B23">
        <w:rPr>
          <w:lang w:val="ru-RU"/>
        </w:rPr>
        <w:t>на увеличение объема времени учебных дисциплин ФГОС для общепрофессионального цикла……………. .</w:t>
      </w:r>
      <w:r w:rsidRPr="00855AC2">
        <w:t>32 часа;</w:t>
      </w:r>
    </w:p>
    <w:p w:rsidR="00D22B78" w:rsidRDefault="002A6B23" w:rsidP="002A6B23">
      <w:pPr>
        <w:spacing w:line="200" w:lineRule="exact"/>
        <w:rPr>
          <w:sz w:val="20"/>
          <w:szCs w:val="20"/>
        </w:rPr>
      </w:pPr>
      <w:r w:rsidRPr="00855AC2">
        <w:rPr>
          <w:b/>
        </w:rPr>
        <w:t>на  расширение и углубление   освоения компетенций  модулей профессионального цикла   …………………184 часов.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ectPr w:rsidR="00D22B78">
          <w:type w:val="continuous"/>
          <w:pgSz w:w="16840" w:h="11906" w:orient="landscape"/>
          <w:pgMar w:top="1278" w:right="1138" w:bottom="430" w:left="1440" w:header="0" w:footer="0" w:gutter="0"/>
          <w:cols w:space="720" w:equalWidth="0">
            <w:col w:w="14260"/>
          </w:cols>
        </w:sectPr>
      </w:pPr>
    </w:p>
    <w:p w:rsidR="00D22B78" w:rsidRDefault="00D22B78">
      <w:pPr>
        <w:spacing w:line="6" w:lineRule="exact"/>
        <w:rPr>
          <w:sz w:val="20"/>
          <w:szCs w:val="20"/>
        </w:rPr>
      </w:pPr>
    </w:p>
    <w:p w:rsidR="00D22B78" w:rsidRDefault="00E314D6">
      <w:pPr>
        <w:ind w:left="7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 3</w:t>
      </w:r>
    </w:p>
    <w:p w:rsidR="00D22B78" w:rsidRDefault="00D22B78">
      <w:pPr>
        <w:spacing w:line="327" w:lineRule="exact"/>
        <w:rPr>
          <w:sz w:val="20"/>
          <w:szCs w:val="20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АННОТАЦИЯ</w:t>
      </w:r>
    </w:p>
    <w:p w:rsidR="0086592E" w:rsidRDefault="0086592E" w:rsidP="0086592E">
      <w:pPr>
        <w:jc w:val="center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t xml:space="preserve">рабочей программы учебной дисциплины  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РУССКИЙ ЯЗЫК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«Русский язык» предназначена для изучения русского языка в профессиональных образовательных организациях, реализующих образовательную программу среднего общего образования, при подготовке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«Русский язык»,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«Русский язык и литература. Русский язык» для профессиональных образовательных организаций, рекомендованной Федеральным государственным автономным учреждением «Федеральный институт развития образования» (ФГАУ «ФИРО»)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«Русский язык» направлено на достижение следующих </w:t>
      </w:r>
      <w:r w:rsidRPr="0086592E">
        <w:rPr>
          <w:b/>
          <w:sz w:val="24"/>
          <w:szCs w:val="24"/>
        </w:rPr>
        <w:t>целей</w:t>
      </w:r>
      <w:r w:rsidRPr="0086592E">
        <w:rPr>
          <w:sz w:val="24"/>
          <w:szCs w:val="24"/>
        </w:rPr>
        <w:t xml:space="preserve">:  </w:t>
      </w:r>
    </w:p>
    <w:p w:rsidR="0086592E" w:rsidRPr="0086592E" w:rsidRDefault="0086592E" w:rsidP="00693EA8">
      <w:pPr>
        <w:numPr>
          <w:ilvl w:val="0"/>
          <w:numId w:val="7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совершенствование </w:t>
      </w:r>
      <w:r w:rsidRPr="0086592E">
        <w:rPr>
          <w:sz w:val="24"/>
          <w:szCs w:val="24"/>
        </w:rPr>
        <w:t xml:space="preserve">общеучебных умений и навыков обучаемых: языковых, речемыслительных, орфографических, пунктуационных, стилистических;  </w:t>
      </w:r>
    </w:p>
    <w:p w:rsidR="0086592E" w:rsidRPr="0086592E" w:rsidRDefault="0086592E" w:rsidP="00693EA8">
      <w:pPr>
        <w:numPr>
          <w:ilvl w:val="0"/>
          <w:numId w:val="7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функциональной грамотности и всех видов компетенций (языковой, лингвистической (языковедческой), коммуникативной, культуроведческой);  </w:t>
      </w:r>
    </w:p>
    <w:p w:rsidR="0086592E" w:rsidRPr="0086592E" w:rsidRDefault="0086592E" w:rsidP="00693EA8">
      <w:pPr>
        <w:numPr>
          <w:ilvl w:val="0"/>
          <w:numId w:val="7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совершенствование</w:t>
      </w:r>
      <w:r w:rsidRPr="0086592E">
        <w:rPr>
          <w:sz w:val="24"/>
          <w:szCs w:val="24"/>
        </w:rPr>
        <w:t xml:space="preserve"> умений обучающихся осмысливать закономерности языка, правильно, стилистически верно использовать языковые единицы в устной и письменной речи в разных речевых ситуациях;  </w:t>
      </w:r>
    </w:p>
    <w:p w:rsidR="0086592E" w:rsidRPr="0086592E" w:rsidRDefault="0086592E" w:rsidP="00693EA8">
      <w:pPr>
        <w:numPr>
          <w:ilvl w:val="0"/>
          <w:numId w:val="7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дальнейшее</w:t>
      </w:r>
      <w:r w:rsidRPr="0086592E">
        <w:rPr>
          <w:sz w:val="24"/>
          <w:szCs w:val="24"/>
        </w:rPr>
        <w:t xml:space="preserve">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Основу рабочей учебной программы составляет содержание, согласованное с требованиями федерального компонента государственного стандарта среднего общего образования базового уровня.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программу включено содержание, направленное на формирование у студентов компетенций, необходимых для качественного освоения ППКРС базе основного общего образования с получением среднего общего образования. </w:t>
      </w:r>
    </w:p>
    <w:p w:rsidR="0086592E" w:rsidRPr="0086592E" w:rsidRDefault="0086592E" w:rsidP="0086592E">
      <w:pPr>
        <w:tabs>
          <w:tab w:val="left" w:pos="2655"/>
        </w:tabs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>учебная дисциплина «Русский язык» является базовой дисциплиной общеобразовательного цикла при освоении профессий 43.01.09  «Повар, кондитер» , 15.01.05 Сварщик (ручной и частично механизированной сварки (наплавки).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Default="0086592E" w:rsidP="0086592E">
      <w:pPr>
        <w:pStyle w:val="1"/>
        <w:numPr>
          <w:ilvl w:val="0"/>
          <w:numId w:val="0"/>
        </w:numPr>
        <w:spacing w:after="0" w:line="240" w:lineRule="auto"/>
        <w:ind w:right="0"/>
        <w:jc w:val="center"/>
        <w:rPr>
          <w:szCs w:val="24"/>
          <w:lang w:val="ru-RU"/>
        </w:rPr>
      </w:pPr>
      <w:r w:rsidRPr="0086592E">
        <w:rPr>
          <w:szCs w:val="24"/>
          <w:lang w:val="ru-RU"/>
        </w:rPr>
        <w:t>рабочей программы учебной дисциплины</w:t>
      </w:r>
    </w:p>
    <w:p w:rsidR="0086592E" w:rsidRPr="0086592E" w:rsidRDefault="0086592E" w:rsidP="0086592E">
      <w:pPr>
        <w:pStyle w:val="1"/>
        <w:numPr>
          <w:ilvl w:val="0"/>
          <w:numId w:val="0"/>
        </w:numPr>
        <w:spacing w:after="0" w:line="240" w:lineRule="auto"/>
        <w:ind w:right="0"/>
        <w:jc w:val="center"/>
        <w:rPr>
          <w:szCs w:val="24"/>
          <w:lang w:val="ru-RU"/>
        </w:rPr>
      </w:pPr>
      <w:r w:rsidRPr="0086592E">
        <w:rPr>
          <w:szCs w:val="24"/>
          <w:lang w:val="ru-RU"/>
        </w:rPr>
        <w:t>ИНОСТРАННЫЙ ЯЗЫК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«Иностранный язык» предназначена для изучения английского языка в профессиональных образовательных организациях, реализующих образовательную программу среднего общего образования в пределах освоения программы подготовки квалифицированных рабочих, служащих (ППКРС).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«Иностранный язык»,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«Английский язык»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учебной дисциплины «Иностранный язык» направлено на достижение следующих </w:t>
      </w:r>
      <w:r w:rsidRPr="0086592E">
        <w:rPr>
          <w:b/>
          <w:sz w:val="24"/>
          <w:szCs w:val="24"/>
        </w:rPr>
        <w:t>целей</w:t>
      </w:r>
      <w:r w:rsidRPr="0086592E">
        <w:rPr>
          <w:sz w:val="24"/>
          <w:szCs w:val="24"/>
        </w:rPr>
        <w:t xml:space="preserve">: </w:t>
      </w:r>
    </w:p>
    <w:p w:rsidR="0086592E" w:rsidRPr="0086592E" w:rsidRDefault="0086592E" w:rsidP="00693EA8">
      <w:pPr>
        <w:numPr>
          <w:ilvl w:val="0"/>
          <w:numId w:val="7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представлений об английском языке как о языке международного общения и средстве приобщения к ценностям мировой культуры и национальных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культур; </w:t>
      </w:r>
    </w:p>
    <w:p w:rsidR="0086592E" w:rsidRPr="0086592E" w:rsidRDefault="0086592E" w:rsidP="00693EA8">
      <w:pPr>
        <w:numPr>
          <w:ilvl w:val="0"/>
          <w:numId w:val="7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коммуникативной компетенции, позволяющей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 </w:t>
      </w:r>
    </w:p>
    <w:p w:rsidR="0086592E" w:rsidRPr="0086592E" w:rsidRDefault="0086592E" w:rsidP="00693EA8">
      <w:pPr>
        <w:numPr>
          <w:ilvl w:val="0"/>
          <w:numId w:val="7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 </w:t>
      </w:r>
    </w:p>
    <w:p w:rsidR="0086592E" w:rsidRPr="0086592E" w:rsidRDefault="0086592E" w:rsidP="00693EA8">
      <w:pPr>
        <w:numPr>
          <w:ilvl w:val="0"/>
          <w:numId w:val="7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воспитание </w:t>
      </w:r>
      <w:r w:rsidRPr="0086592E">
        <w:rPr>
          <w:sz w:val="24"/>
          <w:szCs w:val="24"/>
        </w:rPr>
        <w:t xml:space="preserve">личности, способной и желающей участвовать в общении на межкультурном уровне; </w:t>
      </w:r>
    </w:p>
    <w:p w:rsidR="0086592E" w:rsidRPr="0086592E" w:rsidRDefault="0086592E" w:rsidP="00693EA8">
      <w:pPr>
        <w:numPr>
          <w:ilvl w:val="0"/>
          <w:numId w:val="7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воспитание</w:t>
      </w:r>
      <w:r w:rsidRPr="0086592E">
        <w:rPr>
          <w:sz w:val="24"/>
          <w:szCs w:val="24"/>
        </w:rPr>
        <w:t xml:space="preserve"> уважительного отношения к другим культурам и социальным субкультурам.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программу включено содержание, направленное на формирование у студентов компетенций, необходимых для качественного освоения ППКРС СПО на базе основного общего образования с получением среднего общего образования. </w:t>
      </w:r>
      <w:r w:rsidRPr="0086592E">
        <w:rPr>
          <w:b/>
          <w:sz w:val="24"/>
          <w:szCs w:val="24"/>
        </w:rPr>
        <w:t xml:space="preserve">Основное содержание учебной дисциплины: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Приветствие, прощание, представление себя и других людей.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Описание человека (внешность, национальность, образование, личные качества, род занятий, должность, место работы и др.).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Семья и семейные отношения, домашние обязанности.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Описание жилища (здание, обстановка, условия жизни).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Распорядок дня и досуг студента колледжа. 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Досуг, хобби.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Здоровый образ жизни. 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Продукты и еда. Способы приготовления пищи, традиции питания.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Путешествия. Виды и способы путешествий. Экскурсии.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Страны изучаемого языка.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Моя страна. </w:t>
      </w:r>
    </w:p>
    <w:p w:rsidR="0086592E" w:rsidRPr="0086592E" w:rsidRDefault="0086592E" w:rsidP="0086592E">
      <w:pPr>
        <w:tabs>
          <w:tab w:val="left" w:pos="2655"/>
        </w:tabs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Профессионально ориентированное содержание</w:t>
      </w:r>
      <w:r w:rsidRPr="0086592E">
        <w:rPr>
          <w:sz w:val="24"/>
          <w:szCs w:val="24"/>
        </w:rPr>
        <w:t xml:space="preserve"> </w:t>
      </w:r>
      <w:r w:rsidRPr="0086592E">
        <w:rPr>
          <w:b/>
          <w:sz w:val="24"/>
          <w:szCs w:val="24"/>
        </w:rPr>
        <w:t>учебной дисциплины</w:t>
      </w:r>
      <w:r w:rsidRPr="0086592E">
        <w:rPr>
          <w:sz w:val="24"/>
          <w:szCs w:val="24"/>
        </w:rPr>
        <w:t xml:space="preserve"> при освоении профессий 43.01.09  «Повар, кондитер» , 15.01.05 Сварщик (ручной и частично механизированной сварки (наплавки).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Достижения и инновации в области науки и техники.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Машины и механизмы.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Промышленное оборудование.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Современные компьютерные технологии в промышленности. </w:t>
      </w:r>
    </w:p>
    <w:p w:rsidR="0086592E" w:rsidRPr="0086592E" w:rsidRDefault="0086592E" w:rsidP="00693EA8">
      <w:pPr>
        <w:numPr>
          <w:ilvl w:val="0"/>
          <w:numId w:val="80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Отраслевые выставки. </w:t>
      </w:r>
    </w:p>
    <w:p w:rsidR="0086592E" w:rsidRPr="0086592E" w:rsidRDefault="0086592E" w:rsidP="0086592E">
      <w:pPr>
        <w:pStyle w:val="1"/>
        <w:numPr>
          <w:ilvl w:val="0"/>
          <w:numId w:val="0"/>
        </w:numPr>
        <w:spacing w:after="0" w:line="240" w:lineRule="auto"/>
        <w:ind w:right="0" w:firstLine="567"/>
        <w:jc w:val="both"/>
        <w:rPr>
          <w:b w:val="0"/>
          <w:szCs w:val="24"/>
          <w:lang w:val="ru-RU"/>
        </w:rPr>
      </w:pPr>
      <w:r w:rsidRPr="0086592E">
        <w:rPr>
          <w:szCs w:val="24"/>
          <w:lang w:val="ru-RU"/>
        </w:rPr>
        <w:t>Профессионально ориентированное содержание учебной дисциплины</w:t>
      </w:r>
      <w:r w:rsidRPr="0086592E">
        <w:rPr>
          <w:b w:val="0"/>
          <w:szCs w:val="24"/>
          <w:lang w:val="ru-RU"/>
        </w:rPr>
        <w:t xml:space="preserve"> при освоении профессий СПО 43.01.09  «Повар, кондитер»</w:t>
      </w:r>
    </w:p>
    <w:p w:rsidR="0086592E" w:rsidRPr="0086592E" w:rsidRDefault="0086592E" w:rsidP="00693EA8">
      <w:pPr>
        <w:numPr>
          <w:ilvl w:val="0"/>
          <w:numId w:val="83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Физические и природные явления  </w:t>
      </w:r>
    </w:p>
    <w:p w:rsidR="0086592E" w:rsidRPr="0086592E" w:rsidRDefault="0086592E" w:rsidP="00693EA8">
      <w:pPr>
        <w:numPr>
          <w:ilvl w:val="0"/>
          <w:numId w:val="83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Достижения и инновации в области естественных наук  </w:t>
      </w:r>
    </w:p>
    <w:p w:rsidR="0086592E" w:rsidRPr="0086592E" w:rsidRDefault="0086592E" w:rsidP="00693EA8">
      <w:pPr>
        <w:numPr>
          <w:ilvl w:val="0"/>
          <w:numId w:val="83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Роль естественных наук в современном мире </w:t>
      </w:r>
    </w:p>
    <w:p w:rsidR="0086592E" w:rsidRPr="0086592E" w:rsidRDefault="0086592E" w:rsidP="00693EA8">
      <w:pPr>
        <w:numPr>
          <w:ilvl w:val="0"/>
          <w:numId w:val="83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Участие в отраслевых выставках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 xml:space="preserve">учебная дисциплина «Иностранный язык» является базовой дисциплиной общеобразовательного цикла.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ИНОСТРАННЫЙ ЯЗЫК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color w:val="FF0000"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«Иностранный язык» предназначена для изучения немецкого языка в профессиональных образовательных организациях, реализующих образовательную программу среднего общего образования в пределах освоения программы подготовки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«Иностранный язык»,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«Английский язык»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учебной дисциплины «Иностранный язык» направлено на достижение следующих </w:t>
      </w:r>
      <w:r w:rsidRPr="0086592E">
        <w:rPr>
          <w:b/>
          <w:sz w:val="24"/>
          <w:szCs w:val="24"/>
        </w:rPr>
        <w:t>целей</w:t>
      </w:r>
      <w:r w:rsidRPr="0086592E">
        <w:rPr>
          <w:sz w:val="24"/>
          <w:szCs w:val="24"/>
        </w:rPr>
        <w:t xml:space="preserve">: </w:t>
      </w:r>
    </w:p>
    <w:p w:rsidR="0086592E" w:rsidRPr="0086592E" w:rsidRDefault="0086592E" w:rsidP="00693EA8">
      <w:pPr>
        <w:numPr>
          <w:ilvl w:val="0"/>
          <w:numId w:val="8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представлений немецком языке как о языке международного общения и средстве приобщения к ценностям мировой культуры и национальных культур; </w:t>
      </w:r>
    </w:p>
    <w:p w:rsidR="0086592E" w:rsidRPr="0086592E" w:rsidRDefault="0086592E" w:rsidP="00693EA8">
      <w:pPr>
        <w:numPr>
          <w:ilvl w:val="0"/>
          <w:numId w:val="8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коммуникативной компетенции, позволяющей свободно общаться на немецком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 </w:t>
      </w:r>
    </w:p>
    <w:p w:rsidR="0086592E" w:rsidRPr="0086592E" w:rsidRDefault="0086592E" w:rsidP="00693EA8">
      <w:pPr>
        <w:numPr>
          <w:ilvl w:val="0"/>
          <w:numId w:val="8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 </w:t>
      </w:r>
    </w:p>
    <w:p w:rsidR="0086592E" w:rsidRPr="0086592E" w:rsidRDefault="0086592E" w:rsidP="00693EA8">
      <w:pPr>
        <w:numPr>
          <w:ilvl w:val="0"/>
          <w:numId w:val="8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воспитание</w:t>
      </w:r>
      <w:r w:rsidRPr="0086592E">
        <w:rPr>
          <w:sz w:val="24"/>
          <w:szCs w:val="24"/>
        </w:rPr>
        <w:t xml:space="preserve"> личности, способной и желающей участвовать в общении на межкультурном уровне; </w:t>
      </w:r>
    </w:p>
    <w:p w:rsidR="0086592E" w:rsidRPr="0086592E" w:rsidRDefault="0086592E" w:rsidP="00693EA8">
      <w:pPr>
        <w:numPr>
          <w:ilvl w:val="0"/>
          <w:numId w:val="8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воспитание</w:t>
      </w:r>
      <w:r w:rsidRPr="0086592E">
        <w:rPr>
          <w:sz w:val="24"/>
          <w:szCs w:val="24"/>
        </w:rPr>
        <w:t xml:space="preserve"> уважительного отношения к другим культурам и социальным субкультурам.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программу включено содержание, направленное на формирование у студентов компетенций, необходимых для качественного освоения ППКРС СПО на базе основного общего образования с получением среднего общего образования. </w:t>
      </w:r>
      <w:r w:rsidRPr="0086592E">
        <w:rPr>
          <w:b/>
          <w:sz w:val="24"/>
          <w:szCs w:val="24"/>
        </w:rPr>
        <w:t xml:space="preserve">Основное содержание учебной дисциплины: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Приветствие, прощание, представление себя и других людей.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Описание человека (внешность, национальность, образование, личные качества, род занятий, должность, место работы и др.).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Семья и семейные отношения, домашние обязанности.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Описание жилища (здание, обстановка, условия жизни).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Распорядок дня и досуг студента колледжа. 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Досуг, хобби.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Здоровый образ жизни. 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Продукты и еда. Способы приготовления пищи, традиции питания.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Путешествия. Виды и способы путешествий. Экскурсии.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Страны изучаемого языка.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Моя страна. </w:t>
      </w:r>
    </w:p>
    <w:p w:rsidR="0086592E" w:rsidRPr="0086592E" w:rsidRDefault="0086592E" w:rsidP="0086592E">
      <w:pPr>
        <w:tabs>
          <w:tab w:val="left" w:pos="2655"/>
        </w:tabs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Профессионально ориентированное содержание учебной дисциплины</w:t>
      </w:r>
      <w:r w:rsidRPr="0086592E">
        <w:rPr>
          <w:sz w:val="24"/>
          <w:szCs w:val="24"/>
        </w:rPr>
        <w:t xml:space="preserve"> при освоении профессий 43.01.09  «Повар, кондитер» , 15.01.05 Сварщик (ручной и частично механизированной сварки (наплавки):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Достижения и инновации в области науки и техники.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Машины и механизмы.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Промышленное оборудование.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Современные компьютерные технологии в промышленности. </w:t>
      </w:r>
    </w:p>
    <w:p w:rsidR="0086592E" w:rsidRPr="0086592E" w:rsidRDefault="0086592E" w:rsidP="00693EA8">
      <w:pPr>
        <w:numPr>
          <w:ilvl w:val="0"/>
          <w:numId w:val="82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Отраслевые выставки. </w:t>
      </w:r>
    </w:p>
    <w:p w:rsidR="0086592E" w:rsidRPr="0086592E" w:rsidRDefault="0086592E" w:rsidP="0086592E">
      <w:pPr>
        <w:pStyle w:val="1"/>
        <w:numPr>
          <w:ilvl w:val="0"/>
          <w:numId w:val="0"/>
        </w:numPr>
        <w:spacing w:after="0" w:line="240" w:lineRule="auto"/>
        <w:ind w:right="0" w:firstLine="567"/>
        <w:jc w:val="both"/>
        <w:rPr>
          <w:b w:val="0"/>
          <w:szCs w:val="24"/>
          <w:lang w:val="ru-RU"/>
        </w:rPr>
      </w:pPr>
      <w:r w:rsidRPr="0086592E">
        <w:rPr>
          <w:szCs w:val="24"/>
          <w:lang w:val="ru-RU"/>
        </w:rPr>
        <w:t>Профессионально ориентированное содержание учебной дисциплины</w:t>
      </w:r>
      <w:r w:rsidRPr="0086592E">
        <w:rPr>
          <w:b w:val="0"/>
          <w:szCs w:val="24"/>
          <w:lang w:val="ru-RU"/>
        </w:rPr>
        <w:t xml:space="preserve"> при освоении профессий СПО 43.01.09  «Повар, кондитер»</w:t>
      </w:r>
    </w:p>
    <w:p w:rsidR="0086592E" w:rsidRPr="0086592E" w:rsidRDefault="0086592E" w:rsidP="00693EA8">
      <w:pPr>
        <w:numPr>
          <w:ilvl w:val="0"/>
          <w:numId w:val="83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Физические и природные явления  </w:t>
      </w:r>
    </w:p>
    <w:p w:rsidR="0086592E" w:rsidRPr="0086592E" w:rsidRDefault="0086592E" w:rsidP="00693EA8">
      <w:pPr>
        <w:numPr>
          <w:ilvl w:val="0"/>
          <w:numId w:val="83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Достижения и инновации в области естественных наук  </w:t>
      </w:r>
    </w:p>
    <w:p w:rsidR="0086592E" w:rsidRPr="0086592E" w:rsidRDefault="0086592E" w:rsidP="00693EA8">
      <w:pPr>
        <w:numPr>
          <w:ilvl w:val="0"/>
          <w:numId w:val="83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Роль естественных наук в современном мире </w:t>
      </w:r>
    </w:p>
    <w:p w:rsidR="0086592E" w:rsidRPr="0086592E" w:rsidRDefault="0086592E" w:rsidP="00693EA8">
      <w:pPr>
        <w:numPr>
          <w:ilvl w:val="0"/>
          <w:numId w:val="83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Участие в отраслевых выставках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 xml:space="preserve">учебная дисциплина «Иностранный язык» является базовой дисциплиной общеобразовательного цикла.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  <w:sectPr w:rsidR="0086592E" w:rsidRPr="0086592E" w:rsidSect="00865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71" w:right="707" w:bottom="1281" w:left="993" w:header="720" w:footer="717" w:gutter="0"/>
          <w:cols w:space="720"/>
        </w:sect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Default="0086592E" w:rsidP="0086592E">
      <w:pPr>
        <w:jc w:val="center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ИСТОРИЯ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>Рабочая программа учебной дисциплины «История» предназначена для изучения истории в профессиональных образовательных организациях, реализующих образовательную программу среднего общего образования при подготовке квалифицированных рабочих, служащих по профессиям 43.01.09  «Повар, кондитер» , 15.01.05 Сварщик (ручной и частично механизированной сварки (наплавки)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«История»,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«История»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«История» направлено на достижение следующих </w:t>
      </w:r>
      <w:r w:rsidRPr="0086592E">
        <w:rPr>
          <w:b/>
          <w:sz w:val="24"/>
          <w:szCs w:val="24"/>
        </w:rPr>
        <w:t>целей:</w:t>
      </w: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693EA8">
      <w:pPr>
        <w:numPr>
          <w:ilvl w:val="0"/>
          <w:numId w:val="8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у молодого поколения исторических ориентиров самоидентификации в современном мире, гражданской идентичности личности </w:t>
      </w:r>
    </w:p>
    <w:p w:rsidR="0086592E" w:rsidRPr="0086592E" w:rsidRDefault="0086592E" w:rsidP="00693EA8">
      <w:pPr>
        <w:numPr>
          <w:ilvl w:val="0"/>
          <w:numId w:val="8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понимания истории как процесса эволюции общества, цивилизации и истории как науки;  </w:t>
      </w:r>
    </w:p>
    <w:p w:rsidR="0086592E" w:rsidRPr="0086592E" w:rsidRDefault="0086592E" w:rsidP="00693EA8">
      <w:pPr>
        <w:numPr>
          <w:ilvl w:val="0"/>
          <w:numId w:val="8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усвоение</w:t>
      </w:r>
      <w:r w:rsidRPr="0086592E">
        <w:rPr>
          <w:sz w:val="24"/>
          <w:szCs w:val="24"/>
        </w:rPr>
        <w:t xml:space="preserve"> интегративной системы знаний об истории человечества при особом внимании к месту и роли России во всемирно-историческом процессе; </w:t>
      </w:r>
    </w:p>
    <w:p w:rsidR="0086592E" w:rsidRPr="0086592E" w:rsidRDefault="0086592E" w:rsidP="00693EA8">
      <w:pPr>
        <w:numPr>
          <w:ilvl w:val="0"/>
          <w:numId w:val="8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развитие</w:t>
      </w:r>
      <w:r w:rsidRPr="0086592E">
        <w:rPr>
          <w:sz w:val="24"/>
          <w:szCs w:val="24"/>
        </w:rPr>
        <w:t xml:space="preserve"> способности у обучающихся осмысливать важнейшие исторические события, процессы и явления;  </w:t>
      </w:r>
    </w:p>
    <w:p w:rsidR="0086592E" w:rsidRPr="0086592E" w:rsidRDefault="0086592E" w:rsidP="00693EA8">
      <w:pPr>
        <w:numPr>
          <w:ilvl w:val="0"/>
          <w:numId w:val="8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  </w:t>
      </w:r>
    </w:p>
    <w:p w:rsidR="0086592E" w:rsidRPr="0086592E" w:rsidRDefault="0086592E" w:rsidP="00693EA8">
      <w:pPr>
        <w:numPr>
          <w:ilvl w:val="0"/>
          <w:numId w:val="8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воспитание</w:t>
      </w:r>
      <w:r w:rsidRPr="0086592E">
        <w:rPr>
          <w:sz w:val="24"/>
          <w:szCs w:val="24"/>
        </w:rPr>
        <w:t xml:space="preserve">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 xml:space="preserve">учебная дисциплина «История» является базовой дисциплиной общеобразовательного цикла.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2A6B23" w:rsidRDefault="002A6B23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pStyle w:val="1"/>
        <w:numPr>
          <w:ilvl w:val="0"/>
          <w:numId w:val="0"/>
        </w:numPr>
        <w:spacing w:after="0" w:line="240" w:lineRule="auto"/>
        <w:ind w:right="0"/>
        <w:jc w:val="center"/>
        <w:rPr>
          <w:szCs w:val="24"/>
          <w:lang w:val="ru-RU"/>
        </w:rPr>
      </w:pPr>
      <w:r w:rsidRPr="0086592E">
        <w:rPr>
          <w:szCs w:val="24"/>
          <w:lang w:val="ru-RU"/>
        </w:rPr>
        <w:t>ОБЩЕСТВОЗНАНИЕ (включая экономику и право)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«Обществознание» предназначена для изучения обществознания в профессиональных образовательных организациях, реализующих образовательную программу среднего общего образования в пределах освоения программы подготовки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«Обществознание»,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«Обществознание»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«Обществознание» направлено на достижение следующих </w:t>
      </w:r>
      <w:r w:rsidRPr="0086592E">
        <w:rPr>
          <w:b/>
          <w:sz w:val="24"/>
          <w:szCs w:val="24"/>
        </w:rPr>
        <w:t>целей:</w:t>
      </w: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693EA8">
      <w:pPr>
        <w:numPr>
          <w:ilvl w:val="0"/>
          <w:numId w:val="8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воспитание</w:t>
      </w:r>
      <w:r w:rsidRPr="0086592E">
        <w:rPr>
          <w:sz w:val="24"/>
          <w:szCs w:val="24"/>
        </w:rPr>
        <w:t xml:space="preserve"> гражданственности, социальной ответственности, правового самосознания, патриотизма, приверженности конституционным принципам Российской Федера-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ции;  </w:t>
      </w:r>
    </w:p>
    <w:p w:rsidR="0086592E" w:rsidRPr="0086592E" w:rsidRDefault="0086592E" w:rsidP="00693EA8">
      <w:pPr>
        <w:numPr>
          <w:ilvl w:val="0"/>
          <w:numId w:val="8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развитие</w:t>
      </w:r>
      <w:r w:rsidRPr="0086592E">
        <w:rPr>
          <w:sz w:val="24"/>
          <w:szCs w:val="24"/>
        </w:rPr>
        <w:t xml:space="preserve"> личности на стадии начальной социализации, становление правомерного социального поведения, повышение уровня политической, правовой и духовнонравственной культуры подростка;  </w:t>
      </w:r>
    </w:p>
    <w:p w:rsidR="0086592E" w:rsidRPr="0086592E" w:rsidRDefault="0086592E" w:rsidP="00693EA8">
      <w:pPr>
        <w:numPr>
          <w:ilvl w:val="0"/>
          <w:numId w:val="8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углубление</w:t>
      </w:r>
      <w:r w:rsidRPr="0086592E">
        <w:rPr>
          <w:sz w:val="24"/>
          <w:szCs w:val="24"/>
        </w:rPr>
        <w:t xml:space="preserve"> интереса к изучению социально-экономических и политико-правовых дисциплин;  </w:t>
      </w:r>
    </w:p>
    <w:p w:rsidR="0086592E" w:rsidRPr="0086592E" w:rsidRDefault="0086592E" w:rsidP="00693EA8">
      <w:pPr>
        <w:numPr>
          <w:ilvl w:val="0"/>
          <w:numId w:val="8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умение</w:t>
      </w:r>
      <w:r w:rsidRPr="0086592E">
        <w:rPr>
          <w:sz w:val="24"/>
          <w:szCs w:val="24"/>
        </w:rPr>
        <w:t xml:space="preserve"> получать информацию из различных источников, анализировать, систематизировать ее, делать выводы и прогнозы;  </w:t>
      </w:r>
    </w:p>
    <w:p w:rsidR="0086592E" w:rsidRPr="0086592E" w:rsidRDefault="0086592E" w:rsidP="00693EA8">
      <w:pPr>
        <w:numPr>
          <w:ilvl w:val="0"/>
          <w:numId w:val="8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содействие</w:t>
      </w:r>
      <w:r w:rsidRPr="0086592E">
        <w:rPr>
          <w:sz w:val="24"/>
          <w:szCs w:val="24"/>
        </w:rPr>
        <w:t xml:space="preserve">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  </w:t>
      </w:r>
    </w:p>
    <w:p w:rsidR="0086592E" w:rsidRPr="0086592E" w:rsidRDefault="0086592E" w:rsidP="00693EA8">
      <w:pPr>
        <w:numPr>
          <w:ilvl w:val="0"/>
          <w:numId w:val="8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мотивации к общественно полезной деятельности, повышение стремления к самовоспитанию, самореализации, самоконтролю;  </w:t>
      </w:r>
    </w:p>
    <w:p w:rsidR="0086592E" w:rsidRPr="0086592E" w:rsidRDefault="0086592E" w:rsidP="00693EA8">
      <w:pPr>
        <w:numPr>
          <w:ilvl w:val="0"/>
          <w:numId w:val="8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применение</w:t>
      </w:r>
      <w:r w:rsidRPr="0086592E">
        <w:rPr>
          <w:sz w:val="24"/>
          <w:szCs w:val="24"/>
        </w:rPr>
        <w:t xml:space="preserve"> полученных знаний и умений в практической деятельности в различных сферах общественной жизни.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 xml:space="preserve">учебная дисциплина «Обществознание» является базовой дисциплиной общеобразовательного цикла.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center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ХИМИЯ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«Химия» предназначена для изучения химии в профессиональных образовательных организациях, реализующих образовательную программу среднего общего образования, при подготовке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«Химия»,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по дисциплине «Химия» разработана на основе примерной программы общеобразовательной учебной дисциплины «Химия», рекомендованной ФГАУ «ФИРО» с уточненным содержанием учебного материала, последовательностью его изучения, распределением учебных часов, тематикой рефератов (докладов), видов самостоятельных работ, учитывая специфику программ подготовки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ориентирована на достижение следующих </w:t>
      </w:r>
      <w:r w:rsidRPr="0086592E">
        <w:rPr>
          <w:b/>
          <w:sz w:val="24"/>
          <w:szCs w:val="24"/>
        </w:rPr>
        <w:t>целей:</w:t>
      </w: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693EA8">
      <w:pPr>
        <w:numPr>
          <w:ilvl w:val="0"/>
          <w:numId w:val="86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формирование у обучающихся умения оценивать значимость химического знания для каждого человека; </w:t>
      </w:r>
    </w:p>
    <w:p w:rsidR="0086592E" w:rsidRPr="0086592E" w:rsidRDefault="0086592E" w:rsidP="00693EA8">
      <w:pPr>
        <w:numPr>
          <w:ilvl w:val="0"/>
          <w:numId w:val="86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формирование у обучающихся целостного представления о мире и роли химии в создании современной естественно-научной картины мира; </w:t>
      </w:r>
    </w:p>
    <w:p w:rsidR="0086592E" w:rsidRPr="0086592E" w:rsidRDefault="0086592E" w:rsidP="00693EA8">
      <w:pPr>
        <w:numPr>
          <w:ilvl w:val="0"/>
          <w:numId w:val="86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умения объяснять объекты </w:t>
      </w:r>
      <w:r w:rsidRPr="0086592E">
        <w:rPr>
          <w:sz w:val="24"/>
          <w:szCs w:val="24"/>
        </w:rPr>
        <w:tab/>
        <w:t xml:space="preserve">и процессы окружающей действительности: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природной, социальной, культурной, технической среды, - используя для этого химические знания; </w:t>
      </w:r>
    </w:p>
    <w:p w:rsidR="0086592E" w:rsidRPr="0086592E" w:rsidRDefault="0086592E" w:rsidP="00693EA8">
      <w:pPr>
        <w:numPr>
          <w:ilvl w:val="0"/>
          <w:numId w:val="86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развитие у обучающихся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 </w:t>
      </w:r>
    </w:p>
    <w:p w:rsidR="0086592E" w:rsidRPr="0086592E" w:rsidRDefault="0086592E" w:rsidP="00693EA8">
      <w:pPr>
        <w:numPr>
          <w:ilvl w:val="0"/>
          <w:numId w:val="86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приобретение обучающимися опыта разнообразной деятельности, познания и самопознания; </w:t>
      </w:r>
    </w:p>
    <w:p w:rsidR="0086592E" w:rsidRPr="0086592E" w:rsidRDefault="0086592E" w:rsidP="00693EA8">
      <w:pPr>
        <w:numPr>
          <w:ilvl w:val="0"/>
          <w:numId w:val="86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приобретение ключевых навыков, имеющих универсальное значение для различных видов деятельности (навыков решения проблем, принятия решений, поиска, анализа и обработки информации, коммуникативных навыков, навыков измерений, сотрудничества, безопасного обращения с веществами в повседневной жизни).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Основу рабочей учебной программы составляет содержание, направленное на формирование у обучающихся компетенций, необходимых для качественного освоения ППКРС СПО на базе основного общего образования с получением среднего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общеобразовательной учебной дисциплины «Химия» направлено на усвоение обучающимися основных понятий, законов и теорий химии; овладение умениями наблюдать химические явления, проведение химических экспериментов, проведение расчетов на основе химических формул веществ и уравнений химических реакций.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процессе изучения химии теоретические сведения дополняются демонстрациями, лабораторными опытами и практическими занятиями. Значительное место отводится химическому эксперименту. Он открывает возможность формировать у обучающихся специальные предметные умения: работать с веществами, выполнять простые химические опыты, учить безопасному и экологически грамотному обращению с веществами, </w:t>
      </w:r>
      <w:r w:rsidRPr="0086592E">
        <w:rPr>
          <w:sz w:val="24"/>
          <w:szCs w:val="24"/>
        </w:rPr>
        <w:lastRenderedPageBreak/>
        <w:t xml:space="preserve">материалами и процессами в быту и на производстве. </w:t>
      </w:r>
      <w:r w:rsidRPr="0086592E">
        <w:rPr>
          <w:b/>
          <w:sz w:val="24"/>
          <w:szCs w:val="24"/>
        </w:rPr>
        <w:t xml:space="preserve">Место дисциплины в структуре ППКРС:  </w:t>
      </w:r>
    </w:p>
    <w:p w:rsidR="0086592E" w:rsidRPr="0086592E" w:rsidRDefault="0086592E" w:rsidP="00693EA8">
      <w:pPr>
        <w:numPr>
          <w:ilvl w:val="0"/>
          <w:numId w:val="87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15.01.05 Сварщик (ручной и частично механизированной сварки (наплавки)</w:t>
      </w:r>
    </w:p>
    <w:p w:rsidR="0086592E" w:rsidRPr="0086592E" w:rsidRDefault="0086592E" w:rsidP="00693EA8">
      <w:pPr>
        <w:numPr>
          <w:ilvl w:val="0"/>
          <w:numId w:val="87"/>
        </w:numPr>
        <w:ind w:left="0"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при освоении профессии СПО 43.01.09  «Повар, кондитер» учебная дисциплина «Химия» является профильной дисциплиной общеобразовательного цикла.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БИОЛОГИЯ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«Биология» предназначена для изучения биологии в профессиональных образовательных организациях, реализующих образовательную программу среднего общего образования в пределах освоения ППКРС СПО на базе основного общего образования при подготовке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«Биология»,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«Биология»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«Биология» направлено на достижение следующих </w:t>
      </w:r>
      <w:r w:rsidRPr="0086592E">
        <w:rPr>
          <w:b/>
          <w:sz w:val="24"/>
          <w:szCs w:val="24"/>
        </w:rPr>
        <w:t>целей:</w:t>
      </w: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693EA8">
      <w:pPr>
        <w:numPr>
          <w:ilvl w:val="0"/>
          <w:numId w:val="8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получение</w:t>
      </w:r>
      <w:r w:rsidRPr="0086592E">
        <w:rPr>
          <w:sz w:val="24"/>
          <w:szCs w:val="24"/>
        </w:rPr>
        <w:t xml:space="preserve"> фундаментальных знаний о биологических системах (клетка, организм, популяция, вид, экосистема); истории развития современных представлений о живой природе,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 </w:t>
      </w:r>
    </w:p>
    <w:p w:rsidR="0086592E" w:rsidRPr="0086592E" w:rsidRDefault="0086592E" w:rsidP="00693EA8">
      <w:pPr>
        <w:numPr>
          <w:ilvl w:val="0"/>
          <w:numId w:val="8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овладение</w:t>
      </w:r>
      <w:r w:rsidRPr="0086592E">
        <w:rPr>
          <w:sz w:val="24"/>
          <w:szCs w:val="24"/>
        </w:rPr>
        <w:t xml:space="preserve"> умениями логически мыслить,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 </w:t>
      </w:r>
    </w:p>
    <w:p w:rsidR="0086592E" w:rsidRPr="0086592E" w:rsidRDefault="0086592E" w:rsidP="00693EA8">
      <w:pPr>
        <w:numPr>
          <w:ilvl w:val="0"/>
          <w:numId w:val="8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развитие</w:t>
      </w:r>
      <w:r w:rsidRPr="0086592E">
        <w:rPr>
          <w:sz w:val="24"/>
          <w:szCs w:val="24"/>
        </w:rPr>
        <w:t xml:space="preserve"> познавательных интересов, интеллектуальных и творческих способностей, обучающихся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  </w:t>
      </w:r>
    </w:p>
    <w:p w:rsidR="0086592E" w:rsidRPr="0086592E" w:rsidRDefault="0086592E" w:rsidP="00693EA8">
      <w:pPr>
        <w:numPr>
          <w:ilvl w:val="0"/>
          <w:numId w:val="8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воспитание</w:t>
      </w:r>
      <w:r w:rsidRPr="0086592E">
        <w:rPr>
          <w:sz w:val="24"/>
          <w:szCs w:val="24"/>
        </w:rPr>
        <w:t xml:space="preserve"> убежденности в необходимости познания живой природы,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биологических проблем;  </w:t>
      </w:r>
    </w:p>
    <w:p w:rsidR="0086592E" w:rsidRPr="0086592E" w:rsidRDefault="0086592E" w:rsidP="00693EA8">
      <w:pPr>
        <w:numPr>
          <w:ilvl w:val="0"/>
          <w:numId w:val="8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использование</w:t>
      </w:r>
      <w:r w:rsidRPr="0086592E">
        <w:rPr>
          <w:sz w:val="24"/>
          <w:szCs w:val="24"/>
        </w:rPr>
        <w:t xml:space="preserve"> приобретенных биологических знаний и умений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обоснование и соблюдение мер профилактики заболеваний, оказание первой помощи при травмах, соблюдение правил поведения в природе.  </w:t>
      </w:r>
      <w:r w:rsidRPr="0086592E">
        <w:rPr>
          <w:b/>
          <w:sz w:val="24"/>
          <w:szCs w:val="24"/>
        </w:rPr>
        <w:t xml:space="preserve">Место дисциплины в структуре ППКРС:  </w:t>
      </w:r>
      <w:r w:rsidRPr="0086592E">
        <w:rPr>
          <w:sz w:val="24"/>
          <w:szCs w:val="24"/>
        </w:rPr>
        <w:t xml:space="preserve">43.01.09  «Повар, кондитер» , 15.01.05 Сварщик (ручной и частично механизированной сварки (наплавки).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ГЕОГРАФИЯ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>Рабочая программа учебной дисциплины «География» предназначена для изучения географии в профессиональных образовательных организациях, реализующих образовательную программу среднего (полного) общего образования, при подготовке квалифицированных рабочих, служащих.</w:t>
      </w: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«География»,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по дисциплине «География» разработана на основе примерной программы общеобразовательной учебной дисциплины «География», рекомендованной ФГАУ «ФИРО» в 2015 году с уточненным содержанием учебного материала, последовательностью его изучения, распределением учебных часов, тематикой рефератов (докладов), видов самостоятельных работ, учитывая специфику программ подготовки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ориентирована на достижение следующих целей: </w:t>
      </w:r>
    </w:p>
    <w:p w:rsidR="0086592E" w:rsidRPr="0086592E" w:rsidRDefault="0086592E" w:rsidP="00693EA8">
      <w:pPr>
        <w:numPr>
          <w:ilvl w:val="0"/>
          <w:numId w:val="8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освоение системы географических знаний</w:t>
      </w:r>
      <w:r w:rsidRPr="0086592E">
        <w:rPr>
          <w:sz w:val="24"/>
          <w:szCs w:val="24"/>
        </w:rPr>
        <w:t xml:space="preserve">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аспектов глобальных проблем человечества и путях их решения, методах изучения географического пространства, разнообразии его объектов и процессов; </w:t>
      </w:r>
    </w:p>
    <w:p w:rsidR="0086592E" w:rsidRPr="0086592E" w:rsidRDefault="0086592E" w:rsidP="00693EA8">
      <w:pPr>
        <w:numPr>
          <w:ilvl w:val="0"/>
          <w:numId w:val="8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овладение умениями </w:t>
      </w:r>
      <w:r w:rsidRPr="0086592E">
        <w:rPr>
          <w:sz w:val="24"/>
          <w:szCs w:val="24"/>
        </w:rPr>
        <w:t xml:space="preserve">сочетать глобальный, региональный и локальный подходы для описания и анализа природных, социально-экономических, геоэкологических процессов и явлений; </w:t>
      </w:r>
    </w:p>
    <w:p w:rsidR="0086592E" w:rsidRPr="0086592E" w:rsidRDefault="0086592E" w:rsidP="00693EA8">
      <w:pPr>
        <w:numPr>
          <w:ilvl w:val="0"/>
          <w:numId w:val="8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развитие </w:t>
      </w:r>
      <w:r w:rsidRPr="0086592E">
        <w:rPr>
          <w:sz w:val="24"/>
          <w:szCs w:val="24"/>
        </w:rPr>
        <w:t xml:space="preserve">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 </w:t>
      </w:r>
    </w:p>
    <w:p w:rsidR="0086592E" w:rsidRPr="0086592E" w:rsidRDefault="0086592E" w:rsidP="00693EA8">
      <w:pPr>
        <w:numPr>
          <w:ilvl w:val="0"/>
          <w:numId w:val="8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воспитание </w:t>
      </w:r>
      <w:r w:rsidRPr="0086592E">
        <w:rPr>
          <w:sz w:val="24"/>
          <w:szCs w:val="24"/>
        </w:rPr>
        <w:t xml:space="preserve">патриотизма, уважения к другим народам и культурам, бережного отношения к окружающей среде; </w:t>
      </w:r>
    </w:p>
    <w:p w:rsidR="0086592E" w:rsidRPr="0086592E" w:rsidRDefault="0086592E" w:rsidP="00693EA8">
      <w:pPr>
        <w:numPr>
          <w:ilvl w:val="0"/>
          <w:numId w:val="8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использование</w:t>
      </w:r>
      <w:r w:rsidRPr="0086592E">
        <w:rPr>
          <w:sz w:val="24"/>
          <w:szCs w:val="24"/>
        </w:rPr>
        <w:t xml:space="preserve"> в практической деятельности и повседневной жизни разнообразных географических методов, знаний и умений, а также географической информации; </w:t>
      </w:r>
    </w:p>
    <w:p w:rsidR="0086592E" w:rsidRPr="0086592E" w:rsidRDefault="0086592E" w:rsidP="00693EA8">
      <w:pPr>
        <w:numPr>
          <w:ilvl w:val="0"/>
          <w:numId w:val="8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нахождение и применение</w:t>
      </w:r>
      <w:r w:rsidRPr="0086592E">
        <w:rPr>
          <w:sz w:val="24"/>
          <w:szCs w:val="24"/>
        </w:rPr>
        <w:t xml:space="preserve"> географической информации,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ситуации в России, других странах и регионах мира, тенденций их возможного развития; </w:t>
      </w:r>
    </w:p>
    <w:p w:rsidR="0086592E" w:rsidRPr="0086592E" w:rsidRDefault="0086592E" w:rsidP="00693EA8">
      <w:pPr>
        <w:numPr>
          <w:ilvl w:val="0"/>
          <w:numId w:val="89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понимание</w:t>
      </w:r>
      <w:r w:rsidRPr="0086592E">
        <w:rPr>
          <w:sz w:val="24"/>
          <w:szCs w:val="24"/>
        </w:rPr>
        <w:t xml:space="preserve">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телекоммуникаций, простого общения.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Основу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По содержанию предлагаемый курс географии сочетает в себе элементы общей географии и комплексного географического страноведения.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содержит материал, включающий систему комплексных социальноориентированных знаний о размещении населения и хозяйства, особенностях, </w:t>
      </w:r>
      <w:r w:rsidRPr="0086592E">
        <w:rPr>
          <w:sz w:val="24"/>
          <w:szCs w:val="24"/>
        </w:rPr>
        <w:lastRenderedPageBreak/>
        <w:t xml:space="preserve">динамике и территориальных следствиях главных экологических, социально-экономических и иных процессов, протекающих в географическом пространстве, о проблемах взаимодействия общества и природы, адаптации человека к географическим условиям проживания, географических подходах к развитию территорий.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призвана сформировать у обучающихся целостное представление о современном мире, месте России в этом мире, развить у них познавательный интерес к другим народам и странам, а также сформировать знания о системности и многообразии форм территориальной организации современного географического пространства, углубить представления о географии мира; на основе типологического подхода дать представления о географии различных стран и их роли в современном мировом хозяйстве.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обладает рядом особенностей: </w:t>
      </w:r>
    </w:p>
    <w:p w:rsidR="0086592E" w:rsidRPr="0086592E" w:rsidRDefault="0086592E" w:rsidP="00693EA8">
      <w:pPr>
        <w:numPr>
          <w:ilvl w:val="0"/>
          <w:numId w:val="90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акцентируется внимание на технологических особенностях ряда отраслей и производств мирового хозяйства; </w:t>
      </w:r>
    </w:p>
    <w:p w:rsidR="0086592E" w:rsidRPr="0086592E" w:rsidRDefault="0086592E" w:rsidP="00693EA8">
      <w:pPr>
        <w:numPr>
          <w:ilvl w:val="0"/>
          <w:numId w:val="90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проблемы географии мирового хозяйства показаны на примерах не только зарубежных стран, но и России; </w:t>
      </w:r>
    </w:p>
    <w:p w:rsidR="0086592E" w:rsidRPr="0086592E" w:rsidRDefault="0086592E" w:rsidP="00693EA8">
      <w:pPr>
        <w:numPr>
          <w:ilvl w:val="0"/>
          <w:numId w:val="90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типология стран учитывает особенности их социально-экономического развития.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>Особое место в программе уделено практическим работам с различными источниками географической информации – картами, статистическими материалами.</w:t>
      </w:r>
      <w:r w:rsidRPr="0086592E">
        <w:rPr>
          <w:color w:val="FF0000"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Практико-ориентированные задания, проектная деятельность обучаемых, выполнение творческих заданий и подготовка рефератов является неотъемлемой частью учебного процесса.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по географии завершает формирование у обучающихся представлений о географической картине мира, которые опираются на понимание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>учебная дисциплина «География» является базовой дисциплиной общеобразовательного цикла при освоении профессий СПО 43.01.09  «Повар, кондитер» , 15.01.05 Сварщик (ручной и частично механизированной сварки (наплавки)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Default="0086592E" w:rsidP="0086592E">
      <w:pPr>
        <w:jc w:val="center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ЭКОЛОГИЯ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«Экология» предназначена для изучения основных вопросов экологии в профессиональных образовательных организациях, реализующем образовательную программу среднего общего образования в пределах ППКРС при подготовке квалифицированных рабочих, служащих на базе основного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«Экология»,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«Экология»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рабочей программы «Экология» направлено на достижение следующих </w:t>
      </w:r>
      <w:r w:rsidRPr="0086592E">
        <w:rPr>
          <w:b/>
          <w:sz w:val="24"/>
          <w:szCs w:val="24"/>
        </w:rPr>
        <w:t xml:space="preserve">целей: </w:t>
      </w:r>
    </w:p>
    <w:p w:rsidR="0086592E" w:rsidRPr="0086592E" w:rsidRDefault="0086592E" w:rsidP="00693EA8">
      <w:pPr>
        <w:numPr>
          <w:ilvl w:val="0"/>
          <w:numId w:val="9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получение</w:t>
      </w:r>
      <w:r w:rsidRPr="0086592E">
        <w:rPr>
          <w:sz w:val="24"/>
          <w:szCs w:val="24"/>
        </w:rPr>
        <w:t xml:space="preserve"> фундаментальных знаний об экологических системах и особенностях их функционирования в условиях нарастающей антропогенной нагрузки; истории возникновения и развития экологии как естественнонаучной и социальной дисциплины, ее роли в формировании картины мира; о методах научного познания; </w:t>
      </w:r>
    </w:p>
    <w:p w:rsidR="0086592E" w:rsidRPr="0086592E" w:rsidRDefault="0086592E" w:rsidP="00693EA8">
      <w:pPr>
        <w:numPr>
          <w:ilvl w:val="0"/>
          <w:numId w:val="9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овладение</w:t>
      </w:r>
      <w:r w:rsidRPr="0086592E">
        <w:rPr>
          <w:sz w:val="24"/>
          <w:szCs w:val="24"/>
        </w:rPr>
        <w:t xml:space="preserve"> умениями логически мыслить, обосновывать место и роль экологических знаний в практической деятельности людей, развитии современных технологий; определять состояние экологических систем в природе и в условиях городских и сельских поселений; проводить наблюдения за природными и искусственными экосистемами с целью их описания и выявления естественных и антропогенных изменений; </w:t>
      </w:r>
    </w:p>
    <w:p w:rsidR="0086592E" w:rsidRPr="0086592E" w:rsidRDefault="0086592E" w:rsidP="00693EA8">
      <w:pPr>
        <w:numPr>
          <w:ilvl w:val="0"/>
          <w:numId w:val="9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развитие</w:t>
      </w:r>
      <w:r w:rsidRPr="0086592E">
        <w:rPr>
          <w:sz w:val="24"/>
          <w:szCs w:val="24"/>
        </w:rPr>
        <w:t xml:space="preserve"> познавательных интересов, интеллектуальных и творческих способностей обучающихся в процессе изучения экологии; путей развития природоохранной деятельности; в ходе работы с различными источниками информации; </w:t>
      </w:r>
    </w:p>
    <w:p w:rsidR="0086592E" w:rsidRPr="0086592E" w:rsidRDefault="0086592E" w:rsidP="00693EA8">
      <w:pPr>
        <w:numPr>
          <w:ilvl w:val="0"/>
          <w:numId w:val="9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воспитание </w:t>
      </w:r>
      <w:r w:rsidRPr="0086592E">
        <w:rPr>
          <w:sz w:val="24"/>
          <w:szCs w:val="24"/>
        </w:rPr>
        <w:t xml:space="preserve">убежденности в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экологических проблем; </w:t>
      </w:r>
    </w:p>
    <w:p w:rsidR="0086592E" w:rsidRPr="0086592E" w:rsidRDefault="0086592E" w:rsidP="00693EA8">
      <w:pPr>
        <w:numPr>
          <w:ilvl w:val="0"/>
          <w:numId w:val="91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использование</w:t>
      </w:r>
      <w:r w:rsidRPr="0086592E">
        <w:rPr>
          <w:sz w:val="24"/>
          <w:szCs w:val="24"/>
        </w:rPr>
        <w:t xml:space="preserve"> приобретенных знаний и умений по экологии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соблюдению правил поведения в природе.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программе отражены важнейшие задачи, стоящие перед экологией, решение которых направлено на рациональное природопользование, на охрану окружающей среды и создание здоровьесберегающей среды обитания человека.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 xml:space="preserve">учебная дисциплина «Экология» является базовой дисциплиной общеобразовательного цикла.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АННОТАЦИЯ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ОБЖ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«ОБЖ» предназначена для изучения безопасности жизнедеятельности в профессиональных образовательных организациях, реализующих образовательную программу среднего общего образования в пределах освоения программы подготовки квалифицированных рабочих, служащих (ППКРС СПО) на базе основного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«Основы безопасности жизнедеятельности»,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по дисциплине «ОБЖ» разработана на основе примерной программы общеобразовательной учебной дисциплины «Основы безопасности жизнедеятельности», рекомендованной ФГАУ «ФИРО» с уточненным содержанием учебного материала, последовательностью его изучения, распределением учебных часов, тематикой рефератов (докладов), видов самостоятельных работ.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«ОБЖ» направлено на достижение следующих </w:t>
      </w:r>
      <w:r w:rsidRPr="0086592E">
        <w:rPr>
          <w:b/>
          <w:sz w:val="24"/>
          <w:szCs w:val="24"/>
        </w:rPr>
        <w:t>целей:</w:t>
      </w:r>
      <w:r w:rsidRPr="0086592E">
        <w:rPr>
          <w:sz w:val="24"/>
          <w:szCs w:val="24"/>
        </w:rPr>
        <w:t xml:space="preserve"> </w:t>
      </w:r>
      <w:r w:rsidRPr="0086592E">
        <w:rPr>
          <w:rFonts w:eastAsia="Arial"/>
          <w:sz w:val="24"/>
          <w:szCs w:val="24"/>
        </w:rPr>
        <w:t xml:space="preserve"> </w:t>
      </w:r>
      <w:r w:rsidRPr="0086592E">
        <w:rPr>
          <w:b/>
          <w:sz w:val="24"/>
          <w:szCs w:val="24"/>
        </w:rPr>
        <w:t>повышение</w:t>
      </w:r>
      <w:r w:rsidRPr="0086592E">
        <w:rPr>
          <w:sz w:val="24"/>
          <w:szCs w:val="24"/>
        </w:rPr>
        <w:t xml:space="preserve"> уровня защищенности жизненно важных интересов личности, общества и государства от внешних и внутренних угроз (жизненно важные 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 </w:t>
      </w:r>
    </w:p>
    <w:p w:rsidR="0086592E" w:rsidRPr="0086592E" w:rsidRDefault="0086592E" w:rsidP="00693EA8">
      <w:pPr>
        <w:numPr>
          <w:ilvl w:val="0"/>
          <w:numId w:val="92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снижение</w:t>
      </w:r>
      <w:r w:rsidRPr="0086592E">
        <w:rPr>
          <w:sz w:val="24"/>
          <w:szCs w:val="24"/>
        </w:rPr>
        <w:t xml:space="preserve"> отрицательного влияния человеческого фактора на безопасность личности, общества и государства; </w:t>
      </w:r>
    </w:p>
    <w:p w:rsidR="0086592E" w:rsidRPr="0086592E" w:rsidRDefault="0086592E" w:rsidP="00693EA8">
      <w:pPr>
        <w:numPr>
          <w:ilvl w:val="0"/>
          <w:numId w:val="92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антитеррористического поведения, отрицательного отношения к приему психоактивных веществ, в том числе наркотиков; </w:t>
      </w:r>
    </w:p>
    <w:p w:rsidR="0086592E" w:rsidRPr="0086592E" w:rsidRDefault="0086592E" w:rsidP="00693EA8">
      <w:pPr>
        <w:numPr>
          <w:ilvl w:val="0"/>
          <w:numId w:val="92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обеспечение</w:t>
      </w:r>
      <w:r w:rsidRPr="0086592E">
        <w:rPr>
          <w:sz w:val="24"/>
          <w:szCs w:val="24"/>
        </w:rPr>
        <w:t xml:space="preserve"> профилактики асоциального поведения учащихся.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Общеобразовательная учебная дисциплина «Основы безопасности жизнедеятельности» изучает риски производственной, природной, социальной, бытовой, городской и других сред обитания человека как в условиях повседневной жизни, так и при возникновении чрезвычайных ситуаций техногенного, природного и социального характера. Данная дисциплина является начальной ступенью в освоении норм и правил безопасности и обеспечении комфортных условий жизнедеятельности.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Основными содержательными темами программы являются: обеспечение личной безопасности и сохранение здоровья, государственная система обеспечения безопасности населения, основы обороны государства и воинская обязанность, основы медицинских знаний.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Действующее законодательство предусматривает обязательную подготовку по основам военной службы для лиц мужского пола, которая должна проводиться во всех профессиональных образовательных организациях, реализующих образовательную программу среднего общего образования в пределах освоения ППКРС СПО на базе основного общего образования. В итоге у юношей формируется адекватное представление о военной службе, развиваются качества личности, необходимые для ее прохождения.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Для девушек в программе предусмотрен раздел «Основы медицинских знаний». В процессе его изучения формируются знания в области медицины, умения оказывать первую медицинскую помощь при различных травмах. Девушки получают сведения о здоровом </w:t>
      </w:r>
      <w:r w:rsidRPr="0086592E">
        <w:rPr>
          <w:sz w:val="24"/>
          <w:szCs w:val="24"/>
        </w:rPr>
        <w:lastRenderedPageBreak/>
        <w:t xml:space="preserve">образе жизни, основных средствах планирования семьи, ухода за младенцем, поддержании в семье духовности, комфортного психологического  климата.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>учебная дисциплина «ОБЖ» является базовой дисциплиной общеобразовательного цикла при освоении профессий СПО 43.01.09  «Повар, кондитер» , 15.01.05 Сварщик (ручной и частично механизированной сварки (наплавки)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Default="0086592E" w:rsidP="0086592E">
      <w:pPr>
        <w:jc w:val="center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ФИЗИЧЕСКАЯ КУЛЬТУРА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«Физическая культура» предназначена для изучения физической культуры и в профессиональных образовательных организациях, реализующих образовательную программу среднего общего образования в пределах освоения программы подготовки квалифицированных рабочих, служащих (ППКРС СПО) на базе основного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«Физическая культура»,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по дисциплине «Физическая культура» разработана на основе примерной программы общеобразовательной учебной дисциплины «Физическая культура», рекомендованной ФГАУ «ФИРО» с уточненным содержанием учебного материала, последовательностью его изучения, распределением учебных часов, тематикой рефератов (докладов), видов самостоятельных работ, учитывая специфику программ подготовки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ориентирована на достижение следующих целей:  </w:t>
      </w:r>
    </w:p>
    <w:p w:rsidR="0086592E" w:rsidRPr="0086592E" w:rsidRDefault="0086592E" w:rsidP="00693EA8">
      <w:pPr>
        <w:numPr>
          <w:ilvl w:val="0"/>
          <w:numId w:val="93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развитие</w:t>
      </w:r>
      <w:r w:rsidRPr="0086592E">
        <w:rPr>
          <w:sz w:val="24"/>
          <w:szCs w:val="24"/>
        </w:rPr>
        <w:t xml:space="preserve"> </w:t>
      </w:r>
      <w:r w:rsidRPr="0086592E">
        <w:rPr>
          <w:sz w:val="24"/>
          <w:szCs w:val="24"/>
        </w:rPr>
        <w:tab/>
        <w:t xml:space="preserve">физических </w:t>
      </w:r>
      <w:r w:rsidRPr="0086592E">
        <w:rPr>
          <w:sz w:val="24"/>
          <w:szCs w:val="24"/>
        </w:rPr>
        <w:tab/>
        <w:t xml:space="preserve">качеств </w:t>
      </w:r>
      <w:r w:rsidRPr="0086592E">
        <w:rPr>
          <w:sz w:val="24"/>
          <w:szCs w:val="24"/>
        </w:rPr>
        <w:tab/>
        <w:t xml:space="preserve">и </w:t>
      </w:r>
      <w:r w:rsidRPr="0086592E">
        <w:rPr>
          <w:sz w:val="24"/>
          <w:szCs w:val="24"/>
        </w:rPr>
        <w:tab/>
        <w:t xml:space="preserve">способностей, </w:t>
      </w:r>
      <w:r w:rsidRPr="0086592E">
        <w:rPr>
          <w:sz w:val="24"/>
          <w:szCs w:val="24"/>
        </w:rPr>
        <w:tab/>
        <w:t xml:space="preserve">совершенствование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функциональных возможностей организма, укрепление индивидуального здоровья; </w:t>
      </w:r>
    </w:p>
    <w:p w:rsidR="0086592E" w:rsidRPr="0086592E" w:rsidRDefault="0086592E" w:rsidP="00693EA8">
      <w:pPr>
        <w:numPr>
          <w:ilvl w:val="0"/>
          <w:numId w:val="93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формирование </w:t>
      </w:r>
      <w:r w:rsidRPr="0086592E">
        <w:rPr>
          <w:sz w:val="24"/>
          <w:szCs w:val="24"/>
        </w:rPr>
        <w:t xml:space="preserve">устойчивых мотивов и потребностей в бережном отношении к собственному здоровью, в занятиях физкультурно-оздоровительной и спортивнооздоровительной деятельностью; </w:t>
      </w:r>
    </w:p>
    <w:p w:rsidR="0086592E" w:rsidRPr="0086592E" w:rsidRDefault="0086592E" w:rsidP="00693EA8">
      <w:pPr>
        <w:numPr>
          <w:ilvl w:val="0"/>
          <w:numId w:val="93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овладение</w:t>
      </w:r>
      <w:r w:rsidRPr="0086592E">
        <w:rPr>
          <w:sz w:val="24"/>
          <w:szCs w:val="24"/>
        </w:rPr>
        <w:t xml:space="preserve">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  </w:t>
      </w:r>
    </w:p>
    <w:p w:rsidR="0086592E" w:rsidRPr="0086592E" w:rsidRDefault="0086592E" w:rsidP="00693EA8">
      <w:pPr>
        <w:numPr>
          <w:ilvl w:val="0"/>
          <w:numId w:val="93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овладение  </w:t>
      </w:r>
      <w:r w:rsidRPr="0086592E">
        <w:rPr>
          <w:sz w:val="24"/>
          <w:szCs w:val="24"/>
        </w:rPr>
        <w:t xml:space="preserve">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 </w:t>
      </w:r>
    </w:p>
    <w:p w:rsidR="0086592E" w:rsidRPr="0086592E" w:rsidRDefault="0086592E" w:rsidP="00693EA8">
      <w:pPr>
        <w:numPr>
          <w:ilvl w:val="0"/>
          <w:numId w:val="93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освоение </w:t>
      </w:r>
      <w:r w:rsidRPr="0086592E">
        <w:rPr>
          <w:sz w:val="24"/>
          <w:szCs w:val="24"/>
        </w:rPr>
        <w:t xml:space="preserve">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86592E" w:rsidRPr="0086592E" w:rsidRDefault="0086592E" w:rsidP="00693EA8">
      <w:pPr>
        <w:numPr>
          <w:ilvl w:val="0"/>
          <w:numId w:val="93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приобретение</w:t>
      </w:r>
      <w:r w:rsidRPr="0086592E">
        <w:rPr>
          <w:sz w:val="24"/>
          <w:szCs w:val="24"/>
        </w:rPr>
        <w:t xml:space="preserve">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Основу программы составляет содержание, согласованное с требованиями федерального компонента государственного стандарта среднего  общего образования базового уровня.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Программа «Физическая культура» направлена на укрепление здоровья, повышение физического потенциала работоспособности обучающихся, на формирование у них жизненных, социальных и профессиональных мотиваций.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содержит теоретическую и практическую части. Теоретический материал имеет валеологическую и профессиональную направленность. Его освоение обеспечивает формирование мировоззренческой системы научно-практических основ физической культуры, осознание обучающимися значения здорового образа жизни и двигательной активности в профессиональном росте и адаптации к изменяющемуся рынку труда.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Практическая часть предусматривает организацию учебно-методических и учебнотренировочных занятий.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lastRenderedPageBreak/>
        <w:t xml:space="preserve">Содержание учебно-методических занятий обеспечивает: ознакомление обучающихся с основами валеологии; формирование установки на психическое и физическое здоровье; освоение методов профилактики профессиональных заболеваний; овладение приемами массажа и самомассажа, психорегулирующими упражнениями; знакомство с тестами, позволяющими самостоятельно анализировать состояние здоровья и профессиональной активности; овладение основными приемами неотложной доврачебной помощи. Темы учебно-методических занятий определяются по выбору из числа предложенных программой.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Учебно-тренировочные занятия содействуют развитию физических качеств, повышению уровня функциональных и двигательных способностей организма, укреплению здоровья обучающихся, а также предупреждению и профилактике профессиональных заболеваний.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 xml:space="preserve">учебная дисциплина «Физическая культура» является базовой дисциплиной общеобразовательного цикла.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Default="0086592E" w:rsidP="0086592E">
      <w:pPr>
        <w:jc w:val="center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Default="0086592E" w:rsidP="0086592E">
      <w:pPr>
        <w:jc w:val="center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ЛИТЕРАТУРА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«Литература» предназначена для изучения литературы в профессиональных образовательных организациях, реализующих образовательную программу среднего общего образования, при подготовке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«Литература»,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«Русский язык и литература. Литература»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учебной дисциплины «Литература» направлено на достижение следующих </w:t>
      </w:r>
      <w:r w:rsidRPr="0086592E">
        <w:rPr>
          <w:b/>
          <w:sz w:val="24"/>
          <w:szCs w:val="24"/>
        </w:rPr>
        <w:t>целей:</w:t>
      </w:r>
      <w:r w:rsidRPr="0086592E">
        <w:rPr>
          <w:sz w:val="24"/>
          <w:szCs w:val="24"/>
        </w:rPr>
        <w:t xml:space="preserve">  </w:t>
      </w:r>
    </w:p>
    <w:p w:rsidR="0086592E" w:rsidRPr="0086592E" w:rsidRDefault="0086592E" w:rsidP="00693EA8">
      <w:pPr>
        <w:numPr>
          <w:ilvl w:val="0"/>
          <w:numId w:val="9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воспитание</w:t>
      </w:r>
      <w:r w:rsidRPr="0086592E">
        <w:rPr>
          <w:sz w:val="24"/>
          <w:szCs w:val="24"/>
        </w:rPr>
        <w:t xml:space="preserve">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  </w:t>
      </w:r>
    </w:p>
    <w:p w:rsidR="0086592E" w:rsidRPr="0086592E" w:rsidRDefault="0086592E" w:rsidP="00693EA8">
      <w:pPr>
        <w:numPr>
          <w:ilvl w:val="0"/>
          <w:numId w:val="9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развитие</w:t>
      </w:r>
      <w:r w:rsidRPr="0086592E">
        <w:rPr>
          <w:sz w:val="24"/>
          <w:szCs w:val="24"/>
        </w:rPr>
        <w:t xml:space="preserve">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  </w:t>
      </w:r>
    </w:p>
    <w:p w:rsidR="0086592E" w:rsidRPr="0086592E" w:rsidRDefault="0086592E" w:rsidP="00693EA8">
      <w:pPr>
        <w:numPr>
          <w:ilvl w:val="0"/>
          <w:numId w:val="9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освоение</w:t>
      </w:r>
      <w:r w:rsidRPr="0086592E">
        <w:rPr>
          <w:sz w:val="24"/>
          <w:szCs w:val="24"/>
        </w:rPr>
        <w:t xml:space="preserve">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  </w:t>
      </w:r>
    </w:p>
    <w:p w:rsidR="0086592E" w:rsidRPr="0086592E" w:rsidRDefault="0086592E" w:rsidP="00693EA8">
      <w:pPr>
        <w:numPr>
          <w:ilvl w:val="0"/>
          <w:numId w:val="94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совершенствование</w:t>
      </w:r>
      <w:r w:rsidRPr="0086592E">
        <w:rPr>
          <w:sz w:val="24"/>
          <w:szCs w:val="24"/>
        </w:rPr>
        <w:t xml:space="preserve">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Основу рабочей учебной программы составляет содержание, согласованное с требованиями федерального компонента государственного стандарта среднего общего образования базового уровня.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программу включено содержание, направленное на формирование у обучающихся компетенций, необходимых для качественного освоения ППКРС на базе основного общего образования с получением среднего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 xml:space="preserve">учебная дисциплина «Литература» является базовой дисциплиной общеобразовательного цикла.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МАТЕМАТИКА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«Математика» предназначена для изучения математики в профессиональных образовательных организациях, реализующих образовательную программу среднего общего образования, при подготовке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«Математика»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«Математика» направлено на достижение следующих </w:t>
      </w:r>
      <w:r w:rsidRPr="0086592E">
        <w:rPr>
          <w:b/>
          <w:sz w:val="24"/>
          <w:szCs w:val="24"/>
        </w:rPr>
        <w:t xml:space="preserve">целей: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обеспечение</w:t>
      </w:r>
      <w:r w:rsidRPr="0086592E">
        <w:rPr>
          <w:sz w:val="24"/>
          <w:szCs w:val="24"/>
        </w:rPr>
        <w:t xml:space="preserve"> сформированности представлений о социальных, культурных и исторических факторах становления математики;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обеспечение</w:t>
      </w:r>
      <w:r w:rsidRPr="0086592E">
        <w:rPr>
          <w:sz w:val="24"/>
          <w:szCs w:val="24"/>
        </w:rPr>
        <w:t xml:space="preserve"> сформированности логического, алгоритмического и математического мышления;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обеспечение</w:t>
      </w:r>
      <w:r w:rsidRPr="0086592E">
        <w:rPr>
          <w:sz w:val="24"/>
          <w:szCs w:val="24"/>
        </w:rPr>
        <w:t xml:space="preserve"> сформированности умений применять полученные знания при решении различных задач;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обеспечение</w:t>
      </w:r>
      <w:r w:rsidRPr="0086592E">
        <w:rPr>
          <w:sz w:val="24"/>
          <w:szCs w:val="24"/>
        </w:rPr>
        <w:t xml:space="preserve"> сформированности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программу включено содержание, направленное на формирование у обучающихся компетенций, необходимых для качественного освоения ППКРС на базе основного общего образования с получением среднего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учебной дисциплины разработано в соответствии с основными содержательными линиями обучения математике: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>алгебраическая линия, включающая систематизацию сведений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за-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дач;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линия уравнений и неравенств,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</w:t>
      </w:r>
      <w:r w:rsidRPr="0086592E">
        <w:rPr>
          <w:sz w:val="24"/>
          <w:szCs w:val="24"/>
        </w:rPr>
        <w:lastRenderedPageBreak/>
        <w:t xml:space="preserve">строить и исследовать простейшие математические модели при решении прикладных задач, задач из смежных и специальных дисциплин;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геометрическая линия,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 </w:t>
      </w:r>
    </w:p>
    <w:p w:rsidR="0086592E" w:rsidRPr="0086592E" w:rsidRDefault="0086592E" w:rsidP="00693EA8">
      <w:pPr>
        <w:numPr>
          <w:ilvl w:val="0"/>
          <w:numId w:val="95"/>
        </w:num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стохастическая линия, основанная на развитии комбинаторных умений, представлений о вероятностно-статистических закономерностях окружающего мира.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Таким образом, реализация содержания учебной дисциплины ориентирует на приоритетную роль процессуальных характеристик учебной работы, зависящих от профиля профессионального образования, получения опыта использования математики в содержательных и профессионально значимых ситуациях по сравнению с формально-уровневыми результативными характеристиками обучения.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>учебная дисциплина «Математика» является профильной дисциплиной общеобразовательного цикла при освоении профессий СПО 43.01.09  «Повар, кондитер» , 15.01.05 Сварщик (ручной и частично механизированной сварки (наплавки)</w:t>
      </w: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рабочая программа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ИНФОРМАТИКА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«Информатика» предназначена для изучения информатики в профессиональных образовательных организациях, реализующих образовательную программу среднего общего образования, при подготовке квалифицированных рабочих, служащих.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«Информатика»,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«Информатика»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учебная программа ориентирована на достижение следующих </w:t>
      </w:r>
      <w:r w:rsidRPr="0086592E">
        <w:rPr>
          <w:b/>
          <w:sz w:val="24"/>
          <w:szCs w:val="24"/>
        </w:rPr>
        <w:t>целей:</w:t>
      </w: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693EA8">
      <w:pPr>
        <w:numPr>
          <w:ilvl w:val="0"/>
          <w:numId w:val="96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у обучающихся представлений о роли информатики и информационно-коммуникационных технологий (ИКТ) в современном обществе, понимание основ правовых аспектов использования компьютерных программ и работы в Интернете; </w:t>
      </w:r>
    </w:p>
    <w:p w:rsidR="0086592E" w:rsidRPr="0086592E" w:rsidRDefault="0086592E" w:rsidP="00693EA8">
      <w:pPr>
        <w:numPr>
          <w:ilvl w:val="0"/>
          <w:numId w:val="96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86592E" w:rsidRPr="0086592E" w:rsidRDefault="0086592E" w:rsidP="00693EA8">
      <w:pPr>
        <w:numPr>
          <w:ilvl w:val="0"/>
          <w:numId w:val="96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у обучающихся умений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 </w:t>
      </w:r>
    </w:p>
    <w:p w:rsidR="0086592E" w:rsidRPr="0086592E" w:rsidRDefault="0086592E" w:rsidP="00693EA8">
      <w:pPr>
        <w:numPr>
          <w:ilvl w:val="0"/>
          <w:numId w:val="96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развитие</w:t>
      </w:r>
      <w:r w:rsidRPr="0086592E">
        <w:rPr>
          <w:sz w:val="24"/>
          <w:szCs w:val="24"/>
        </w:rPr>
        <w:t xml:space="preserve"> у обучающихся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86592E" w:rsidRPr="0086592E" w:rsidRDefault="0086592E" w:rsidP="00693EA8">
      <w:pPr>
        <w:numPr>
          <w:ilvl w:val="0"/>
          <w:numId w:val="96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приобретение</w:t>
      </w:r>
      <w:r w:rsidRPr="0086592E">
        <w:rPr>
          <w:sz w:val="24"/>
          <w:szCs w:val="24"/>
        </w:rPr>
        <w:t xml:space="preserve"> обучающимися опыта использования информационных технологий в индивидуальной и коллективной учебной и познавательной, в том числе проектной, деятельности; </w:t>
      </w:r>
    </w:p>
    <w:p w:rsidR="0086592E" w:rsidRPr="0086592E" w:rsidRDefault="0086592E" w:rsidP="00693EA8">
      <w:pPr>
        <w:numPr>
          <w:ilvl w:val="0"/>
          <w:numId w:val="96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приобретение</w:t>
      </w:r>
      <w:r w:rsidRPr="0086592E">
        <w:rPr>
          <w:sz w:val="24"/>
          <w:szCs w:val="24"/>
        </w:rPr>
        <w:t xml:space="preserve"> обучающимися знаний этических аспектов информационной деятельности и информационных коммуникаций в глобальных сетях;  </w:t>
      </w:r>
    </w:p>
    <w:p w:rsidR="0086592E" w:rsidRPr="0086592E" w:rsidRDefault="0086592E" w:rsidP="00693EA8">
      <w:pPr>
        <w:numPr>
          <w:ilvl w:val="0"/>
          <w:numId w:val="96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осознание</w:t>
      </w:r>
      <w:r w:rsidRPr="0086592E">
        <w:rPr>
          <w:sz w:val="24"/>
          <w:szCs w:val="24"/>
        </w:rPr>
        <w:t xml:space="preserve"> ответственности людей, вовлеченных в создание и использование информационных систем, распространение и использование информации;  </w:t>
      </w:r>
    </w:p>
    <w:p w:rsidR="0086592E" w:rsidRPr="0086592E" w:rsidRDefault="0086592E" w:rsidP="00693EA8">
      <w:pPr>
        <w:numPr>
          <w:ilvl w:val="0"/>
          <w:numId w:val="96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владение</w:t>
      </w:r>
      <w:r w:rsidRPr="0086592E">
        <w:rPr>
          <w:sz w:val="24"/>
          <w:szCs w:val="24"/>
        </w:rPr>
        <w:t xml:space="preserve">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образовательных и социальных коммуникаций.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программу включено содержание, направленное на формирование у студентов компетенций,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>учебная дисциплина «Информатика» является дисциплиной общеобразовательного цикла при освоении профессий СПО 15.01.05 Сварщик (ручной и частично механизированной сварки (наплавки)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>- учебная дисциплина «Информатика» является профильной дисциплиной общеобразовательного цикла при освоении профессий СПО 43.01.09  «Повар, кондитер».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ФИЗИКА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«Физика» предназначена для изучения физики в профессиональных образовательных организациях, реализующих образовательную программу среднего общего образования в пределах освоения программы подготовки квалифицированных рабочих, служащих (ППКРС СПО) на базе основного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«Физика»,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составлена на основе примерной программы общеобразовательной учебной дисциплины «Физика»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Содержание программы «Физика» направлено на достижение следующих </w:t>
      </w:r>
      <w:r w:rsidRPr="0086592E">
        <w:rPr>
          <w:b/>
          <w:sz w:val="24"/>
          <w:szCs w:val="24"/>
        </w:rPr>
        <w:t xml:space="preserve">целей: </w:t>
      </w:r>
    </w:p>
    <w:p w:rsidR="0086592E" w:rsidRPr="0086592E" w:rsidRDefault="0086592E" w:rsidP="00693EA8">
      <w:pPr>
        <w:numPr>
          <w:ilvl w:val="0"/>
          <w:numId w:val="97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освоение</w:t>
      </w:r>
      <w:r w:rsidRPr="0086592E">
        <w:rPr>
          <w:sz w:val="24"/>
          <w:szCs w:val="24"/>
        </w:rPr>
        <w:t xml:space="preserve"> знаний 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86592E" w:rsidRPr="0086592E" w:rsidRDefault="0086592E" w:rsidP="00693EA8">
      <w:pPr>
        <w:numPr>
          <w:ilvl w:val="0"/>
          <w:numId w:val="97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овладение</w:t>
      </w:r>
      <w:r w:rsidRPr="0086592E">
        <w:rPr>
          <w:sz w:val="24"/>
          <w:szCs w:val="24"/>
        </w:rPr>
        <w:t xml:space="preserve"> умениями 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практически использовать физические знания; оценивать достоверность естественно-научной информации; </w:t>
      </w:r>
    </w:p>
    <w:p w:rsidR="0086592E" w:rsidRPr="0086592E" w:rsidRDefault="0086592E" w:rsidP="00693EA8">
      <w:pPr>
        <w:numPr>
          <w:ilvl w:val="0"/>
          <w:numId w:val="97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развитие</w:t>
      </w:r>
      <w:r w:rsidRPr="0086592E">
        <w:rPr>
          <w:sz w:val="24"/>
          <w:szCs w:val="24"/>
        </w:rPr>
        <w:t xml:space="preserve">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 </w:t>
      </w:r>
    </w:p>
    <w:p w:rsidR="0086592E" w:rsidRPr="0086592E" w:rsidRDefault="0086592E" w:rsidP="00693EA8">
      <w:pPr>
        <w:numPr>
          <w:ilvl w:val="0"/>
          <w:numId w:val="97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воспитание </w:t>
      </w:r>
      <w:r w:rsidRPr="0086592E">
        <w:rPr>
          <w:sz w:val="24"/>
          <w:szCs w:val="24"/>
        </w:rPr>
        <w:t xml:space="preserve">убежденности в возможности познания законов природы,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 – научного содержания; готовности к морально-этической оценке использования научных достижений, чувства ответственности за защиту окружающей среды; </w:t>
      </w:r>
    </w:p>
    <w:p w:rsidR="0086592E" w:rsidRPr="0086592E" w:rsidRDefault="0086592E" w:rsidP="00693EA8">
      <w:pPr>
        <w:numPr>
          <w:ilvl w:val="0"/>
          <w:numId w:val="97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использование</w:t>
      </w:r>
      <w:r w:rsidRPr="0086592E">
        <w:rPr>
          <w:sz w:val="24"/>
          <w:szCs w:val="24"/>
        </w:rPr>
        <w:t xml:space="preserve">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 и возможность применения знаний при решении задач, возникающих в последующей профессиональной деятельности.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основе учебной дисциплины «Физика» лежит установка на формирование у обучаемых системы базовых понятий физики и представлений о современной физической картине мира, а также выработка умений применять физические знания как в профессиональной деятельности, так и для решения жизненных задач.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Теоретические сведения по физике дополняются демонстрациями, практическими и лабораторными работами.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по дисциплине «Физика» разработана на основе примерной программы общеобразовательной учебной дисциплины «Физика», рекомендованной ФГАУ </w:t>
      </w:r>
      <w:r w:rsidRPr="0086592E">
        <w:rPr>
          <w:sz w:val="24"/>
          <w:szCs w:val="24"/>
        </w:rPr>
        <w:lastRenderedPageBreak/>
        <w:t xml:space="preserve">«ФИРО» с уточненным содержанием учебного материала, последовательностью его изучения, распределением учебных часов, тематикой рефератов (докладов), видов самостоятельных работ, учитывая специфику программ подготовки квалифицированных рабочих, служащих.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>учебная дисциплина «Физика» является  дисциплиной общеобразовательного цикла при освоении профессий СПО 43.01.09  «Повар, кондитер»;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- учебная дисциплина «Физика» является профильной дисциплиной общеобразовательного цикла при освоении профессий СПО 15.01.05 Сварщик (ручной и частично механизированной сварки (наплавки)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Default="0086592E" w:rsidP="0086592E">
      <w:pPr>
        <w:jc w:val="both"/>
        <w:rPr>
          <w:b/>
          <w:sz w:val="24"/>
          <w:szCs w:val="24"/>
        </w:rPr>
      </w:pP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lastRenderedPageBreak/>
        <w:t>АННОТАЦИЯ</w:t>
      </w:r>
    </w:p>
    <w:p w:rsidR="0086592E" w:rsidRDefault="0086592E" w:rsidP="0086592E">
      <w:pPr>
        <w:jc w:val="center"/>
        <w:rPr>
          <w:b/>
          <w:sz w:val="24"/>
          <w:szCs w:val="24"/>
        </w:rPr>
      </w:pPr>
      <w:r w:rsidRPr="0086592E">
        <w:rPr>
          <w:b/>
          <w:sz w:val="24"/>
          <w:szCs w:val="24"/>
        </w:rPr>
        <w:t>рабочей программы учебной дисциплины</w:t>
      </w:r>
    </w:p>
    <w:p w:rsidR="0086592E" w:rsidRPr="0086592E" w:rsidRDefault="0086592E" w:rsidP="0086592E">
      <w:pPr>
        <w:jc w:val="center"/>
        <w:rPr>
          <w:sz w:val="24"/>
          <w:szCs w:val="24"/>
        </w:rPr>
      </w:pPr>
      <w:r w:rsidRPr="0086592E">
        <w:rPr>
          <w:b/>
          <w:sz w:val="24"/>
          <w:szCs w:val="24"/>
        </w:rPr>
        <w:t>История Саратовской области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«История Саратовской области» предназначена для изучения истории родного края в профессиональных образовательных организациях, реализующем образовательную программу среднего общего образования в пределах ППКРС, при подготовке квалифицированных рабочих и служащих на базе основного общего образования.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Учебная дисциплина «История Саратовской области» вводится в соответствии с ФГОС среднего общего образования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 в качестве общеобразовательной дисциплины.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Рабочая программа учебной дисциплины «История Саратовской области» ориентирована на достижение следующих целей: </w:t>
      </w:r>
    </w:p>
    <w:p w:rsidR="0086592E" w:rsidRPr="0086592E" w:rsidRDefault="0086592E" w:rsidP="00693EA8">
      <w:pPr>
        <w:numPr>
          <w:ilvl w:val="0"/>
          <w:numId w:val="9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воспитание</w:t>
      </w:r>
      <w:r w:rsidRPr="0086592E">
        <w:rPr>
          <w:sz w:val="24"/>
          <w:szCs w:val="24"/>
        </w:rPr>
        <w:t xml:space="preserve"> гражданственности, национальной идентичности, чувства любви к малой Родине, бережного отношения к исторически сложившимся культурным, религиозным, этнонациональным традициям, нравственным и социальным установкам в крае. </w:t>
      </w:r>
    </w:p>
    <w:p w:rsidR="0086592E" w:rsidRPr="0086592E" w:rsidRDefault="0086592E" w:rsidP="00693EA8">
      <w:pPr>
        <w:numPr>
          <w:ilvl w:val="0"/>
          <w:numId w:val="98"/>
        </w:numPr>
        <w:ind w:firstLine="567"/>
        <w:jc w:val="both"/>
        <w:rPr>
          <w:sz w:val="24"/>
          <w:szCs w:val="24"/>
        </w:rPr>
      </w:pPr>
      <w:r w:rsidRPr="0086592E">
        <w:rPr>
          <w:rFonts w:eastAsia="Arial"/>
          <w:sz w:val="24"/>
          <w:szCs w:val="24"/>
        </w:rPr>
        <w:t xml:space="preserve"> </w:t>
      </w:r>
      <w:r w:rsidRPr="0086592E">
        <w:rPr>
          <w:b/>
          <w:sz w:val="24"/>
          <w:szCs w:val="24"/>
        </w:rPr>
        <w:t xml:space="preserve">развитие </w:t>
      </w:r>
      <w:r w:rsidRPr="0086592E">
        <w:rPr>
          <w:sz w:val="24"/>
          <w:szCs w:val="24"/>
        </w:rPr>
        <w:t xml:space="preserve">способности понимать историческую обусловленность явлений и процессов, происходящих в крае,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 </w:t>
      </w:r>
    </w:p>
    <w:p w:rsidR="0086592E" w:rsidRPr="0086592E" w:rsidRDefault="0086592E" w:rsidP="00693EA8">
      <w:pPr>
        <w:numPr>
          <w:ilvl w:val="0"/>
          <w:numId w:val="9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освоение </w:t>
      </w:r>
      <w:r w:rsidRPr="0086592E">
        <w:rPr>
          <w:sz w:val="24"/>
          <w:szCs w:val="24"/>
        </w:rPr>
        <w:t xml:space="preserve">систематизированных знаний об истории родного края, формирование целостного представления о месте и роли края в истории России. </w:t>
      </w:r>
    </w:p>
    <w:p w:rsidR="0086592E" w:rsidRPr="0086592E" w:rsidRDefault="0086592E" w:rsidP="00693EA8">
      <w:pPr>
        <w:numPr>
          <w:ilvl w:val="0"/>
          <w:numId w:val="9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овладение </w:t>
      </w:r>
      <w:r w:rsidRPr="0086592E">
        <w:rPr>
          <w:sz w:val="24"/>
          <w:szCs w:val="24"/>
        </w:rPr>
        <w:t xml:space="preserve">умениями и навыками поиска, систематизации и комплексного анализа исторической информации; </w:t>
      </w:r>
    </w:p>
    <w:p w:rsidR="0086592E" w:rsidRPr="0086592E" w:rsidRDefault="0086592E" w:rsidP="00693EA8">
      <w:pPr>
        <w:numPr>
          <w:ilvl w:val="0"/>
          <w:numId w:val="98"/>
        </w:num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>формирование</w:t>
      </w:r>
      <w:r w:rsidRPr="0086592E">
        <w:rPr>
          <w:sz w:val="24"/>
          <w:szCs w:val="24"/>
        </w:rPr>
        <w:t xml:space="preserve"> исторического мышления —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В программу включено содержание, направленное на формирование у обучающихся компетенций, необходимых для качественного освоения программы подготовки квалифицированных рабочих, служащих на базе основного общего образования с получением среднего общего образования.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Программа представляет собой интегрированный курс, выстроенный с опорой на знания таких предметов, как география, история, экономика, биология. Программа предполагает наличие творческих практических работ, формирование навыков работы с дополнительным материалом, компьютером.  </w:t>
      </w:r>
    </w:p>
    <w:p w:rsidR="0086592E" w:rsidRPr="0086592E" w:rsidRDefault="0086592E" w:rsidP="0086592E">
      <w:pPr>
        <w:ind w:firstLine="567"/>
        <w:jc w:val="both"/>
        <w:rPr>
          <w:sz w:val="24"/>
          <w:szCs w:val="24"/>
        </w:rPr>
      </w:pPr>
      <w:r w:rsidRPr="0086592E">
        <w:rPr>
          <w:b/>
          <w:sz w:val="24"/>
          <w:szCs w:val="24"/>
        </w:rPr>
        <w:t xml:space="preserve">Место дисциплины в структуре ППКРС: </w:t>
      </w:r>
      <w:r w:rsidRPr="0086592E">
        <w:rPr>
          <w:sz w:val="24"/>
          <w:szCs w:val="24"/>
        </w:rPr>
        <w:t>учебная дисциплина «История Саратовской области» является дисциплиной общеобразовательного цикла при освоении профессий СПО 15.01.05 Сварщик (ручной и частично механизированной сварки (наплавки)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  <w:r w:rsidRPr="0086592E">
        <w:rPr>
          <w:sz w:val="24"/>
          <w:szCs w:val="24"/>
        </w:rPr>
        <w:t xml:space="preserve"> </w:t>
      </w: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86592E" w:rsidRPr="0086592E" w:rsidRDefault="0086592E" w:rsidP="0086592E">
      <w:pPr>
        <w:jc w:val="both"/>
        <w:rPr>
          <w:sz w:val="24"/>
          <w:szCs w:val="24"/>
        </w:rPr>
      </w:pPr>
    </w:p>
    <w:p w:rsidR="00D22B78" w:rsidRDefault="00D22B78">
      <w:pPr>
        <w:spacing w:line="6" w:lineRule="exact"/>
        <w:rPr>
          <w:sz w:val="20"/>
          <w:szCs w:val="20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 учебной дисциплины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ИНЖЕНЕРНОЙ ГРАФИКИ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учебной дисциплины «Основы инженерной графики» является ча-стью программы подготовки квалифицированных рабочих, служащих в соответствии с ФГОС по профессии среднего профессионального образования 15.01.05 Сварщик (ручной и частич-но механизированной сварки (наплавки).</w:t>
      </w:r>
    </w:p>
    <w:p w:rsidR="00D22B78" w:rsidRDefault="00D22B78">
      <w:pPr>
        <w:spacing w:line="4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39"/>
        </w:numPr>
        <w:tabs>
          <w:tab w:val="left" w:pos="1240"/>
        </w:tabs>
        <w:ind w:left="1240" w:hanging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освоения дисциплины  «Основы инженерной графики» обучающийся</w:t>
      </w:r>
    </w:p>
    <w:p w:rsidR="00D22B78" w:rsidRDefault="00E314D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должен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>
      <w:pPr>
        <w:spacing w:line="237" w:lineRule="auto"/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читать чертежи средней сложности и сложных конструкций, изделий, узлов и де-</w:t>
      </w:r>
    </w:p>
    <w:p w:rsidR="00D22B78" w:rsidRDefault="00E314D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талей;</w:t>
      </w:r>
    </w:p>
    <w:p w:rsidR="00D22B78" w:rsidRDefault="00D22B78">
      <w:pPr>
        <w:spacing w:line="1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пользоваться конструкторской документацией для выполнения трудовых функ-</w:t>
      </w:r>
    </w:p>
    <w:p w:rsidR="00D22B78" w:rsidRDefault="00E314D6">
      <w:pPr>
        <w:spacing w:line="237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ций;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E314D6">
      <w:pPr>
        <w:spacing w:line="243" w:lineRule="auto"/>
        <w:ind w:left="980" w:right="24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основные правила чтения конструкторской документации;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общие сведения о сборочных чертежах;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основы машиностроительного черчения;</w:t>
      </w:r>
    </w:p>
    <w:p w:rsidR="00D22B78" w:rsidRDefault="00D22B78">
      <w:pPr>
        <w:spacing w:line="1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9" w:lineRule="auto"/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требования единой системы конструкторской документации.</w:t>
      </w:r>
    </w:p>
    <w:p w:rsidR="00D22B78" w:rsidRDefault="00E314D6" w:rsidP="00693EA8">
      <w:pPr>
        <w:numPr>
          <w:ilvl w:val="0"/>
          <w:numId w:val="39"/>
        </w:numPr>
        <w:tabs>
          <w:tab w:val="left" w:pos="1220"/>
        </w:tabs>
        <w:spacing w:line="238" w:lineRule="auto"/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освоения дисциплины обучающийся должен обладать </w:t>
      </w:r>
      <w:r>
        <w:rPr>
          <w:rFonts w:eastAsia="Times New Roman"/>
          <w:b/>
          <w:bCs/>
          <w:sz w:val="24"/>
          <w:szCs w:val="24"/>
        </w:rPr>
        <w:t>общими и про-</w:t>
      </w:r>
    </w:p>
    <w:p w:rsidR="00D22B78" w:rsidRDefault="00E314D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фессиональными компетенциями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включающими способности: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4. Осуществлять поиск информации, необходимой для эффективного выполне-ния профессиональных задач.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5. Использовать информационно-коммуникационные технологии в профессио-нальной деятельности.</w:t>
      </w:r>
    </w:p>
    <w:p w:rsidR="00D22B78" w:rsidRDefault="00D22B78">
      <w:pPr>
        <w:spacing w:line="1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6. Работать в команде, эффективно общаться с коллегами, руководством.</w:t>
      </w: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1.1. Читать чертежи средней сложности и сложных сварных металлоконструк-</w:t>
      </w:r>
    </w:p>
    <w:p w:rsidR="00D22B78" w:rsidRDefault="00E314D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ций.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1.2. Использовать конструкторскую, нормативно-техническую и производ-ственно-технологическую документацию по сварке.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5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Место дисциплины в структуре ППКРС: </w:t>
      </w:r>
      <w:r>
        <w:rPr>
          <w:rFonts w:eastAsia="Times New Roman"/>
          <w:sz w:val="23"/>
          <w:szCs w:val="23"/>
        </w:rPr>
        <w:t>учебная дисциплина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«Основы инженерной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графики» является общепрофессиональной дисциплиной и изучается при освоении профес-сии СПО 15.01.05 Сварщик (ручной и частично механизированной сварки (наплавки).</w:t>
      </w:r>
    </w:p>
    <w:p w:rsidR="00D22B78" w:rsidRDefault="00D22B78">
      <w:pPr>
        <w:spacing w:line="271" w:lineRule="exact"/>
        <w:rPr>
          <w:sz w:val="20"/>
          <w:szCs w:val="20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86592E" w:rsidRDefault="0086592E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 учебной дисциплины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ЭЛЕКТРОТЕХНИКИ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49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Рабочая программа учебной дисциплины «Основы электротехники» является частью программы подготовки квалифицированных рабочих, служащих в соответствии с ФГОС по</w:t>
      </w:r>
    </w:p>
    <w:p w:rsidR="00D22B78" w:rsidRDefault="00E314D6" w:rsidP="00912881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 среднего профессионального образования 15.01.05 Сварщик (ручной и частично механизированной сварки (наплавки).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0"/>
        </w:numPr>
        <w:tabs>
          <w:tab w:val="left" w:pos="1180"/>
        </w:tabs>
        <w:ind w:left="118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освоения дисциплины обучающийся должен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>
      <w:pPr>
        <w:spacing w:line="237" w:lineRule="auto"/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читать структурные, монтажные и простые принципиальные электрические схе-</w:t>
      </w:r>
    </w:p>
    <w:p w:rsidR="00D22B78" w:rsidRDefault="00E314D6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мы;</w:t>
      </w:r>
    </w:p>
    <w:p w:rsidR="00D22B78" w:rsidRDefault="00D22B78">
      <w:pPr>
        <w:spacing w:line="15" w:lineRule="exact"/>
        <w:rPr>
          <w:sz w:val="20"/>
          <w:szCs w:val="20"/>
        </w:rPr>
      </w:pPr>
    </w:p>
    <w:p w:rsidR="00D22B78" w:rsidRDefault="00E314D6" w:rsidP="00693EA8">
      <w:pPr>
        <w:numPr>
          <w:ilvl w:val="1"/>
          <w:numId w:val="41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рассчитывать и измерять основные параметры простых электрических, магнитных</w:t>
      </w:r>
    </w:p>
    <w:p w:rsidR="00D22B78" w:rsidRDefault="00E314D6" w:rsidP="00693EA8">
      <w:pPr>
        <w:numPr>
          <w:ilvl w:val="0"/>
          <w:numId w:val="41"/>
        </w:numPr>
        <w:tabs>
          <w:tab w:val="left" w:pos="460"/>
        </w:tabs>
        <w:spacing w:line="237" w:lineRule="auto"/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электронных цепей;</w:t>
      </w:r>
    </w:p>
    <w:p w:rsidR="00D22B78" w:rsidRDefault="00D22B78">
      <w:pPr>
        <w:spacing w:line="2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41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в работе электроизмерительные приборы;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2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единицы измерения силы тока, напряжения, мощности электрического тока, со-противления проводников;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методы расчета и измерения основных параметров простых электрических, маг-нитных и электронных цепей;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свойства постоянного и переменного электрического тока;</w:t>
      </w:r>
    </w:p>
    <w:p w:rsidR="00D22B78" w:rsidRDefault="00D22B78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принципы последовательного и параллельного соединения проводников и источ-ников тока;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электроизмерительные приборы (амперметр, вольтметр), их устройство, принцип действия и правила включения в электрическую цепь;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свойства магнитного поля;</w:t>
      </w:r>
    </w:p>
    <w:p w:rsidR="00D22B78" w:rsidRDefault="00E314D6" w:rsidP="00693EA8">
      <w:pPr>
        <w:numPr>
          <w:ilvl w:val="0"/>
          <w:numId w:val="42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двигатели постоянного и переменного тока, их устройство и принцип действия;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пуска, остановки электродвигателей, установленных на эксплуатируемом оборудовании;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аппаратуру защиты электродвигателей;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методы защиты от короткого замыкания;</w:t>
      </w:r>
    </w:p>
    <w:p w:rsidR="00D22B78" w:rsidRDefault="00E314D6" w:rsidP="00693EA8">
      <w:pPr>
        <w:numPr>
          <w:ilvl w:val="0"/>
          <w:numId w:val="42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заземление, зануление.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3"/>
        </w:numPr>
        <w:tabs>
          <w:tab w:val="left" w:pos="1186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освоения ППКРС обучающийся должен обладать </w:t>
      </w:r>
      <w:r>
        <w:rPr>
          <w:rFonts w:eastAsia="Times New Roman"/>
          <w:b/>
          <w:bCs/>
          <w:sz w:val="24"/>
          <w:szCs w:val="24"/>
        </w:rPr>
        <w:t>общими и профессио-нальными компетенциями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включающими способности: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2. Организовывать собственную деятельность, исходя из цели и способов ее до-стижения, определенных руководителем.</w:t>
      </w:r>
    </w:p>
    <w:p w:rsidR="00D22B78" w:rsidRDefault="00D22B78">
      <w:pPr>
        <w:spacing w:line="14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3. Анализировать рабочую ситуацию, осуществлять текущий и итоговый кон-троль, оценку и коррекцию собственной деятельности, нести ответственность за результа-ты своей работы.</w:t>
      </w:r>
    </w:p>
    <w:p w:rsidR="00D22B78" w:rsidRDefault="00D22B78">
      <w:pPr>
        <w:spacing w:line="1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6. Работать в команде, эффективно общаться с коллегами, руководством.</w:t>
      </w: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1.1. Читать чертежи средней сложности и сложных сварных металлоконструк-</w:t>
      </w:r>
    </w:p>
    <w:p w:rsidR="00D22B78" w:rsidRDefault="00E314D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ций.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5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Место дисциплины в структуре ППКРС: </w:t>
      </w:r>
      <w:r>
        <w:rPr>
          <w:rFonts w:eastAsia="Times New Roman"/>
          <w:sz w:val="23"/>
          <w:szCs w:val="23"/>
        </w:rPr>
        <w:t>учебная дисциплина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«Основы электротех-ники» является общепрофессиональной дисциплиной и изучается при освоении профессии СПО 15.01.05 Сварщик (ручной и частично механизированной сварки (наплавки).</w:t>
      </w:r>
    </w:p>
    <w:p w:rsidR="00D22B78" w:rsidRDefault="00D22B78">
      <w:pPr>
        <w:spacing w:line="270" w:lineRule="exact"/>
        <w:rPr>
          <w:sz w:val="20"/>
          <w:szCs w:val="20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 учебной дисциплины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МАТЕРИАЛОВЕДЕНИЯ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учебной дисциплины «Основы материаловедения» является ча-стью программы подготовки квалифицированных рабочих, служащих в соответствии с ФГОС по профессии среднего профессионального образования 15.01.05 Сварщик (ручной и частич-но механизированной сварки (наплавки).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4"/>
        </w:numPr>
        <w:tabs>
          <w:tab w:val="left" w:pos="1180"/>
        </w:tabs>
        <w:ind w:left="118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освоения дисциплины обучающийся должен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>
      <w:pPr>
        <w:spacing w:line="237" w:lineRule="auto"/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пользоваться справочными таблицами для определения свойств материалов;</w:t>
      </w:r>
    </w:p>
    <w:p w:rsidR="00D22B78" w:rsidRDefault="00D22B78">
      <w:pPr>
        <w:spacing w:line="74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5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выбирать материалы для осуществления профессиональной деятельности;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27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5"/>
        </w:numPr>
        <w:tabs>
          <w:tab w:val="left" w:pos="1112"/>
        </w:tabs>
        <w:spacing w:line="230" w:lineRule="auto"/>
        <w:ind w:left="260" w:right="2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наименование, маркировку, основные свойства и классификацию углеродистых и конструкционных сталей, цветных металлов и сплавов, а также полимерных материалов (в том числе пластмасс, полиэтилена, полипропилена);</w:t>
      </w:r>
    </w:p>
    <w:p w:rsidR="00D22B78" w:rsidRDefault="00D22B78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5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применения охлаждающих и смазывающих материалов;</w:t>
      </w:r>
    </w:p>
    <w:p w:rsidR="00D22B78" w:rsidRDefault="00E314D6" w:rsidP="00693EA8">
      <w:pPr>
        <w:numPr>
          <w:ilvl w:val="0"/>
          <w:numId w:val="45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механические испытания образцов материалов.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6"/>
        </w:numPr>
        <w:tabs>
          <w:tab w:val="left" w:pos="1191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освоения ППКРС обучающийся должен обладать </w:t>
      </w:r>
      <w:r>
        <w:rPr>
          <w:rFonts w:eastAsia="Times New Roman"/>
          <w:b/>
          <w:bCs/>
          <w:sz w:val="24"/>
          <w:szCs w:val="24"/>
        </w:rPr>
        <w:t>общими компетенци-ями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включающими способности: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1. Понимать сущность и социальную значимость будущей профессии, прояв-лять к ней устойчивый интерес.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2. Организовывать собственную деятельность, исходя из цели и способов ее до-стижения, определенных руководителем.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4. Осуществлять поиск информации, необходимой для эффективного выполне-ния профессиональных задач.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5. Использовать информационно-коммуникационные технологии в профессио-нальной деятельности.</w:t>
      </w:r>
    </w:p>
    <w:p w:rsidR="00D22B78" w:rsidRDefault="00D22B78">
      <w:pPr>
        <w:spacing w:line="14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49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ОК 6. Работать в команде, эффективно общаться с коллегами, руководством. </w:t>
      </w:r>
      <w:r>
        <w:rPr>
          <w:rFonts w:eastAsia="Times New Roman"/>
          <w:b/>
          <w:bCs/>
          <w:sz w:val="23"/>
          <w:szCs w:val="23"/>
        </w:rPr>
        <w:t xml:space="preserve">Место дисциплины в структуре ППКРС: </w:t>
      </w:r>
      <w:r>
        <w:rPr>
          <w:rFonts w:eastAsia="Times New Roman"/>
          <w:sz w:val="23"/>
          <w:szCs w:val="23"/>
        </w:rPr>
        <w:t>учебная дисциплина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«Основы материало-</w:t>
      </w:r>
    </w:p>
    <w:p w:rsidR="00D22B78" w:rsidRDefault="00D22B78">
      <w:pPr>
        <w:spacing w:line="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49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ведения» является общепрофессиональной дисциплиной и изучается при освоении профессии СПО 15.01.05 Сварщик (ручной и частично механизированной сварки (наплавки).</w:t>
      </w:r>
    </w:p>
    <w:p w:rsidR="00D22B78" w:rsidRDefault="00D22B78">
      <w:pPr>
        <w:spacing w:line="272" w:lineRule="exact"/>
        <w:rPr>
          <w:sz w:val="20"/>
          <w:szCs w:val="20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 учебной дисциплины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ДОПУСКИ И ТЕХНИЧЕСКИЕ ИЗМЕРЕНИЯ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учебной дисциплины «Допуски и технические измерения» являет-ся частью программы подготовки квалифицированных рабочих, служащих в соответствии с ФГОС по профессии среднего профессионального образования 15.01.05 Сварщик (ручной и частично механизированной сварки (наплавки).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7"/>
        </w:numPr>
        <w:tabs>
          <w:tab w:val="left" w:pos="1180"/>
        </w:tabs>
        <w:ind w:left="118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освоения дисциплины обучающийся должен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>
      <w:pPr>
        <w:spacing w:line="237" w:lineRule="auto"/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контролировать качество выполняемых работ;</w:t>
      </w:r>
    </w:p>
    <w:p w:rsidR="00D22B78" w:rsidRDefault="00D22B78">
      <w:pPr>
        <w:spacing w:line="2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E314D6">
      <w:pPr>
        <w:spacing w:line="238" w:lineRule="auto"/>
        <w:ind w:left="980" w:right="32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системы допусков и посадок, точность обработки, квалитеты, классы точности;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допуски и отклонения формы и расположения поверхностей.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0"/>
          <w:numId w:val="47"/>
        </w:numPr>
        <w:tabs>
          <w:tab w:val="left" w:pos="1186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освоения ППКРС обучающийся должен обладать </w:t>
      </w:r>
      <w:r>
        <w:rPr>
          <w:rFonts w:eastAsia="Times New Roman"/>
          <w:b/>
          <w:bCs/>
          <w:sz w:val="24"/>
          <w:szCs w:val="24"/>
        </w:rPr>
        <w:t>общими и профессио-нальными компетенциями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включающими способности: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2. Организовывать собственную деятельность, исходя из цели и способов ее до-стижения, определенных руководителем.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5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3. Анализировать рабочую ситуацию, осуществлять текущий и итоговый кон-троль, оценку и коррекцию собственной деятельности, нести ответственность за результа-ты своей работы.</w:t>
      </w:r>
    </w:p>
    <w:p w:rsidR="00D22B78" w:rsidRDefault="00D22B78">
      <w:pPr>
        <w:spacing w:line="1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4. Осуществлять поиск информации, необходимой для эффективного выполне-ния профессиональных задач.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5. Использовать информационно-коммуникационные технологии в профессио-нальной деятельности.</w:t>
      </w:r>
    </w:p>
    <w:p w:rsidR="00D22B78" w:rsidRDefault="00D22B78">
      <w:pPr>
        <w:spacing w:line="1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6. Работать в команде, эффективно общаться с коллегами, руководством.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1.6. Проводить контроль подготовки и сборки элементов конструкции под сварку.</w:t>
      </w:r>
    </w:p>
    <w:p w:rsidR="00D22B78" w:rsidRDefault="00D22B78">
      <w:pPr>
        <w:spacing w:line="1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1.9. Проводить контроль сварных соединений на соответствие геометрическим</w:t>
      </w:r>
    </w:p>
    <w:p w:rsidR="00D22B78" w:rsidRDefault="00D22B78">
      <w:pPr>
        <w:spacing w:line="216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размерам, требуемым конструкторской и производственно-технологической документа-ции по сварке.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5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Место дисциплины в структуре ППКРС: </w:t>
      </w:r>
      <w:r>
        <w:rPr>
          <w:rFonts w:eastAsia="Times New Roman"/>
          <w:sz w:val="23"/>
          <w:szCs w:val="23"/>
        </w:rPr>
        <w:t>учебная дисциплина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«Допуски и техниче-ские измерения» является общепрофессиональной дисциплиной и изучается при освоении профессии СПО 15.01.05 Сварщик (ручной и частично механизированной сварки (наплавки).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50" w:lineRule="exact"/>
        <w:rPr>
          <w:sz w:val="20"/>
          <w:szCs w:val="20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АННОТАЦИЯ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 учебной дисциплины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ЭКОНОМИКИ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учебной дисциплины «Основы экономики» является частью про-граммы подготовки квалифицированных рабочих, служащих в соответствии с ФГОС по про-фессии среднего профессионального образования 15.01.05 Сварщик (ручной и частично ме-ханизированной сварки (наплавки).</w:t>
      </w:r>
    </w:p>
    <w:p w:rsidR="00D22B78" w:rsidRDefault="00D22B78">
      <w:pPr>
        <w:spacing w:line="4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48"/>
        </w:numPr>
        <w:tabs>
          <w:tab w:val="left" w:pos="1180"/>
        </w:tabs>
        <w:ind w:left="118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освоения дисциплины обучающийся должен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>
      <w:pPr>
        <w:spacing w:line="237" w:lineRule="auto"/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находить и использовать экономическую информацию в целях обеспечения соб-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ственной конкурентоспособности на рынке труда;</w:t>
      </w:r>
    </w:p>
    <w:p w:rsidR="00D22B78" w:rsidRDefault="00D22B78">
      <w:pPr>
        <w:spacing w:line="4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E314D6" w:rsidP="00693EA8">
      <w:pPr>
        <w:numPr>
          <w:ilvl w:val="0"/>
          <w:numId w:val="49"/>
        </w:numPr>
        <w:tabs>
          <w:tab w:val="left" w:pos="1120"/>
        </w:tabs>
        <w:spacing w:line="237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общие принципы организации производственного и технологического процесса;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9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механизмы ценообразования на продукцию, формы оплаты труда в современных условиях;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49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цели и задачи структурного подразделения, структуру организации, основы эко-номических знаний, необходимых в отрасли.</w:t>
      </w:r>
    </w:p>
    <w:p w:rsidR="00D22B78" w:rsidRDefault="00D22B78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результате освоения ППКРС обучающийся должен обладать </w:t>
      </w:r>
      <w:r>
        <w:rPr>
          <w:rFonts w:eastAsia="Times New Roman"/>
          <w:b/>
          <w:bCs/>
          <w:sz w:val="24"/>
          <w:szCs w:val="24"/>
        </w:rPr>
        <w:t>общими компетенци-ями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включающими способности:</w:t>
      </w:r>
    </w:p>
    <w:p w:rsidR="00D22B78" w:rsidRDefault="00D22B78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ОК 1. Понимать сущность и социальную значимость будущей профессии, прояв-лять к ней устойчивый интерес.</w:t>
      </w:r>
    </w:p>
    <w:p w:rsidR="00D22B78" w:rsidRDefault="00D22B78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ОК 4. Осуществлять поиск информации, необходимой для эффективного выполне-ния профессиональных задач.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ОК 6. Работать в команде, эффективно общаться с коллегами, руководством.</w:t>
      </w: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Место дисциплины в структуре ППКРС: </w:t>
      </w:r>
      <w:r>
        <w:rPr>
          <w:rFonts w:eastAsia="Times New Roman"/>
          <w:sz w:val="24"/>
          <w:szCs w:val="24"/>
        </w:rPr>
        <w:t>учебная дисциплина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«Основы эконо-</w:t>
      </w:r>
    </w:p>
    <w:p w:rsidR="00D22B78" w:rsidRDefault="00D22B78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spacing w:line="234" w:lineRule="auto"/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мики» является общепрофессиональной дисциплиной и изучается при освоении профес-сии СПО 15.01.05 Сварщик (ручной и частично механизированной сварки (наплавки).</w:t>
      </w:r>
    </w:p>
    <w:p w:rsidR="00D22B78" w:rsidRDefault="00D22B78">
      <w:pPr>
        <w:spacing w:line="282" w:lineRule="exact"/>
        <w:rPr>
          <w:sz w:val="20"/>
          <w:szCs w:val="20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 учебной дисциплины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БЕЗОПАСНОСТЬ ЖИЗНЕДЕЯТЕЛЬНОСТИ</w:t>
      </w:r>
    </w:p>
    <w:p w:rsidR="00D22B78" w:rsidRDefault="00D22B78">
      <w:pPr>
        <w:spacing w:line="284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учебной дисциплины «Безопасность жизнедеятельности» является частью программы подготовки квалифицированных рабочих, служащих в соответствии с ФГОС по профессии среднего профессионального образования 15.01.05 Сварщик (ручной и частично механизированной сварки (наплавки).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50"/>
        </w:numPr>
        <w:tabs>
          <w:tab w:val="left" w:pos="1180"/>
        </w:tabs>
        <w:ind w:left="118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освоения дисциплины обучающийся должен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>
      <w:pPr>
        <w:spacing w:line="237" w:lineRule="auto"/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организовывать и проводить мероприятия по защите работающих и населения от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негативных воздействий чрезвычайных ситуаций;</w:t>
      </w:r>
    </w:p>
    <w:p w:rsidR="00D22B78" w:rsidRDefault="00D22B78">
      <w:pPr>
        <w:spacing w:line="3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51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предпринимать профилактические меры для снижения уровня опасностей различ-ного вида и их последствий в профессиональной деятельности и быту;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1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средства индивидуальной и коллективной защиты от оружия массо-вого поражения;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1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первичные средства пожаротушения;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1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1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1"/>
        </w:numPr>
        <w:tabs>
          <w:tab w:val="left" w:pos="1112"/>
        </w:tabs>
        <w:spacing w:line="227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1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пострадавшим;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2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52"/>
        </w:numPr>
        <w:tabs>
          <w:tab w:val="left" w:pos="1112"/>
        </w:tabs>
        <w:spacing w:line="233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принципы обеспечения устойчивости объектов экономики, прогнозирования раз-вития событий и оценки последствий при техногенных чрезвычайных ситуациях и сти-хийных явлениях, в том числе в условиях противодействия терроризму как серьезной угрозе национальной безопасности России;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2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военной службы и обороны государства;</w:t>
      </w:r>
    </w:p>
    <w:p w:rsidR="00D22B78" w:rsidRDefault="00E314D6" w:rsidP="00693EA8">
      <w:pPr>
        <w:numPr>
          <w:ilvl w:val="0"/>
          <w:numId w:val="52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задачи и основные мероприятия гражданской обороны;</w:t>
      </w:r>
    </w:p>
    <w:p w:rsidR="00D22B78" w:rsidRDefault="00E314D6" w:rsidP="00693EA8">
      <w:pPr>
        <w:numPr>
          <w:ilvl w:val="0"/>
          <w:numId w:val="52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способы защиты населения от оружия массового поражения;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меры пожарной безопасности и правила безопасного поведения при пожарах;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2"/>
        </w:numPr>
        <w:tabs>
          <w:tab w:val="left" w:pos="1112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виды вооружения, военной техники и специального снаряжения, состо-ящих на вооружении (оснащении) воинских подразделений, в которых имеются военно-учетные специальности, родственные профессиям СПО;</w:t>
      </w:r>
    </w:p>
    <w:p w:rsidR="00D22B78" w:rsidRDefault="00D22B78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область применения получаемых профессиональных знаний при исполнении обя-занностей военной службы;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и правила оказания первой помощи пострадавшим.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53"/>
        </w:numPr>
        <w:tabs>
          <w:tab w:val="left" w:pos="1191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освоения ППКРС обучающийся должен обладать </w:t>
      </w:r>
      <w:r>
        <w:rPr>
          <w:rFonts w:eastAsia="Times New Roman"/>
          <w:b/>
          <w:bCs/>
          <w:sz w:val="24"/>
          <w:szCs w:val="24"/>
        </w:rPr>
        <w:t>общими компетенци-ями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включающими способность: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1. Понимать сущность и социальную значимость будущей профессии, прояв-лять к ней устойчивый интерес.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2. Организовывать собственную деятельность, исходя из цели и способов ее до-стижения, определенных руководителем.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3. Анализировать рабочую ситуацию, осуществлять текущий и итоговый кон-троль, оценку и коррекцию собственной деятельности, нести ответственность за результа-ты своей работы.</w:t>
      </w:r>
    </w:p>
    <w:p w:rsidR="00D22B78" w:rsidRDefault="00D22B78">
      <w:pPr>
        <w:spacing w:line="13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ОК 4. Осуществлять поиск информации, необходимой для эффективного выполне-ния профессиональных задач.</w:t>
      </w:r>
    </w:p>
    <w:p w:rsidR="00D22B78" w:rsidRDefault="00D22B78">
      <w:pPr>
        <w:spacing w:line="14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5. Использовать информационно-коммуникационные технологии в профессио-нальной деятельности.</w:t>
      </w:r>
    </w:p>
    <w:p w:rsidR="00D22B78" w:rsidRDefault="00D22B78">
      <w:pPr>
        <w:spacing w:line="1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 6. Работать в команде, эффективно общаться с коллегами, руководством.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5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Место дисциплины в структуре ППКРС: </w:t>
      </w:r>
      <w:r>
        <w:rPr>
          <w:rFonts w:eastAsia="Times New Roman"/>
          <w:sz w:val="23"/>
          <w:szCs w:val="23"/>
        </w:rPr>
        <w:t>учебная дисциплина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«Безопасность жиз-недеятельности» является общепрофессиональной дисциплиной и изучается при освоении профессии СПО 15.01.05 Сварщик (ручной и частично механизированной сварки (наплавки).</w:t>
      </w:r>
    </w:p>
    <w:p w:rsidR="00D22B78" w:rsidRDefault="00D22B78">
      <w:pPr>
        <w:spacing w:line="270" w:lineRule="exact"/>
        <w:rPr>
          <w:sz w:val="20"/>
          <w:szCs w:val="20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4500"/>
        <w:rPr>
          <w:rFonts w:eastAsia="Times New Roman"/>
          <w:b/>
          <w:bCs/>
          <w:sz w:val="24"/>
          <w:szCs w:val="24"/>
        </w:rPr>
      </w:pPr>
    </w:p>
    <w:p w:rsidR="00D22B78" w:rsidRDefault="00E314D6">
      <w:pPr>
        <w:ind w:left="4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D22B78">
      <w:pPr>
        <w:spacing w:line="38" w:lineRule="exact"/>
        <w:rPr>
          <w:sz w:val="20"/>
          <w:szCs w:val="20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 учебной дисциплины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ФИЗИЧЕСКАЯ КУЛЬТУРА</w:t>
      </w:r>
    </w:p>
    <w:p w:rsidR="00D22B78" w:rsidRDefault="00D22B78">
      <w:pPr>
        <w:spacing w:line="284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учебной дисциплины «Физическая культура» является частью программы подготовки квалифицированных рабочих, служащих в соответствии с ФГОС по профессии среднего профессионального образования 15.01.05 Сварщик (ручной и частично механизированной сварки (наплавки).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Процесс изучения дисциплины направлен на формирование следующих общих компетенций (ОК):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1. Понимать сущность и социальную значимость будущей профессии, проявлять к ней устойчивый интерес.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2. Организовывать собственную деятельность, исходя из цели и способов ее до-стижения, определенных руководителем.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5. Использовать информационно-коммуникационные технологии в профессио-нальной деятельности.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6. Работать в команде, эффективно общаться с коллегами, руководством.</w:t>
      </w:r>
    </w:p>
    <w:p w:rsidR="00D22B78" w:rsidRDefault="00D22B78">
      <w:pPr>
        <w:spacing w:line="5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и задачи дисциплины:</w:t>
      </w:r>
    </w:p>
    <w:p w:rsidR="00D22B78" w:rsidRDefault="00E314D6" w:rsidP="00693EA8">
      <w:pPr>
        <w:numPr>
          <w:ilvl w:val="0"/>
          <w:numId w:val="54"/>
        </w:numPr>
        <w:tabs>
          <w:tab w:val="left" w:pos="1200"/>
        </w:tabs>
        <w:spacing w:line="235" w:lineRule="auto"/>
        <w:ind w:left="1200" w:hanging="2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изучения учебной дисциплины «Физическая культура» обучающийся</w:t>
      </w:r>
    </w:p>
    <w:p w:rsidR="00D22B78" w:rsidRDefault="00E314D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должен: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D22B78">
      <w:pPr>
        <w:spacing w:line="7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использовать физкультурно-оздоровительную деятельность для укрепления здоро-вья, достижения жизненных и профессиональных целей;</w:t>
      </w:r>
    </w:p>
    <w:p w:rsidR="00D22B78" w:rsidRDefault="00D22B78">
      <w:pPr>
        <w:spacing w:line="6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7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 роли физической культуры в общекультурном, профессиональном и социальном развитии человека;</w:t>
      </w:r>
    </w:p>
    <w:p w:rsidR="00D22B78" w:rsidRDefault="00D22B78">
      <w:pPr>
        <w:spacing w:line="2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основы здорового образа жизни.</w:t>
      </w:r>
    </w:p>
    <w:p w:rsidR="00D22B78" w:rsidRDefault="00D22B78">
      <w:pPr>
        <w:spacing w:line="12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Место дисциплины в структуре ППКРС: </w:t>
      </w:r>
      <w:r>
        <w:rPr>
          <w:rFonts w:eastAsia="Times New Roman"/>
          <w:sz w:val="24"/>
          <w:szCs w:val="24"/>
        </w:rPr>
        <w:t>дисциплина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«Физическая культура»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относится к профессиональному циклу программы подготовки квалифицированных рабочих, служащих (ППКРС) при освоении профессии СПО 15.01.05 Сварщик (ручной и частично ме-ханизированной сварки (наплавки).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912881" w:rsidRDefault="00912881">
      <w:pPr>
        <w:ind w:left="7860"/>
        <w:rPr>
          <w:rFonts w:eastAsia="Times New Roman"/>
          <w:sz w:val="23"/>
          <w:szCs w:val="23"/>
        </w:rPr>
      </w:pPr>
    </w:p>
    <w:p w:rsidR="00912881" w:rsidRDefault="00912881">
      <w:pPr>
        <w:ind w:left="7860"/>
        <w:rPr>
          <w:rFonts w:eastAsia="Times New Roman"/>
          <w:sz w:val="23"/>
          <w:szCs w:val="23"/>
        </w:rPr>
      </w:pPr>
    </w:p>
    <w:p w:rsidR="00D22B78" w:rsidRDefault="00E314D6">
      <w:pPr>
        <w:ind w:left="78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Приложение № 5</w:t>
      </w:r>
    </w:p>
    <w:p w:rsidR="00D22B78" w:rsidRDefault="00D22B78">
      <w:pPr>
        <w:spacing w:line="281" w:lineRule="exact"/>
        <w:rPr>
          <w:sz w:val="20"/>
          <w:szCs w:val="20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АННОТАЦИЯ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ПРОФЕССИОНАЛЬНОГО МОДУЛЯ 01.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880" w:right="80" w:hanging="184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ПОДГОТОВИТЕЛЬНО-СВАРОЧНЫЕ РАБОТЫ И КОНТРОЛЬ КАЧЕСТВА СВАРНЫХ ШВОВ ПОСЛЕ СВАРКИ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профессионального модуля:</w:t>
      </w:r>
    </w:p>
    <w:p w:rsidR="00D22B78" w:rsidRDefault="00D22B78">
      <w:pPr>
        <w:spacing w:line="7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Рабочая программа профессионального модуля направлена на овладение обучаю-щимися видом деятельности «Проведение подготовительных, сборочных операций перед сваркой, зачистка и контроль сварных швов после сварки», в том числе </w:t>
      </w:r>
      <w:r>
        <w:rPr>
          <w:rFonts w:eastAsia="Times New Roman"/>
          <w:b/>
          <w:bCs/>
          <w:sz w:val="24"/>
          <w:szCs w:val="24"/>
        </w:rPr>
        <w:t>профессиональ-ными (ПК) компетенциями</w:t>
      </w:r>
      <w:r>
        <w:rPr>
          <w:rFonts w:eastAsia="Times New Roman"/>
          <w:sz w:val="24"/>
          <w:szCs w:val="24"/>
        </w:rPr>
        <w:t>: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1.1. Читать чертежи средней сложности и сложных сварных металлоконструк-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ций.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1.2. Использовать конструкторскую, нормативно-техническую и производ-ственно-технологическую документацию по сварке.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1.3. Проверять оснащенность, работоспособность, исправность и осуществлять настройку оборудования поста для различных способов сварки.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1.4. Подготавливать и проверять сварочные материалы для различных способов сварки.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1.5. Выполнять сборку и подготовку элементов конструкции под сварку.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1.6. Проводить контроль подготовки и сборки элементов конструкции под сварку.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1.7. Выполнять предварительный, сопутствующий (межслойный) подогрева ме-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талла.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98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1.8. Зачищать и удалять поверхностные дефекты сварных швов после сварки. ПК 1.9. Проводить контроль сварных соединений на соответствие геометрическим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размерам, требуемым конструкторской и производственно-технологической документа-ции по сварке.</w:t>
      </w:r>
    </w:p>
    <w:p w:rsidR="00D22B78" w:rsidRDefault="00D22B78">
      <w:pPr>
        <w:spacing w:line="7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22B78" w:rsidRDefault="00D22B78">
      <w:pPr>
        <w:spacing w:line="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55"/>
        </w:numPr>
        <w:tabs>
          <w:tab w:val="left" w:pos="1220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овладения указанным видом деятельности и соответствующими профес-сиональными компетенциями обучающийся в ходе освоения профессионального модуля должен:</w:t>
      </w:r>
    </w:p>
    <w:p w:rsidR="00D22B78" w:rsidRDefault="00D22B78">
      <w:pPr>
        <w:spacing w:line="6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иметь практический опыт:</w:t>
      </w: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выполнения типовых слесарных операций, применяемых при подготовке деталей перед сваркой;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3EA8">
      <w:pPr>
        <w:numPr>
          <w:ilvl w:val="1"/>
          <w:numId w:val="5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сборки элементов конструкции (изделий, узлов, деталей) под сварку</w:t>
      </w:r>
    </w:p>
    <w:p w:rsidR="00D22B78" w:rsidRDefault="00E314D6" w:rsidP="00693EA8">
      <w:pPr>
        <w:numPr>
          <w:ilvl w:val="0"/>
          <w:numId w:val="56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применением сборочных приспособлений;</w:t>
      </w:r>
    </w:p>
    <w:p w:rsidR="00D22B78" w:rsidRDefault="00D22B78">
      <w:pPr>
        <w:spacing w:line="31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5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сборки элементов конструкции (изделий, узлов, деталей) под сварку на прихватках;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5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эксплуатирования оборудования для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5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предварительного, сопутствующего (межслойного) подогрева свари-ваемых кромок;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5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зачистки швов после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5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использования измерительного инструмента для контроля геометрических разме-ров сварного шва;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5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определения причин дефектов сварочных швов и соединений;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5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предупреждения и устранения различных видов дефектов в сварных швах;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 w:rsidP="00693EA8">
      <w:pPr>
        <w:numPr>
          <w:ilvl w:val="0"/>
          <w:numId w:val="57"/>
        </w:numPr>
        <w:tabs>
          <w:tab w:val="left" w:pos="1120"/>
        </w:tabs>
        <w:spacing w:line="237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ручной и механизированный инструмент зачистки сварных швов и</w:t>
      </w:r>
    </w:p>
    <w:p w:rsidR="00D22B78" w:rsidRDefault="00D22B78">
      <w:pPr>
        <w:spacing w:line="16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удаления поверхностных дефектов после сварки;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проверять работоспособность и исправность оборудования поста для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6" w:lineRule="auto"/>
        <w:ind w:left="260" w:right="2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сборочные приспособления для сборки элементов конструкции (изде-лий, узлов, деталей) под сварку;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подготавливать сварочные материалы к сварке;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зачищать швы после сварки;</w:t>
      </w:r>
    </w:p>
    <w:p w:rsidR="00D22B78" w:rsidRDefault="00D22B78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производственно-технологической и нормативной документацией для выполнения трудовых функций;</w:t>
      </w:r>
    </w:p>
    <w:p w:rsidR="00D22B78" w:rsidRDefault="00D22B78">
      <w:pPr>
        <w:spacing w:line="5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теории сварочных процессов (понятия: сварочный термический цикл, сва-рочные деформации и напряжения);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необходимость проведения подогрева при сварке;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классификацию и общие представления о методах и способах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типы, конструктивные элементы, размеры сварных соединений и обо-значение их на чертежах;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влияние основных параметров режима и пространственного положения при свар-ке на формирование сварного шва;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типы, конструктивные элементы, разделки кромок;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технологии сварочного производства;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виды и назначение сборочных, технологических приспособлений и оснастки;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правила чтения технологической документации;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типы дефектов сварного шва;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методы неразрушающего контроля;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причины возникновения и меры предупреждения видимых дефектов;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способы устранения дефектов сварных швов;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подготовки кромок изделий под сварку;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вспомогательного оборудования, назначение, правила его эксплуата-ции и область применения;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сборки элементов конструкции под сварку;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проведения работ по предварительному, сопутствующему (межслойно-му) подогреву металла;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сварочного оборудования, назначение, правила его эксплуатации и область применения;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технической эксплуатации электроустановок;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классификацию сварочного оборудования и материалов;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принципы работы источников питания для сварки;</w:t>
      </w:r>
    </w:p>
    <w:p w:rsidR="00D22B78" w:rsidRDefault="00E314D6" w:rsidP="00693EA8">
      <w:pPr>
        <w:numPr>
          <w:ilvl w:val="0"/>
          <w:numId w:val="58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хранения и транспортировки сварочных материалов.</w:t>
      </w:r>
    </w:p>
    <w:p w:rsidR="00D22B78" w:rsidRDefault="00D22B78">
      <w:pPr>
        <w:spacing w:line="3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Место профессионального модуля в структуре ППКРС</w:t>
      </w:r>
    </w:p>
    <w:p w:rsidR="00D22B78" w:rsidRDefault="00D22B78">
      <w:pPr>
        <w:spacing w:line="7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профессионального модуля является частью программы подготовки квалифицированных рабочих, служащих в соответствии с ФГОС по профессии СПО 15.01.05 Сварщик (ручной и частично механизированной сварки (наплавки). Профессио-нальный модуль относится к профессиональному циклу программы подготовки квалифи-цированных рабочих, служащих и направлен на формирование навыков проведения под-готовительных, сборочных операций перед сваркой, зачистки и контроля сварных швов после сварки.</w:t>
      </w:r>
    </w:p>
    <w:p w:rsidR="00D22B78" w:rsidRDefault="00D22B78">
      <w:pPr>
        <w:spacing w:line="393" w:lineRule="exact"/>
        <w:rPr>
          <w:sz w:val="20"/>
          <w:szCs w:val="20"/>
        </w:rPr>
      </w:pPr>
    </w:p>
    <w:p w:rsidR="00D22B78" w:rsidRDefault="00D22B78">
      <w:pPr>
        <w:ind w:left="926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58" w:right="846" w:bottom="428" w:left="1440" w:header="0" w:footer="0" w:gutter="0"/>
          <w:cols w:space="720" w:equalWidth="0">
            <w:col w:w="9620"/>
          </w:cols>
        </w:sectPr>
      </w:pP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</w:t>
      </w: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ПРОФЕССИОНАЛЬНОГО МОДУЛЯ 02.</w:t>
      </w:r>
    </w:p>
    <w:p w:rsidR="00D22B78" w:rsidRDefault="00D22B78" w:rsidP="00912881">
      <w:pPr>
        <w:spacing w:line="12" w:lineRule="exact"/>
        <w:rPr>
          <w:sz w:val="20"/>
          <w:szCs w:val="20"/>
        </w:rPr>
      </w:pPr>
    </w:p>
    <w:p w:rsidR="00D22B78" w:rsidRDefault="00E314D6" w:rsidP="00912881">
      <w:pPr>
        <w:spacing w:line="234" w:lineRule="auto"/>
        <w:ind w:righ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РУЧНАЯ ДУГОВАЯ СВАРКА </w:t>
      </w:r>
      <w:r w:rsidR="00912881">
        <w:rPr>
          <w:rFonts w:eastAsia="Times New Roman"/>
          <w:b/>
          <w:bCs/>
          <w:sz w:val="24"/>
          <w:szCs w:val="24"/>
        </w:rPr>
        <w:t>(НАПЛАВКА, РЕЗКА) ПЛАВЯЩИМСЯ ПО</w:t>
      </w:r>
      <w:r>
        <w:rPr>
          <w:rFonts w:eastAsia="Times New Roman"/>
          <w:b/>
          <w:bCs/>
          <w:sz w:val="24"/>
          <w:szCs w:val="24"/>
        </w:rPr>
        <w:t>КРЫТЫМ ЭЛЕКТРОДОМ</w:t>
      </w:r>
    </w:p>
    <w:p w:rsidR="00D22B78" w:rsidRDefault="00D22B78">
      <w:pPr>
        <w:spacing w:line="278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профессионального модуля:</w:t>
      </w:r>
    </w:p>
    <w:p w:rsidR="00D22B78" w:rsidRDefault="00D22B78">
      <w:pPr>
        <w:spacing w:line="7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Рабочая программа профессионального модуля направлена на овладение обучаю-щимися видом деятельности «Ручная дуговая сварка (наплавка, резка) плавящимся по-крытым электродом», в том числе </w:t>
      </w:r>
      <w:r>
        <w:rPr>
          <w:rFonts w:eastAsia="Times New Roman"/>
          <w:b/>
          <w:bCs/>
          <w:sz w:val="24"/>
          <w:szCs w:val="24"/>
        </w:rPr>
        <w:t>профессиональными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(ПК)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компетенциями</w:t>
      </w:r>
      <w:r>
        <w:rPr>
          <w:rFonts w:eastAsia="Times New Roman"/>
          <w:sz w:val="24"/>
          <w:szCs w:val="24"/>
        </w:rPr>
        <w:t>: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2.2. Выполнять ручную дуговую сварку различных деталей из цветных метал-лов и сплавов во всех пространственных положениях сварного шва.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2.3. Выполнять ручную дуговую наплавку покрытыми электродами различных деталей.</w:t>
      </w: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2.4. Выполнять дуговую резку различных деталей.</w:t>
      </w:r>
    </w:p>
    <w:p w:rsidR="00D22B78" w:rsidRDefault="00D22B78">
      <w:pPr>
        <w:spacing w:line="5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22B78" w:rsidRDefault="00D22B78">
      <w:pPr>
        <w:spacing w:line="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59"/>
        </w:numPr>
        <w:tabs>
          <w:tab w:val="left" w:pos="1220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овладения указанным видом деятельности и соответствующими профес-сиональными компетенциями обучающийся в ходе освоения профессионального модуля должен:</w:t>
      </w:r>
    </w:p>
    <w:p w:rsidR="00D22B78" w:rsidRDefault="00D22B78">
      <w:pPr>
        <w:spacing w:line="6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иметь практический опыт:</w:t>
      </w:r>
    </w:p>
    <w:p w:rsidR="00D22B78" w:rsidRDefault="00E314D6">
      <w:pPr>
        <w:spacing w:line="238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проверки оснащенности сварочного поста ручной дуговой сварки (наплавки, рез-ки)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проверки работоспособности и исправности оборудования поста ручной дуговой сварки (наплавки, резки)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проверки наличия заземления сварочного поста ручной дуговой сварки (наплавки, резки)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подготовки и проверки сварочных материалов для ручной дуговой сварки (наплавки, резки) плавящимся покрытым электродом;</w:t>
      </w:r>
    </w:p>
    <w:p w:rsidR="00D22B78" w:rsidRDefault="00D22B78">
      <w:pPr>
        <w:spacing w:line="6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настройки оборудования ручной дуговой сварки (наплавки, резки) плавящимся покрытым электродом для выполнения сварки;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выполнения ручной дуговой сварки (наплавки, резки) плавящимся покрытым электродом различных деталей и конструкций;</w:t>
      </w:r>
    </w:p>
    <w:p w:rsidR="00D22B78" w:rsidRDefault="00D22B78">
      <w:pPr>
        <w:spacing w:line="3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выполнения дуговой резки;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12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проверять работоспособность и исправность сварочного оборудования для ручной дуговой сварки (наплавки, резки)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настраивать сварочное оборудование для ручной дуговой сварки (наплавки, рез-ки)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выполнять сварку различных деталей и конструкций во всех пространственных положениях сварного шва;</w:t>
      </w:r>
    </w:p>
    <w:p w:rsidR="00D22B78" w:rsidRDefault="00D22B78">
      <w:pPr>
        <w:spacing w:line="3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владеть техникой дуговой резки металла;</w:t>
      </w:r>
    </w:p>
    <w:p w:rsidR="00D22B78" w:rsidRDefault="00D22B78">
      <w:pPr>
        <w:spacing w:line="3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E314D6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основные типы, конструктивные элементы и размеры сварных соединений, вы-полняемых ручной дуговой сваркой (наплавкой, резкой) плавящимся покрытым электро-дом, и обозначение их на чертежах;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основные группы и марки материалов, свариваемых ручной дуговой сваркой (наплавкой, резкой)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8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сварочные (наплавочные) материалы для ручной дуговой сварки (наплавки, рез-ки) плавящимся покрытым электродом;</w:t>
      </w:r>
    </w:p>
    <w:p w:rsidR="00D22B78" w:rsidRDefault="00D22B78">
      <w:pPr>
        <w:spacing w:line="96" w:lineRule="exact"/>
        <w:rPr>
          <w:sz w:val="20"/>
          <w:szCs w:val="20"/>
        </w:rPr>
      </w:pPr>
    </w:p>
    <w:p w:rsidR="00D22B78" w:rsidRDefault="00D22B78">
      <w:pPr>
        <w:ind w:left="9260"/>
        <w:rPr>
          <w:sz w:val="20"/>
          <w:szCs w:val="20"/>
        </w:rPr>
      </w:pPr>
    </w:p>
    <w:p w:rsidR="00D22B78" w:rsidRDefault="00D22B78">
      <w:pPr>
        <w:sectPr w:rsidR="00D22B78">
          <w:pgSz w:w="11900" w:h="16838"/>
          <w:pgMar w:top="1163" w:right="846" w:bottom="428" w:left="1440" w:header="0" w:footer="0" w:gutter="0"/>
          <w:cols w:space="720" w:equalWidth="0">
            <w:col w:w="9620"/>
          </w:cols>
        </w:sectPr>
      </w:pPr>
    </w:p>
    <w:p w:rsidR="00D22B78" w:rsidRDefault="00E314D6" w:rsidP="00693EA8">
      <w:pPr>
        <w:numPr>
          <w:ilvl w:val="0"/>
          <w:numId w:val="60"/>
        </w:numPr>
        <w:tabs>
          <w:tab w:val="left" w:pos="1112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технику и технологию ручной дуговой сварки (наплавки, резки) плавящимся по-крытым электродом различных деталей и конструкций в пространственных положениях сварного шва;</w:t>
      </w:r>
    </w:p>
    <w:p w:rsidR="00D22B78" w:rsidRDefault="00D22B78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0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дуговой резки;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0"/>
        </w:numPr>
        <w:tabs>
          <w:tab w:val="left" w:pos="1112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причины возникновения дефектов сварных швов, способы их предупреждения и исправления при ручной дуговой сварке (наплавке, резке) плавящимся покрытым элек-тродом.</w:t>
      </w:r>
    </w:p>
    <w:p w:rsidR="00D22B78" w:rsidRDefault="00D22B78">
      <w:pPr>
        <w:spacing w:line="7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Место профессионального модуля в структуре ППКРС</w:t>
      </w:r>
    </w:p>
    <w:p w:rsidR="00D22B78" w:rsidRDefault="00D22B78">
      <w:pPr>
        <w:spacing w:line="7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spacing w:line="238" w:lineRule="auto"/>
        <w:ind w:left="260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профессионального модуля является частью программы подготовки квалифицированных рабочих, служащих в соответствии с ФГОС по профессии СПО 15.01.05 Сварщик (ручной и частично механизированной сварки (наплавки). Профессио-нальный модуль относится к профессиональному циклу программы подготовки квалифи-цированных рабочих, служащих и направлен на формирование навыков ручной дуговой сварки (наплавки, резки) плавящимся покрытым электродом.</w:t>
      </w:r>
    </w:p>
    <w:p w:rsidR="00D22B78" w:rsidRDefault="00D22B78">
      <w:pPr>
        <w:spacing w:line="283" w:lineRule="exact"/>
        <w:rPr>
          <w:sz w:val="20"/>
          <w:szCs w:val="20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b/>
        </w:rPr>
      </w:pPr>
      <w:r w:rsidRPr="00912881">
        <w:rPr>
          <w:b/>
        </w:rPr>
        <w:lastRenderedPageBreak/>
        <w:t xml:space="preserve">АННОТАЦИЯ </w:t>
      </w:r>
    </w:p>
    <w:p w:rsidR="00912881" w:rsidRDefault="00912881" w:rsidP="00912881">
      <w:pPr>
        <w:jc w:val="center"/>
        <w:rPr>
          <w:b/>
        </w:rPr>
      </w:pPr>
      <w:r w:rsidRPr="00912881">
        <w:rPr>
          <w:b/>
        </w:rPr>
        <w:t xml:space="preserve">ПРОГРАММЫ ПРОФЕССИОНАЛЬНОГО МОДУЛЯ ПМ.03 РУЧНАЯ ДУГОВАЯ СВАРКА (НАПЛАВКА) НЕПЛАВЯЩИМСЯ ЭЛЕКТРОДОМ В ЗАЩИТНОМ ГАЗЕ </w:t>
      </w:r>
    </w:p>
    <w:p w:rsidR="00912881" w:rsidRPr="00912881" w:rsidRDefault="00912881" w:rsidP="00912881">
      <w:pPr>
        <w:jc w:val="center"/>
        <w:rPr>
          <w:b/>
        </w:rPr>
      </w:pPr>
    </w:p>
    <w:p w:rsidR="00620159" w:rsidRDefault="00912881" w:rsidP="00620159">
      <w:pPr>
        <w:ind w:firstLine="709"/>
        <w:jc w:val="both"/>
      </w:pPr>
      <w:r>
        <w:t xml:space="preserve">Рабочая программа профессионального модуля является частью основной образовательной программы в соответствии с ФГОС СПО по профессии 15.01.05 Сварщик (ручной и частично механизированной сварки (наплавки). Рабочая программа профессионального модуля ПМ.03 Ручная дуговая сварка (наплавка) неплавящимся электродом в защитном газе разработана с целью внедрения стандарта подготовки высококвалифицированных рабочих кадров с учетом передового опыта движения WSI, компетенций WSR «Сварочные технологии», профессионального стандарта «Сварщик», утвержденного приказом Министерства труда и социальной защиты Российской Федерации от 28 ноября 2013г. №701н, а также интересов работодателей в части освоения дополнительных видов профессиональной деятельности, обусловленных требованиями к компетенции WSR «Сварочные технологии». </w:t>
      </w:r>
    </w:p>
    <w:p w:rsidR="00620159" w:rsidRDefault="00912881" w:rsidP="00620159">
      <w:pPr>
        <w:ind w:firstLine="709"/>
        <w:jc w:val="both"/>
      </w:pPr>
      <w:r>
        <w:t xml:space="preserve">Цель ПМ.03 Ручная дуговая сварка (наплавка) неплавящимся электродом в защитном газе – сформировать у обучающимся: - теоретические знания в области технологии и техники ручной дуговой сварки (наплавки) неплавящимся электродом в защитном газе; - практический опыт выполнения углеродистых, легированных сталей, цветных металлов и их сплавов во всех пространственных положениях сварного шва; - практический опыт выполнения нержавеющих сталей в различных </w:t>
      </w:r>
      <w:r>
        <w:sym w:font="Symbol" w:char="F02A"/>
      </w:r>
      <w:r>
        <w:t xml:space="preserve">пространственных положениях сварного шва. </w:t>
      </w:r>
    </w:p>
    <w:p w:rsidR="00620159" w:rsidRDefault="00912881" w:rsidP="00620159">
      <w:pPr>
        <w:ind w:firstLine="709"/>
        <w:jc w:val="both"/>
      </w:pPr>
      <w:r>
        <w:t xml:space="preserve">В результате изучения профессионального модуля студент должен освоить вид профессиональной деятельности ВПД 3. Ручная дуговая сварка (наплавка) неплавящимся электродом в защитном газе и соответствующие ему профессиональные компетенции: </w:t>
      </w:r>
    </w:p>
    <w:p w:rsidR="00620159" w:rsidRDefault="00912881" w:rsidP="00620159">
      <w:pPr>
        <w:ind w:firstLine="709"/>
        <w:jc w:val="both"/>
      </w:pPr>
      <w:r>
        <w:t xml:space="preserve">ПК 3.1. Выполнять ручную дуговую сварку (наплавку) неплавящимся электродом в защитном газе различных деталей из углеродистых и конструкционных сталей во всех пространственных положениях сварного шва. </w:t>
      </w:r>
    </w:p>
    <w:p w:rsidR="00620159" w:rsidRDefault="00912881" w:rsidP="00620159">
      <w:pPr>
        <w:ind w:firstLine="709"/>
        <w:jc w:val="both"/>
      </w:pPr>
      <w:r>
        <w:t>ПК 3.2. Выполнять ручную дуговую сварку (наплавку) неплавящимся электродом в защитном газе различных деталей из цветных металлов и сплавов во всех пространственных положениях сварного шва.</w:t>
      </w:r>
    </w:p>
    <w:p w:rsidR="00620159" w:rsidRDefault="00912881" w:rsidP="00620159">
      <w:pPr>
        <w:ind w:firstLine="709"/>
        <w:jc w:val="both"/>
      </w:pPr>
      <w:r>
        <w:t xml:space="preserve">ПК 3.3. Выполнять ручную дуговую наплавку неплавящимся электродом в защитном газе различных деталей. </w:t>
      </w:r>
    </w:p>
    <w:p w:rsidR="00620159" w:rsidRDefault="00912881" w:rsidP="00620159">
      <w:pPr>
        <w:ind w:firstLine="709"/>
        <w:jc w:val="both"/>
      </w:pPr>
      <w:r>
        <w:t xml:space="preserve">В результате изучения профессионального модуля обучающийся должен: </w:t>
      </w:r>
    </w:p>
    <w:p w:rsidR="00620159" w:rsidRDefault="00912881" w:rsidP="00620159">
      <w:pPr>
        <w:ind w:firstLine="709"/>
        <w:jc w:val="both"/>
      </w:pPr>
      <w:r w:rsidRPr="00620159">
        <w:rPr>
          <w:b/>
        </w:rPr>
        <w:t>иметь практический опыт</w:t>
      </w:r>
      <w:r>
        <w:t>:  проверки оснащенности сварочного поста ручной дуговой сварки (наплавки)</w:t>
      </w:r>
      <w:r>
        <w:sym w:font="Symbol" w:char="F02D"/>
      </w:r>
      <w:r>
        <w:t xml:space="preserve"> неплавящимся электродом в защитном газе;  проверки работоспособности и исправности оборудования поста ручной дуговой</w:t>
      </w:r>
      <w:r>
        <w:sym w:font="Symbol" w:char="F02D"/>
      </w:r>
      <w:r>
        <w:t xml:space="preserve"> сварки (наплавки) неплавящимся электродом в защитном газе;  проверки наличия заземления сварочного поста ручной дуговой сварки (наплавки)</w:t>
      </w:r>
      <w:r>
        <w:sym w:font="Symbol" w:char="F02D"/>
      </w:r>
      <w:r>
        <w:t xml:space="preserve"> неплавящимся электродом в защитном газе;  подготовки и проверки сварочных материалов для ручной дуговой сварки</w:t>
      </w:r>
      <w:r>
        <w:sym w:font="Symbol" w:char="F02D"/>
      </w:r>
      <w:r>
        <w:t xml:space="preserve"> (наплавки) неплавящимся электродом в защитном газе;  ручной дуговой сварки (наплавки) неплавящимся электродом в защитном газе</w:t>
      </w:r>
      <w:r>
        <w:sym w:font="Symbol" w:char="F02D"/>
      </w:r>
      <w:r>
        <w:t xml:space="preserve"> различных деталей и конструкций; уметь:  проверять работоспособность и исправность оборудования для ручной дуговой</w:t>
      </w:r>
      <w:r>
        <w:sym w:font="Symbol" w:char="F02D"/>
      </w:r>
      <w:r>
        <w:t xml:space="preserve"> сварки (наплавки) неплавящимся электродом в защитном газе;  настраивать сварочное оборудование для ручной дуговой сварки (наплавки)</w:t>
      </w:r>
      <w:r>
        <w:sym w:font="Symbol" w:char="F02D"/>
      </w:r>
      <w:r>
        <w:t xml:space="preserve"> неплавящимся электродом в защитном газе;  выполнять ручной дуговой сваркой (наплавкой) неплавящимся электродом в</w:t>
      </w:r>
      <w:r>
        <w:sym w:font="Symbol" w:char="F02D"/>
      </w:r>
      <w:r>
        <w:t xml:space="preserve"> защитном газе различных деталей и конструкций во всех пространственных положениях сварного шва; </w:t>
      </w:r>
    </w:p>
    <w:p w:rsidR="00912881" w:rsidRPr="00620159" w:rsidRDefault="00912881" w:rsidP="00620159">
      <w:pPr>
        <w:ind w:firstLine="709"/>
        <w:jc w:val="both"/>
      </w:pPr>
      <w:r w:rsidRPr="00620159">
        <w:rPr>
          <w:b/>
        </w:rPr>
        <w:t>знать</w:t>
      </w:r>
      <w:r>
        <w:t>:  основные типы, конструктивные элементы и размеры сварных соединений,</w:t>
      </w:r>
      <w:r>
        <w:sym w:font="Symbol" w:char="F02D"/>
      </w:r>
      <w:r>
        <w:t xml:space="preserve"> выполняемых ручной дуговой сваркой (наплавкой) неплавящимся электродом в защитном газе, и обозначение их на чертежах;  основные группы и марки материалов, свариваемых ручной дуговой сваркой</w:t>
      </w:r>
      <w:r>
        <w:sym w:font="Symbol" w:char="F02D"/>
      </w:r>
      <w:r>
        <w:t xml:space="preserve"> (наплавкой) неплавящимся электродом в защитном газе;  сварочные (наплавочные) материалы для ручной дуговой сварки (наплавки)</w:t>
      </w:r>
      <w:r>
        <w:sym w:font="Symbol" w:char="F02D"/>
      </w:r>
      <w:r>
        <w:t xml:space="preserve"> неплавящимся электродом  в защитном газе;</w:t>
      </w:r>
      <w:r>
        <w:sym w:font="Symbol" w:char="F02D"/>
      </w:r>
      <w:r>
        <w:t xml:space="preserve">  устройство сварочного и вспомогательного оборудования для ручной дуговой</w:t>
      </w:r>
      <w:r>
        <w:sym w:font="Symbol" w:char="F02D"/>
      </w:r>
      <w:r>
        <w:t xml:space="preserve"> сварки (наплавки) неплавящимся электродом в защитном газе, назначение и условия работы контрольно-измерительных приборов, правила их эксплуатации и область применения;  основные типы и устройства для возбуждения и стабилизации сварочной дуги</w:t>
      </w:r>
      <w:r>
        <w:sym w:font="Symbol" w:char="F02D"/>
      </w:r>
      <w:r>
        <w:t xml:space="preserve"> (сварочные осцилляторы);  правила эксплуатации газовых баллонов;</w:t>
      </w:r>
      <w:r>
        <w:sym w:font="Symbol" w:char="F02D"/>
      </w:r>
      <w:r>
        <w:t xml:space="preserve">  техника и технология ручной дуговой сварки (наплавки) неплавящимся электродом</w:t>
      </w:r>
      <w:r>
        <w:sym w:font="Symbol" w:char="F02D"/>
      </w:r>
      <w:r>
        <w:t xml:space="preserve"> в защитном газе для сварки различных деталей и конструкций во всех пространственных положениях сварного шва;  причины возникновения дефектов сварных швов, способы их предупреждения и</w:t>
      </w:r>
      <w:r>
        <w:sym w:font="Symbol" w:char="F02D"/>
      </w:r>
      <w:r>
        <w:t xml:space="preserve"> исправления при ручной дуговой сварке (наплавке) неплавящимся </w:t>
      </w:r>
      <w:r>
        <w:lastRenderedPageBreak/>
        <w:t xml:space="preserve">электродом в защитном газе; Требования </w:t>
      </w:r>
      <w:r w:rsidR="00620159">
        <w:t>программы</w:t>
      </w:r>
      <w:r>
        <w:t xml:space="preserve"> совпадают с требованиями ФГОС СПО по профессии 15.01.05 Сварщик (ручной и частично механизированной сварки (наплавки).</w:t>
      </w: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912881" w:rsidRDefault="00912881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</w:t>
      </w:r>
    </w:p>
    <w:p w:rsidR="00912881" w:rsidRDefault="00912881" w:rsidP="00912881">
      <w:pPr>
        <w:ind w:firstLine="567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ПРОФЕССИОНАЛЬНОГО МОДУЛЯ </w:t>
      </w:r>
      <w:r w:rsidRPr="00912881">
        <w:rPr>
          <w:b/>
          <w:sz w:val="28"/>
          <w:szCs w:val="28"/>
        </w:rPr>
        <w:t>05 Газовая сварка (наплавка</w:t>
      </w:r>
      <w:r w:rsidRPr="00912881">
        <w:rPr>
          <w:sz w:val="24"/>
          <w:szCs w:val="24"/>
        </w:rPr>
        <w:t xml:space="preserve">) </w:t>
      </w:r>
    </w:p>
    <w:p w:rsidR="00912881" w:rsidRDefault="00912881" w:rsidP="00912881">
      <w:pPr>
        <w:ind w:firstLine="567"/>
        <w:jc w:val="both"/>
        <w:rPr>
          <w:sz w:val="24"/>
          <w:szCs w:val="24"/>
        </w:rPr>
      </w:pPr>
    </w:p>
    <w:p w:rsidR="00912881" w:rsidRDefault="00912881" w:rsidP="00912881">
      <w:pPr>
        <w:ind w:firstLine="567"/>
        <w:jc w:val="both"/>
        <w:rPr>
          <w:sz w:val="24"/>
          <w:szCs w:val="24"/>
        </w:rPr>
      </w:pPr>
    </w:p>
    <w:p w:rsidR="00912881" w:rsidRDefault="00912881" w:rsidP="00912881">
      <w:pPr>
        <w:ind w:firstLine="567"/>
        <w:jc w:val="both"/>
        <w:rPr>
          <w:sz w:val="24"/>
          <w:szCs w:val="24"/>
        </w:rPr>
      </w:pPr>
      <w:r w:rsidRPr="00912881">
        <w:rPr>
          <w:sz w:val="24"/>
          <w:szCs w:val="24"/>
        </w:rPr>
        <w:t xml:space="preserve">ПМ. 05 Газовая сварка (наплавка) для профессии 15.01.05 Сварщик (ручной и частично механизированной сварки (наплавки) </w:t>
      </w:r>
    </w:p>
    <w:p w:rsidR="00912881" w:rsidRDefault="00912881" w:rsidP="00912881">
      <w:pPr>
        <w:ind w:firstLine="567"/>
        <w:jc w:val="both"/>
        <w:rPr>
          <w:sz w:val="24"/>
          <w:szCs w:val="24"/>
        </w:rPr>
      </w:pPr>
      <w:r w:rsidRPr="00912881">
        <w:rPr>
          <w:sz w:val="24"/>
          <w:szCs w:val="24"/>
        </w:rPr>
        <w:t xml:space="preserve">Цели и задачи модуля </w:t>
      </w:r>
    </w:p>
    <w:p w:rsidR="00912881" w:rsidRDefault="00912881" w:rsidP="00912881">
      <w:pPr>
        <w:ind w:firstLine="567"/>
        <w:jc w:val="both"/>
        <w:rPr>
          <w:sz w:val="24"/>
          <w:szCs w:val="24"/>
        </w:rPr>
      </w:pPr>
      <w:r w:rsidRPr="00912881">
        <w:rPr>
          <w:sz w:val="24"/>
          <w:szCs w:val="24"/>
        </w:rPr>
        <w:t xml:space="preserve">В результате освоения модуля обучающийся должен </w:t>
      </w:r>
    </w:p>
    <w:p w:rsidR="00912881" w:rsidRDefault="00912881" w:rsidP="00912881">
      <w:pPr>
        <w:ind w:firstLine="567"/>
        <w:jc w:val="both"/>
        <w:rPr>
          <w:sz w:val="24"/>
          <w:szCs w:val="24"/>
        </w:rPr>
      </w:pPr>
      <w:r w:rsidRPr="00912881">
        <w:rPr>
          <w:b/>
          <w:sz w:val="24"/>
          <w:szCs w:val="24"/>
        </w:rPr>
        <w:t>иметь практический опыт</w:t>
      </w:r>
      <w:r w:rsidRPr="00912881">
        <w:rPr>
          <w:sz w:val="24"/>
          <w:szCs w:val="24"/>
        </w:rPr>
        <w:t xml:space="preserve">: - проверки оснащенности поста газовой сварки; - настройки оборудования для газовой сварки (наплавки); - выполнения газовой сварки (наплавки) различных деталей и конструкций; уметь: - проверять работоспособность и исправность оборудования для газовой сварки (наплавки); - настраивать сварочное оборудование для газовой сварки (наплавки); - владеть техникой газовой сварки (наплавки) различных деталей и конструкций во всех пространственных положениях сварного шва; </w:t>
      </w:r>
    </w:p>
    <w:p w:rsidR="00912881" w:rsidRPr="00912881" w:rsidRDefault="00912881" w:rsidP="00912881">
      <w:pPr>
        <w:ind w:firstLine="567"/>
        <w:jc w:val="both"/>
        <w:rPr>
          <w:rFonts w:eastAsia="Times New Roman"/>
          <w:sz w:val="24"/>
          <w:szCs w:val="24"/>
        </w:rPr>
      </w:pPr>
      <w:r w:rsidRPr="00912881">
        <w:rPr>
          <w:b/>
          <w:sz w:val="24"/>
          <w:szCs w:val="24"/>
        </w:rPr>
        <w:t>знать</w:t>
      </w:r>
      <w:r w:rsidRPr="00912881">
        <w:rPr>
          <w:sz w:val="24"/>
          <w:szCs w:val="24"/>
        </w:rPr>
        <w:t>: - основные типы, конструктивные элементы и размеры сварных соединений, - выполняемых газовой сваркой (наплавкой); основные группы и марки материалов, свариваемых газовой сваркой (наплавкой); - сварочные (наплавочные) материалы для газовой сварки (наплавки); - технику и технологию газовой сварки (наплавки) различных деталей и конструкций во всех пространственных положениях сварного шва; - правила эксплуатации газовых баллонов; - правила обслуживания переносных газогенераторов; - причины возникновения дефектов сварных швов, способы их предупреждения и исправления</w:t>
      </w:r>
      <w:r>
        <w:rPr>
          <w:sz w:val="24"/>
          <w:szCs w:val="24"/>
        </w:rPr>
        <w:t>.</w:t>
      </w: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912881" w:rsidRDefault="00912881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2A6B23" w:rsidRDefault="002A6B23">
      <w:pPr>
        <w:ind w:left="7900"/>
        <w:rPr>
          <w:rFonts w:eastAsia="Times New Roman"/>
          <w:sz w:val="23"/>
          <w:szCs w:val="23"/>
        </w:rPr>
      </w:pPr>
    </w:p>
    <w:p w:rsidR="00D22B78" w:rsidRDefault="00E314D6">
      <w:pPr>
        <w:ind w:left="7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Приложение № 6</w:t>
      </w:r>
    </w:p>
    <w:p w:rsidR="00D22B78" w:rsidRDefault="00D22B78">
      <w:pPr>
        <w:spacing w:line="281" w:lineRule="exact"/>
        <w:rPr>
          <w:sz w:val="20"/>
          <w:szCs w:val="20"/>
        </w:rPr>
      </w:pP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АННОТАЦИЯ</w:t>
      </w: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</w:t>
      </w: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УЧЕБНОЙ ПРАКТИКИ</w:t>
      </w:r>
    </w:p>
    <w:p w:rsidR="00D22B78" w:rsidRDefault="00D22B78" w:rsidP="00912881">
      <w:pPr>
        <w:spacing w:line="12" w:lineRule="exact"/>
        <w:jc w:val="center"/>
        <w:rPr>
          <w:sz w:val="20"/>
          <w:szCs w:val="20"/>
        </w:rPr>
      </w:pPr>
    </w:p>
    <w:p w:rsidR="00D22B78" w:rsidRDefault="00E314D6" w:rsidP="00912881">
      <w:pPr>
        <w:spacing w:line="234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ПМ.01 ПОДГОТОВИТЕЛЬНО-СВАРОЧНЫЕ РАБОТЫ И КОНТРОЛЬ КАЧЕСТВА СВАРНЫХ ШВОВ ПОСЛЕ СВАРКИ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>
      <w:pPr>
        <w:spacing w:line="25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Рабочая программа учебной практики по ПМ.01 Подготовительно-сварочные работы и контроль качества сварных швов после сварки является частью программы подготовки ква-лифицированных рабочих, служащих в соответствии с ФГОС по профессии СПО 15.01.05 Сварщик (ручной и частично механизированной сварки (наплавки).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Цели и задачи учебной практики: </w:t>
      </w:r>
      <w:r>
        <w:rPr>
          <w:rFonts w:eastAsia="Times New Roman"/>
          <w:sz w:val="24"/>
          <w:szCs w:val="24"/>
        </w:rPr>
        <w:t>формирование у обучающихся первоначальных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практических профессиональных умений в рамках ПМ.01 Подготовительно-сварочные рабо-ты и контроль качества сварных швов после сварки по основным видам деятельности для освоения профессии СПО 15.01.05 Сварщик (ручной и частично механизированной сварки (наплавки)), обучение трудовым приемам, операциям и способам выполнения трудовых про-цессов, необходимых для последующего формирования общих (ОК) и профессиональных (ПК) компетенций: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1.1. Читать чертежи средней сложности и сложных сварных металлоконструк-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ций.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1.2. Использовать конструкторскую, нормативно-техническую и производ-ственно-технологическую документацию по сварке.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1.3. Проверять оснащенность, работоспособность, исправность и осуществлять настройку оборудования поста для различных способов сварки.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1.4. Подготавливать и проверять сварочные материалы для различных способов сварки.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1.5. Выполнять сборку и подготовку элементов конструкции под сварку.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1.6. Проводить контроль подготовки и сборки элементов конструкции под сварку.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1.7. Выполнять предварительный, сопутствующий (межслойный) подогрева ме-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талла.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98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1.8. Зачищать и удалять поверхностные дефекты сварных швов после сварки. ПК 1.9. Проводить контроль сварных соединений на соответствие геометрическим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размерам, требуемым конструкторской и производственно-технологической документа-ции по сварке.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61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прохождения учебной практики по видам деятельности обучающийся</w:t>
      </w:r>
    </w:p>
    <w:p w:rsidR="00D22B78" w:rsidRDefault="00E314D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должен: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иметь практический опыт:</w:t>
      </w: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выполнения типовых слесарных операций, применяемых при подготовке деталей перед сваркой;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 w:rsidP="00693EA8">
      <w:pPr>
        <w:numPr>
          <w:ilvl w:val="1"/>
          <w:numId w:val="6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сборки элементов конструкции (изделий, узлов, деталей) под сварку</w:t>
      </w:r>
    </w:p>
    <w:p w:rsidR="00D22B78" w:rsidRDefault="00E314D6" w:rsidP="00693EA8">
      <w:pPr>
        <w:numPr>
          <w:ilvl w:val="0"/>
          <w:numId w:val="62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применением сборочных приспособлений;</w:t>
      </w:r>
    </w:p>
    <w:p w:rsidR="00D22B78" w:rsidRDefault="00D22B78">
      <w:pPr>
        <w:spacing w:line="32" w:lineRule="exact"/>
        <w:rPr>
          <w:rFonts w:eastAsia="Times New Roman"/>
          <w:sz w:val="24"/>
          <w:szCs w:val="24"/>
        </w:rPr>
      </w:pPr>
    </w:p>
    <w:p w:rsidR="00D22B78" w:rsidRDefault="00E314D6" w:rsidP="00693EA8">
      <w:pPr>
        <w:numPr>
          <w:ilvl w:val="1"/>
          <w:numId w:val="6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сборки элементов конструкции (изделий, узлов, деталей) под сварку на прихватках;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6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эксплуатирования оборудования для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6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предварительного, сопутствующего (межслойного) подогрева свари-ваемых кромок;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1"/>
          <w:numId w:val="6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зачистки швов после сварки;</w:t>
      </w:r>
    </w:p>
    <w:p w:rsidR="00D22B78" w:rsidRDefault="00D22B78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D22B78" w:rsidRPr="00620159" w:rsidRDefault="00E314D6" w:rsidP="00693EA8">
      <w:pPr>
        <w:numPr>
          <w:ilvl w:val="1"/>
          <w:numId w:val="62"/>
        </w:numPr>
        <w:tabs>
          <w:tab w:val="left" w:pos="1112"/>
        </w:tabs>
        <w:spacing w:line="217" w:lineRule="exact"/>
        <w:ind w:firstLine="9970"/>
        <w:rPr>
          <w:sz w:val="20"/>
          <w:szCs w:val="20"/>
        </w:rPr>
      </w:pPr>
      <w:r w:rsidRPr="00620159">
        <w:rPr>
          <w:rFonts w:eastAsia="Times New Roman"/>
          <w:sz w:val="24"/>
          <w:szCs w:val="24"/>
        </w:rPr>
        <w:t>и</w:t>
      </w:r>
      <w:r w:rsidR="00620159">
        <w:rPr>
          <w:rFonts w:eastAsia="Times New Roman"/>
          <w:sz w:val="24"/>
          <w:szCs w:val="24"/>
        </w:rPr>
        <w:t>и</w:t>
      </w:r>
      <w:r w:rsidRPr="00620159">
        <w:rPr>
          <w:rFonts w:eastAsia="Times New Roman"/>
          <w:sz w:val="24"/>
          <w:szCs w:val="24"/>
        </w:rPr>
        <w:t>спользования измерительного инструмента для контроля геометрических размеров сварного шва;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определения причин дефектов сварочных швов и соединений;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предупреждения и устранения различных видов дефектов в сварных швах;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1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уметь:</w:t>
      </w:r>
    </w:p>
    <w:p w:rsidR="00D22B78" w:rsidRDefault="00D22B78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ручной и механизированный инструмент зачистки сварных швов и удаления поверхностных дефектов после сварки;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проверять работоспособность и исправность оборудования поста для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7" w:lineRule="auto"/>
        <w:ind w:left="260" w:right="2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сборочные приспособления для сборки элементов конструкции (изде-лий, узлов, деталей) под сварку;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подготавливать сварочные материалы к сварке;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зачищать швы после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производственно-технологической и нормативной документацией для выполнения трудовых функций;</w:t>
      </w:r>
    </w:p>
    <w:p w:rsidR="00D22B78" w:rsidRDefault="00D22B78">
      <w:pPr>
        <w:spacing w:line="6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теории сварочных процессов (понятия: сварочный термический цикл, сва-рочные деформации и напряжения);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необходимость проведения подогрева при сварке;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классификацию и общие представления о методах и способах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типы, конструктивные элементы, размеры сварных соединений и обо-значение их на чертежах;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влияние основных параметров режима и пространственного положения при свар-ке на формирование сварного шва;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типы, конструктивные элементы, разделки кромок;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технологии сварочного производства;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виды и назначение сборочных, технологических приспособлений и оснастки;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правила чтения технологической документации;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типы дефектов сварного шва;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методы неразрушающего контроля;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причины возникновения и меры предупреждения видимых дефектов;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способы устранения дефектов сварных швов;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подготовки кромок изделий под сварку;</w:t>
      </w:r>
    </w:p>
    <w:p w:rsidR="00D22B78" w:rsidRDefault="00D22B78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вспомогательного оборудования, назначение, правила его эксплуата-ции и область применения;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сборки элементов конструкции под сварку;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проведения работ по предварительному, сопутствующему (межслойно-му) подогреву металла;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сварочного оборудования, назначение, правила его эксплуатации и область применения;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технической эксплуатации электроустановок;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классификацию сварочного оборудования и материалов;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принципы работы источников питания для сварки;</w:t>
      </w:r>
    </w:p>
    <w:p w:rsidR="00D22B78" w:rsidRDefault="00E314D6" w:rsidP="00693EA8">
      <w:pPr>
        <w:numPr>
          <w:ilvl w:val="0"/>
          <w:numId w:val="63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хранения и транспортировки сварочных материалов.</w:t>
      </w:r>
    </w:p>
    <w:p w:rsidR="00D22B78" w:rsidRDefault="00E314D6">
      <w:pPr>
        <w:spacing w:line="237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 практика проводится рассредоточено на базе Индустриального института</w:t>
      </w:r>
    </w:p>
    <w:p w:rsidR="00D22B78" w:rsidRDefault="00D22B78">
      <w:pPr>
        <w:spacing w:line="1" w:lineRule="exact"/>
        <w:rPr>
          <w:sz w:val="20"/>
          <w:szCs w:val="20"/>
        </w:rPr>
      </w:pP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(СПО).</w:t>
      </w:r>
    </w:p>
    <w:p w:rsidR="00D22B78" w:rsidRDefault="00D22B78">
      <w:pPr>
        <w:spacing w:line="5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Место учебной практики в структуре ППКРС</w:t>
      </w:r>
    </w:p>
    <w:p w:rsidR="00D22B78" w:rsidRDefault="00D22B78">
      <w:pPr>
        <w:spacing w:line="7" w:lineRule="exact"/>
        <w:rPr>
          <w:sz w:val="20"/>
          <w:szCs w:val="20"/>
        </w:rPr>
      </w:pPr>
    </w:p>
    <w:p w:rsidR="00D22B78" w:rsidRDefault="00E314D6" w:rsidP="00912881">
      <w:pPr>
        <w:spacing w:line="249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Учебная практика относится к профессиональному циклу программы подготовки ква-лифицированных рабочих, служащих (ППКРС) и направлена на формирование практических</w:t>
      </w:r>
      <w:r w:rsidR="00912881"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навыков проведения подготовительных, сборочных операций перед сваркой, зачистки и кон-троля сварных швов после сварки.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200" w:lineRule="exact"/>
        <w:rPr>
          <w:sz w:val="20"/>
          <w:szCs w:val="20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</w:t>
      </w: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ПРОИЗВОДСТВЕННОЙ ПРАКТИКИ</w:t>
      </w:r>
    </w:p>
    <w:p w:rsidR="00D22B78" w:rsidRDefault="00D22B78" w:rsidP="00912881">
      <w:pPr>
        <w:spacing w:line="12" w:lineRule="exact"/>
        <w:jc w:val="center"/>
        <w:rPr>
          <w:sz w:val="20"/>
          <w:szCs w:val="20"/>
        </w:rPr>
      </w:pPr>
    </w:p>
    <w:p w:rsidR="00D22B78" w:rsidRDefault="00E314D6" w:rsidP="00912881">
      <w:pPr>
        <w:spacing w:line="234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ПМ.01 ПОДГОТОВИТЕЛЬНО-СВАРОЧНЫЕ РАБОТЫ И КОНТРОЛЬ КАЧЕСТВА СВАРНЫХ ШВОВ ПОСЛЕ СВАРКИ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>
      <w:pPr>
        <w:spacing w:line="25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Рабочая программа производственной практики по ПМ.01 Подготовительно-сварочные работы и контроль качества сварных швов после сварки является частью програм-мы подготовки квалифицированных рабочих, служащих в соответствии с ФГОС по профес-сии СПО 15.01.05 Сварщик (ручной и частично механизированной сварки (наплавки).</w:t>
      </w: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производственной практики по ПМ.01 Подготовительно-сварочные работы и контроль качества сварных швов после сварки направлена на овладение обучающимися профессиональными (ПК) компетенциями: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1.1. Читать чертежи средней сложности и сложных сварных металлоконструк-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ций.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1.2. Использовать конструкторскую, нормативно-техническую и производ-ственно-технологическую документацию по сварке.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1.3. Проверять оснащенность, работоспособность, исправность и осуществлять настройку оборудования поста для различных способов сварки.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1.4. Подготавливать и проверять сварочные материалы для различных способов сварки.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1.5. Выполнять сборку и подготовку элементов конструкции под сварку.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1.6. Проводить контроль подготовки и сборки элементов конструкции под сварку.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1.7. Выполнять предварительный, сопутствующий (межслойный) подогрева ме-</w:t>
      </w:r>
    </w:p>
    <w:p w:rsidR="00D22B78" w:rsidRDefault="00E314D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талла.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98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1.8. Зачищать и удалять поверхностные дефекты сварных швов после сварки. ПК 1.9. Проводить контроль сварных соединений на соответствие геометрическим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размерам, требуемым конструкторской и производственно-технологической документа-ции по сварке.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 w:rsidP="00693EA8">
      <w:pPr>
        <w:numPr>
          <w:ilvl w:val="1"/>
          <w:numId w:val="64"/>
        </w:numPr>
        <w:tabs>
          <w:tab w:val="left" w:pos="1193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прохождения производственной практики по видам деятельности обуча-ющийся должен:</w:t>
      </w:r>
    </w:p>
    <w:p w:rsidR="00D22B78" w:rsidRDefault="00D22B78">
      <w:pPr>
        <w:spacing w:line="6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иметь практический опыт:</w:t>
      </w: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выполнения типовых слесарных операций, применяемых при подготовке деталей перед сваркой;</w:t>
      </w:r>
    </w:p>
    <w:p w:rsidR="00D22B78" w:rsidRDefault="00D22B78">
      <w:pPr>
        <w:spacing w:line="2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выполнения сборки элементов конструкции (изделий, узлов, деталей) под сварку</w:t>
      </w:r>
    </w:p>
    <w:p w:rsidR="00D22B78" w:rsidRDefault="00E314D6" w:rsidP="00693EA8">
      <w:pPr>
        <w:numPr>
          <w:ilvl w:val="0"/>
          <w:numId w:val="64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применением сборочных приспособлений;</w:t>
      </w:r>
    </w:p>
    <w:p w:rsidR="00D22B78" w:rsidRDefault="00D22B78">
      <w:pPr>
        <w:spacing w:line="3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65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сборки элементов конструкции (изделий, узлов, деталей) под сварку на прихватках;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5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эксплуатирования оборудования для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5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предварительного, сопутствующего (межслойного) подогрева свари-ваемых кромок;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5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зачистки швов после сварки;</w:t>
      </w:r>
    </w:p>
    <w:p w:rsidR="00D22B78" w:rsidRDefault="00D22B78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5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использования измерительного инструмента для контроля геометрических разме-ров сварного шва;</w:t>
      </w:r>
    </w:p>
    <w:p w:rsidR="00D22B78" w:rsidRDefault="00D22B78">
      <w:pPr>
        <w:spacing w:line="21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определения причин дефектов сварочных швов и соединений;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предупреждения и устранения различных видов дефектов в сварных швах;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1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D22B78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ручной и механизированный инструмент зачистки сварных швов и удаления поверхностных дефектов после сварки;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проверять работоспособность и исправность оборудования поста для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7" w:lineRule="auto"/>
        <w:ind w:left="260" w:right="2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сборочные приспособления для сборки элементов конструкции (изде-лий, узлов, деталей) под сварку;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подготавливать сварочные материалы к сварке;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зачищать швы после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производственно-технологической и нормативной документацией для выполнения трудовых функций;</w:t>
      </w:r>
    </w:p>
    <w:p w:rsidR="00D22B78" w:rsidRDefault="00D22B78">
      <w:pPr>
        <w:spacing w:line="6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теории сварочных процессов (понятия: сварочный термический цикл, сва-рочные деформации и напряжения);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необходимость проведения подогрева при сварке;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классификацию и общие представления о методах и способах сварки;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типы, конструктивные элементы, размеры сварных соединений и обо-значение их на чертежах;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влияние основных параметров режима и пространственного положения при свар-ке на формирование сварного шва;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типы, конструктивные элементы, разделки кромок;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технологии сварочного производства;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виды и назначение сборочных, технологических приспособлений и оснастки;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правила чтения технологической документации;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типы дефектов сварного шва;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методы неразрушающего контроля;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причины возникновения и меры предупреждения видимых дефектов;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способы устранения дефектов сварных швов;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подготовки кромок изделий под сварку;</w:t>
      </w:r>
    </w:p>
    <w:p w:rsidR="00D22B78" w:rsidRDefault="00D22B78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вспомогательного оборудования, назначение, правила его эксплуата-ции и область применения;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сборки элементов конструкции под сварку;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проведения работ по предварительному, сопутствующему (межслойно-му) подогреву металла;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сварочного оборудования, назначение, правила его эксплуатации и область применения;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технической эксплуатации электроустановок;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классификацию сварочного оборудования и материалов;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принципы работы источников питания для сварки;</w:t>
      </w:r>
    </w:p>
    <w:p w:rsidR="00D22B78" w:rsidRDefault="00E314D6" w:rsidP="00693EA8">
      <w:pPr>
        <w:numPr>
          <w:ilvl w:val="0"/>
          <w:numId w:val="66"/>
        </w:numPr>
        <w:tabs>
          <w:tab w:val="left" w:pos="1120"/>
        </w:tabs>
        <w:spacing w:line="239" w:lineRule="auto"/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хранения и транспортировки сварочных материалов.</w:t>
      </w:r>
    </w:p>
    <w:p w:rsidR="00D22B78" w:rsidRDefault="00D22B78">
      <w:pPr>
        <w:spacing w:line="10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Производственная практика проводится на основании договоров и соглашений с предприятиями и организациями по профилю профессии.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 проведения производственной практики - концентрированно.</w:t>
      </w:r>
    </w:p>
    <w:p w:rsidR="00D22B78" w:rsidRDefault="00D22B78">
      <w:pPr>
        <w:spacing w:line="5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Место производственной практики в структуре ППКРС</w:t>
      </w: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Производственная практика относится к профессиональному циклу программы подго-товки квалифицированных рабочих, служащих (ППКРС) и направлена на формирование практических навыков проведения подготовительных, сборочных операций перед сваркой, зачистка и контроля сварных швов после сварки.</w:t>
      </w:r>
    </w:p>
    <w:p w:rsidR="00D22B78" w:rsidRDefault="00D22B78">
      <w:pPr>
        <w:spacing w:line="200" w:lineRule="exact"/>
        <w:rPr>
          <w:sz w:val="20"/>
          <w:szCs w:val="20"/>
        </w:rPr>
      </w:pPr>
    </w:p>
    <w:p w:rsidR="00D22B78" w:rsidRDefault="00D22B78">
      <w:pPr>
        <w:spacing w:line="359" w:lineRule="exact"/>
        <w:rPr>
          <w:sz w:val="20"/>
          <w:szCs w:val="20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2A6B23" w:rsidRDefault="002A6B23" w:rsidP="00912881">
      <w:pPr>
        <w:jc w:val="center"/>
        <w:rPr>
          <w:rFonts w:eastAsia="Times New Roman"/>
          <w:b/>
          <w:bCs/>
          <w:sz w:val="24"/>
          <w:szCs w:val="24"/>
        </w:rPr>
      </w:pP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</w:t>
      </w:r>
    </w:p>
    <w:p w:rsidR="00D22B78" w:rsidRDefault="00E314D6" w:rsidP="009128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УЧЕБНОЙ ПРАКТИКИ</w:t>
      </w:r>
    </w:p>
    <w:p w:rsidR="00D22B78" w:rsidRDefault="00D22B78" w:rsidP="00912881">
      <w:pPr>
        <w:spacing w:line="12" w:lineRule="exact"/>
        <w:jc w:val="center"/>
        <w:rPr>
          <w:sz w:val="20"/>
          <w:szCs w:val="20"/>
        </w:rPr>
      </w:pPr>
    </w:p>
    <w:p w:rsidR="00D22B78" w:rsidRDefault="00E314D6" w:rsidP="00912881">
      <w:pPr>
        <w:spacing w:line="234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ПМ.02 РУЧНАЯ ДУГОВАЯ СВАРКА (НАПЛАВКА, РЕЗКА) ПЛАВЯ-ЩИМСЯ ПОКРЫТЫМ ЭЛЕКТРОДОМ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учебной практики по ПМ.02 Ручная дуговая сварка (наплавка, рез-ка) плавящимся покрытым электродом является частью программы подготовки квалифици-рованных рабочих, служащих в соответствии с ФГОС по профессии СПО 15.01.05 Сварщик (ручной и частично механизированной сварки (наплавки)).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Цели и задачи учебной практики: </w:t>
      </w:r>
      <w:r>
        <w:rPr>
          <w:rFonts w:eastAsia="Times New Roman"/>
          <w:sz w:val="24"/>
          <w:szCs w:val="24"/>
        </w:rPr>
        <w:t>формирование у обучающихся первоначальных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практических профессиональных умений в рамках ПМ.02 Ручная дуговая сварка (наплавка, резка) плавящимся покрытым электродом по основным видам деятельности для освоения профессии СПО 15.01.05 Сварщик (ручной и частично механизированной сварки (наплавки), обучение трудовым приемам, операциям и способам выполнения трудовых процессов, необ-ходимых для последующего формирования общих (ОК) и профессиональных (ПК) компетен-ций:</w:t>
      </w:r>
    </w:p>
    <w:p w:rsidR="00D22B78" w:rsidRDefault="00D22B78">
      <w:pPr>
        <w:spacing w:line="16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2.2. Выполнять ручную дуговую сварку различных деталей из цветных метал-лов и сплавов во всех пространственных положениях сварного шва.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2.3. Выполнять ручную дуговую наплавку покрытыми электродами различных деталей.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2.4. Выполнять дуговую резку различных деталей.</w:t>
      </w:r>
    </w:p>
    <w:p w:rsidR="00D22B78" w:rsidRDefault="00E314D6" w:rsidP="00693EA8">
      <w:pPr>
        <w:numPr>
          <w:ilvl w:val="0"/>
          <w:numId w:val="67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прохождения учебной практики по видам деятельности обучающийся</w:t>
      </w:r>
    </w:p>
    <w:p w:rsidR="00D22B78" w:rsidRDefault="00E314D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должен:</w:t>
      </w:r>
    </w:p>
    <w:p w:rsidR="00D22B78" w:rsidRDefault="00D22B78">
      <w:pPr>
        <w:spacing w:line="4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иметь практический опыт:</w:t>
      </w:r>
    </w:p>
    <w:p w:rsidR="00D22B78" w:rsidRDefault="00E314D6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проверки оснащенности сварочного поста ручной дуговой сварки (наплавки, рез-ки)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8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проверки работоспособности и исправности оборудования поста ручной дуговой сварки (наплавки, резки)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проверки наличия заземления сварочного поста ручной дуговой сварки (наплавки, резки)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подготовки и проверки сварочных материалов для ручной дуговой сварки (наплавки, резки)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настройки оборудования ручной дуговой сварки (наплавки, резки) плавящимся покрытым электродом для выполнения сварки;</w:t>
      </w:r>
    </w:p>
    <w:p w:rsidR="00D22B78" w:rsidRDefault="00D22B78">
      <w:pPr>
        <w:spacing w:line="6" w:lineRule="exact"/>
        <w:rPr>
          <w:rFonts w:eastAsia="Times New Roman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выполнения ручной дуговой сварки (наплавки, резки) плавящимся покрытым электродом различных деталей и конструкций;</w:t>
      </w:r>
    </w:p>
    <w:p w:rsidR="00D22B78" w:rsidRDefault="00D22B78">
      <w:pPr>
        <w:spacing w:line="3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выполнения дуговой резки;</w:t>
      </w:r>
    </w:p>
    <w:p w:rsidR="00D22B78" w:rsidRDefault="00D22B78">
      <w:pPr>
        <w:spacing w:line="2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12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E314D6">
      <w:pPr>
        <w:spacing w:line="238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проверять работоспособность и исправность сварочного оборудования для ручной дуговой сварки (наплавки, резки) плавящимся покрытым электродом;</w:t>
      </w:r>
    </w:p>
    <w:p w:rsidR="00D22B78" w:rsidRDefault="00D22B78">
      <w:pPr>
        <w:spacing w:line="5" w:lineRule="exact"/>
        <w:rPr>
          <w:rFonts w:eastAsia="Times New Roman"/>
          <w:sz w:val="24"/>
          <w:szCs w:val="24"/>
        </w:rPr>
      </w:pPr>
    </w:p>
    <w:p w:rsidR="00D22B78" w:rsidRDefault="00E314D6" w:rsidP="00912881">
      <w:pPr>
        <w:spacing w:line="237" w:lineRule="auto"/>
        <w:ind w:left="260" w:firstLine="70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настраивать сварочное оборудование для ручной дуговой сварки (наплавки, резки) плавящимся покрытым электродом;</w:t>
      </w:r>
      <w:r w:rsidR="0062015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выполнять сварку различных деталей и конструкций во всех пространственных положениях сварного шва;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8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владеть техникой дуговой резки металла;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2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69"/>
        </w:numPr>
        <w:tabs>
          <w:tab w:val="left" w:pos="1112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типы, конструктивные элементы и размеры сварных соединений, вы-полняемых ручной дуговой сваркой (наплавкой, резкой) плавящимся покрытым электро-дом, и обозначение их на чертежах;</w:t>
      </w:r>
    </w:p>
    <w:p w:rsidR="00D22B78" w:rsidRDefault="00D22B78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9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группы и марки материалов, свариваемых ручной дуговой сваркой (наплавкой, резкой) плавящимся покрытым электродом;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9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сварочные (наплавочные) материалы для ручной дуговой сварки (наплавки, рез-ки) плавящимся покрытым электродом;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9"/>
        </w:numPr>
        <w:tabs>
          <w:tab w:val="left" w:pos="1112"/>
        </w:tabs>
        <w:spacing w:line="231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технику и технологию ручной дуговой сварки (наплавки, резки) плавящимся по-крытым электродом различных деталей и конструкций в пространственных положениях сварного шва;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9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дуговой резки;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69"/>
        </w:numPr>
        <w:tabs>
          <w:tab w:val="left" w:pos="1112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причины возникновения дефектов сварных швов, способы их предупреждения и исправления при ручной дуговой сварке (наплавке, резке) плавящимся покрытым элек-тродом.</w:t>
      </w:r>
    </w:p>
    <w:p w:rsidR="00D22B78" w:rsidRDefault="00D22B7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Учебная практика проводится рассредоточено на базе Индустриального института</w:t>
      </w:r>
    </w:p>
    <w:p w:rsidR="00D22B78" w:rsidRDefault="00E314D6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(СПО).</w:t>
      </w:r>
    </w:p>
    <w:p w:rsidR="00D22B78" w:rsidRDefault="00D22B78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Место учебной практики в структуре ППКРС</w:t>
      </w:r>
    </w:p>
    <w:p w:rsidR="00D22B78" w:rsidRDefault="00D22B78">
      <w:pPr>
        <w:spacing w:line="7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spacing w:line="250" w:lineRule="auto"/>
        <w:ind w:left="260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3"/>
          <w:szCs w:val="23"/>
        </w:rPr>
        <w:t>Учебная практика относится к профессиональному циклу программы подготовки ква-лифицированных рабочих, служащих (ППКРС) и направлена на формирование практических навыков ручной дуговой сварки (наплавки, резки) плавящимся покрытым электродом.</w:t>
      </w:r>
    </w:p>
    <w:p w:rsidR="00D22B78" w:rsidRDefault="00D22B78">
      <w:pPr>
        <w:spacing w:line="270" w:lineRule="exact"/>
        <w:rPr>
          <w:sz w:val="20"/>
          <w:szCs w:val="20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912881" w:rsidRDefault="00912881">
      <w:pPr>
        <w:ind w:left="1560"/>
        <w:jc w:val="center"/>
        <w:rPr>
          <w:rFonts w:eastAsia="Times New Roman"/>
          <w:b/>
          <w:bCs/>
          <w:sz w:val="24"/>
          <w:szCs w:val="24"/>
        </w:rPr>
      </w:pP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АННОТАЦИЯ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рабочей программы</w:t>
      </w:r>
    </w:p>
    <w:p w:rsidR="00D22B78" w:rsidRDefault="00E314D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ПРОИЗВОДСТВЕННОЙ ПРАКТИКИ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720" w:right="300" w:hanging="145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ПМ.02 РУЧНАЯ ДУГОВАЯ СВАРКА (НАПЛАВКА, РЕЗКА) ПЛАВЯ-ЩИМСЯ ПОКРЫТЫМ ЭЛЕКТРОДОМ</w:t>
      </w:r>
    </w:p>
    <w:p w:rsidR="00D22B78" w:rsidRDefault="00D22B78">
      <w:pPr>
        <w:spacing w:line="285" w:lineRule="exact"/>
        <w:rPr>
          <w:sz w:val="20"/>
          <w:szCs w:val="20"/>
        </w:rPr>
      </w:pPr>
    </w:p>
    <w:p w:rsidR="00D22B78" w:rsidRDefault="00E314D6">
      <w:pPr>
        <w:spacing w:line="25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Рабочая программа производственной практики по ПМ.02 Ручная дуговая сварка (наплавка, резка) плавящимся покрытым электродом является частью программы подготовки квалифицированных рабочих, служащих в соответствии с ФГОС по профессии СПО 15.01.05 Сварщик (ручной и частично механизированной сварки (наплавки).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производственной практики по ПМ.02 Ручная дуговая сварка (наплавка, резка) плавящимся покрытым электродом направлена на овладение обучающими-ся профессиональными (ПК) компетенциями: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2.2. Выполнять ручную дуговую сварку различных деталей из цветных метал-лов и сплавов во всех пространственных положениях сварного шва.</w:t>
      </w:r>
    </w:p>
    <w:p w:rsidR="00D22B78" w:rsidRDefault="00D22B78">
      <w:pPr>
        <w:spacing w:line="14" w:lineRule="exact"/>
        <w:rPr>
          <w:sz w:val="20"/>
          <w:szCs w:val="20"/>
        </w:rPr>
      </w:pPr>
    </w:p>
    <w:p w:rsidR="00D22B78" w:rsidRDefault="00E314D6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2.3. Выполнять ручную дуговую наплавку покрытыми электродами различных деталей.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2.4. Выполнять дуговую резку различных деталей.</w:t>
      </w:r>
    </w:p>
    <w:p w:rsidR="00D22B78" w:rsidRDefault="00D22B78">
      <w:pPr>
        <w:spacing w:line="12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70"/>
        </w:numPr>
        <w:tabs>
          <w:tab w:val="left" w:pos="1193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прохождения производственной практики по видам деятельности обуча-ющийся должен:</w:t>
      </w:r>
    </w:p>
    <w:p w:rsidR="00D22B78" w:rsidRDefault="00D22B78">
      <w:pPr>
        <w:spacing w:line="6" w:lineRule="exact"/>
        <w:rPr>
          <w:rFonts w:eastAsia="Times New Roman"/>
          <w:sz w:val="24"/>
          <w:szCs w:val="24"/>
        </w:rPr>
      </w:pPr>
    </w:p>
    <w:p w:rsidR="00D22B78" w:rsidRDefault="00E314D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иметь практический опыт:</w:t>
      </w:r>
    </w:p>
    <w:p w:rsidR="00D22B78" w:rsidRDefault="00E314D6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проверки оснащенности сварочного поста ручной дуговой сварки (наплавки, рез-ки) плавящимся покрытым электродом;</w:t>
      </w:r>
    </w:p>
    <w:p w:rsidR="00D22B78" w:rsidRDefault="00D22B78">
      <w:pPr>
        <w:spacing w:line="2" w:lineRule="exact"/>
        <w:rPr>
          <w:rFonts w:eastAsia="Times New Roman"/>
          <w:sz w:val="24"/>
          <w:szCs w:val="24"/>
        </w:rPr>
      </w:pPr>
    </w:p>
    <w:p w:rsidR="00D22B78" w:rsidRDefault="00E314D6" w:rsidP="00912881">
      <w:pPr>
        <w:ind w:left="98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проверки работоспособности и исправности оборудования поста ручной дуговой</w:t>
      </w:r>
      <w:r w:rsidR="0091288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сварки (наплавки, резки) плавящимся покрытым электродом;</w:t>
      </w:r>
    </w:p>
    <w:p w:rsidR="00D22B78" w:rsidRDefault="00D22B78">
      <w:pPr>
        <w:spacing w:line="31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71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проверки наличия заземления сварочного поста ручной дуговой сварки (наплавки, резки) плавящимся покрытым электродом;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1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подготовки и проверки сварочных материалов для ручной дуговой сварки (наплавки, резки) плавящимся покрытым электродом;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1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настройки оборудования ручной дуговой сварки (наплавки, резки) плавящимся покрытым электродом для выполнения сварки;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1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ручной дуговой сварки (наплавки, резки) плавящимся покрытым электродом различных деталей и конструкций;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1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выполнения дуговой резки;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22B78" w:rsidRDefault="00D22B78">
      <w:pPr>
        <w:spacing w:line="2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72"/>
        </w:numPr>
        <w:tabs>
          <w:tab w:val="left" w:pos="1112"/>
        </w:tabs>
        <w:spacing w:line="227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проверять работоспособность и исправность сварочного оборудования для ручной дуговой сварки (наплавки, резки) плавящимся покрытым электродом;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2"/>
        </w:numPr>
        <w:tabs>
          <w:tab w:val="left" w:pos="1112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настраивать сварочное оборудование для ручной дуговой сварки (наплавки, рез-ки) плавящимся покрытым электродом;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2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сварку различных деталей и конструкций во всех пространственных положениях сварного шва;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2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владеть техникой дуговой резки металла;</w:t>
      </w:r>
    </w:p>
    <w:p w:rsidR="00D22B78" w:rsidRDefault="00D22B78">
      <w:pPr>
        <w:spacing w:line="2" w:lineRule="exact"/>
        <w:rPr>
          <w:sz w:val="20"/>
          <w:szCs w:val="20"/>
        </w:rPr>
      </w:pPr>
    </w:p>
    <w:p w:rsidR="00D22B78" w:rsidRDefault="00E314D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знать:</w:t>
      </w:r>
    </w:p>
    <w:p w:rsidR="00D22B78" w:rsidRDefault="00D22B78">
      <w:pPr>
        <w:spacing w:line="27" w:lineRule="exact"/>
        <w:rPr>
          <w:sz w:val="20"/>
          <w:szCs w:val="20"/>
        </w:rPr>
      </w:pPr>
    </w:p>
    <w:p w:rsidR="00D22B78" w:rsidRDefault="00E314D6" w:rsidP="00693EA8">
      <w:pPr>
        <w:numPr>
          <w:ilvl w:val="0"/>
          <w:numId w:val="73"/>
        </w:numPr>
        <w:tabs>
          <w:tab w:val="left" w:pos="1112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типы, конструктивные элементы и размеры сварных соединений, вы-полняемых ручной дуговой сваркой (наплавкой, резкой) плавящимся покрытым электро-дом, и обозначение их на чертежах;</w:t>
      </w:r>
    </w:p>
    <w:p w:rsidR="00D22B78" w:rsidRDefault="00D22B78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3"/>
        </w:numPr>
        <w:tabs>
          <w:tab w:val="left" w:pos="1112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группы и марки материалов, свариваемых ручной дуговой сваркой (наплавкой, резкой) плавящимся покрытым электродом;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3"/>
        </w:numPr>
        <w:tabs>
          <w:tab w:val="left" w:pos="1112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сварочные (наплавочные) материалы для ручной дуговой сварки (наплавки, рез-ки) плавящимся покрытым электродом;</w:t>
      </w:r>
    </w:p>
    <w:p w:rsidR="00D22B78" w:rsidRDefault="00D22B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3"/>
        </w:numPr>
        <w:tabs>
          <w:tab w:val="left" w:pos="1112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технику и технологию ручной дуговой сварки (наплавки, резки) плавящимся по-крытым электродом различных деталей и конструкций в пространственных положениях сварного шва;</w:t>
      </w:r>
    </w:p>
    <w:p w:rsidR="00D22B78" w:rsidRDefault="00D22B78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3"/>
        </w:numPr>
        <w:tabs>
          <w:tab w:val="left" w:pos="1120"/>
        </w:tabs>
        <w:ind w:left="1120" w:hanging="1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дуговой резки;</w:t>
      </w:r>
    </w:p>
    <w:p w:rsidR="00D22B78" w:rsidRDefault="00D22B78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 w:rsidP="00693EA8">
      <w:pPr>
        <w:numPr>
          <w:ilvl w:val="0"/>
          <w:numId w:val="73"/>
        </w:numPr>
        <w:tabs>
          <w:tab w:val="left" w:pos="1112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причины возникновения дефектов сварных швов, способы их предупреждения и исправления при ручной дуговой сварке (наплавке, резке) плавящимся покрытым элек-тродом.</w:t>
      </w:r>
    </w:p>
    <w:p w:rsidR="00D22B78" w:rsidRDefault="00D22B78">
      <w:pPr>
        <w:spacing w:line="1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spacing w:line="234" w:lineRule="auto"/>
        <w:ind w:left="260" w:firstLine="70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Производственная практика проводится на основании договоров и соглашений с предприятиями и организациями по профилю профессии.</w:t>
      </w:r>
    </w:p>
    <w:p w:rsidR="00D22B78" w:rsidRDefault="00D22B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 проведения производственной практики - концентрированно.</w:t>
      </w:r>
    </w:p>
    <w:p w:rsidR="00D22B78" w:rsidRDefault="00D22B78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Место производственной практики в структуре ППКРС</w:t>
      </w:r>
    </w:p>
    <w:p w:rsidR="00D22B78" w:rsidRDefault="00D22B78">
      <w:pPr>
        <w:spacing w:line="7" w:lineRule="exact"/>
        <w:rPr>
          <w:rFonts w:ascii="Symbol" w:eastAsia="Symbol" w:hAnsi="Symbol" w:cs="Symbol"/>
          <w:sz w:val="24"/>
          <w:szCs w:val="24"/>
        </w:rPr>
      </w:pPr>
    </w:p>
    <w:p w:rsidR="00D22B78" w:rsidRDefault="00E314D6">
      <w:pPr>
        <w:spacing w:line="237" w:lineRule="auto"/>
        <w:ind w:left="260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Производственная практика относится к професси</w:t>
      </w:r>
      <w:r w:rsidR="00750C38">
        <w:rPr>
          <w:rFonts w:eastAsia="Times New Roman"/>
          <w:sz w:val="24"/>
          <w:szCs w:val="24"/>
        </w:rPr>
        <w:t>ональному циклу программы подго</w:t>
      </w:r>
      <w:r>
        <w:rPr>
          <w:rFonts w:eastAsia="Times New Roman"/>
          <w:sz w:val="24"/>
          <w:szCs w:val="24"/>
        </w:rPr>
        <w:t xml:space="preserve">товки квалифицированных рабочих, служащих (ППКРС) и направлена на формирование практических навыков ручной дуговой сварки (наплавки, </w:t>
      </w:r>
      <w:r w:rsidR="00BD76B5">
        <w:rPr>
          <w:rFonts w:eastAsia="Times New Roman"/>
          <w:sz w:val="24"/>
          <w:szCs w:val="24"/>
        </w:rPr>
        <w:t>резки) плавящимся покрытым элек</w:t>
      </w:r>
      <w:r>
        <w:rPr>
          <w:rFonts w:eastAsia="Times New Roman"/>
          <w:sz w:val="24"/>
          <w:szCs w:val="24"/>
        </w:rPr>
        <w:t>тродом.</w:t>
      </w:r>
    </w:p>
    <w:p w:rsidR="00D22B78" w:rsidRDefault="00D22B78">
      <w:pPr>
        <w:spacing w:line="283" w:lineRule="exact"/>
        <w:rPr>
          <w:sz w:val="20"/>
          <w:szCs w:val="20"/>
        </w:rPr>
      </w:pPr>
    </w:p>
    <w:sectPr w:rsidR="00D22B78" w:rsidSect="00912881">
      <w:pgSz w:w="11900" w:h="16838"/>
      <w:pgMar w:top="1158" w:right="846" w:bottom="428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62A" w:rsidRDefault="0031362A" w:rsidP="006B7D3B">
      <w:r>
        <w:separator/>
      </w:r>
    </w:p>
  </w:endnote>
  <w:endnote w:type="continuationSeparator" w:id="1">
    <w:p w:rsidR="0031362A" w:rsidRDefault="0031362A" w:rsidP="006B7D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5514"/>
      <w:docPartObj>
        <w:docPartGallery w:val="Page Numbers (Bottom of Page)"/>
        <w:docPartUnique/>
      </w:docPartObj>
    </w:sdtPr>
    <w:sdtContent>
      <w:p w:rsidR="00CA2DD3" w:rsidRDefault="00A418B3">
        <w:pPr>
          <w:pStyle w:val="a5"/>
          <w:jc w:val="center"/>
        </w:pPr>
        <w:fldSimple w:instr=" PAGE   \* MERGEFORMAT ">
          <w:r w:rsidR="009D08E9">
            <w:rPr>
              <w:noProof/>
            </w:rPr>
            <w:t>4</w:t>
          </w:r>
        </w:fldSimple>
      </w:p>
    </w:sdtContent>
  </w:sdt>
  <w:p w:rsidR="00CA2DD3" w:rsidRDefault="00CA2DD3" w:rsidP="002A6B2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D3" w:rsidRDefault="00A418B3" w:rsidP="002A6B23">
    <w:pPr>
      <w:pStyle w:val="a5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CA2DD3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CA2DD3" w:rsidRDefault="00CA2DD3" w:rsidP="002A6B23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D3" w:rsidRDefault="00A418B3" w:rsidP="002A6B23">
    <w:pPr>
      <w:pStyle w:val="a5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CA2DD3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9D08E9">
      <w:rPr>
        <w:rStyle w:val="af0"/>
        <w:noProof/>
      </w:rPr>
      <w:t>81</w:t>
    </w:r>
    <w:r>
      <w:rPr>
        <w:rStyle w:val="af0"/>
      </w:rPr>
      <w:fldChar w:fldCharType="end"/>
    </w:r>
  </w:p>
  <w:p w:rsidR="00CA2DD3" w:rsidRDefault="00CA2DD3" w:rsidP="002A6B23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D3" w:rsidRDefault="00A418B3">
    <w:pPr>
      <w:spacing w:line="259" w:lineRule="auto"/>
      <w:ind w:right="60"/>
      <w:jc w:val="right"/>
    </w:pPr>
    <w:fldSimple w:instr=" PAGE   \* MERGEFORMAT ">
      <w:r w:rsidR="00CA2DD3">
        <w:rPr>
          <w:noProof/>
        </w:rPr>
        <w:t>108</w:t>
      </w:r>
    </w:fldSimple>
    <w:r w:rsidR="00CA2DD3">
      <w:t xml:space="preserve"> </w:t>
    </w:r>
  </w:p>
  <w:p w:rsidR="00CA2DD3" w:rsidRDefault="00CA2DD3">
    <w:pPr>
      <w:spacing w:line="259" w:lineRule="auto"/>
    </w:pPr>
    <w:r>
      <w:t xml:space="preserve">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D3" w:rsidRDefault="00A418B3">
    <w:pPr>
      <w:spacing w:line="259" w:lineRule="auto"/>
      <w:ind w:right="60"/>
      <w:jc w:val="right"/>
    </w:pPr>
    <w:fldSimple w:instr=" PAGE   \* MERGEFORMAT ">
      <w:r w:rsidR="009D08E9">
        <w:rPr>
          <w:noProof/>
        </w:rPr>
        <w:t>128</w:t>
      </w:r>
    </w:fldSimple>
    <w:r w:rsidR="00CA2DD3">
      <w:t xml:space="preserve"> </w:t>
    </w:r>
  </w:p>
  <w:p w:rsidR="00CA2DD3" w:rsidRDefault="00CA2DD3">
    <w:pPr>
      <w:spacing w:line="259" w:lineRule="auto"/>
    </w:pPr>
    <w:r>
      <w:t xml:space="preserve"> 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D3" w:rsidRDefault="00A418B3">
    <w:pPr>
      <w:spacing w:line="259" w:lineRule="auto"/>
      <w:ind w:right="60"/>
      <w:jc w:val="right"/>
    </w:pPr>
    <w:fldSimple w:instr=" PAGE   \* MERGEFORMAT ">
      <w:r w:rsidR="00CA2DD3">
        <w:t>26</w:t>
      </w:r>
    </w:fldSimple>
    <w:r w:rsidR="00CA2DD3">
      <w:t xml:space="preserve"> </w:t>
    </w:r>
  </w:p>
  <w:p w:rsidR="00CA2DD3" w:rsidRDefault="00CA2DD3">
    <w:pPr>
      <w:spacing w:line="259" w:lineRule="auto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62A" w:rsidRDefault="0031362A" w:rsidP="006B7D3B">
      <w:r>
        <w:separator/>
      </w:r>
    </w:p>
  </w:footnote>
  <w:footnote w:type="continuationSeparator" w:id="1">
    <w:p w:rsidR="0031362A" w:rsidRDefault="0031362A" w:rsidP="006B7D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D3" w:rsidRDefault="00CA2DD3">
    <w:pPr>
      <w:spacing w:after="160" w:line="259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D3" w:rsidRDefault="00CA2DD3">
    <w:pPr>
      <w:spacing w:after="160" w:line="259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D3" w:rsidRDefault="00CA2DD3">
    <w:pPr>
      <w:spacing w:after="160" w:line="259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D3"/>
    <w:multiLevelType w:val="hybridMultilevel"/>
    <w:tmpl w:val="D70C89F6"/>
    <w:lvl w:ilvl="0" w:tplc="15AA5992">
      <w:start w:val="1"/>
      <w:numFmt w:val="decimal"/>
      <w:lvlText w:val="%1)"/>
      <w:lvlJc w:val="left"/>
    </w:lvl>
    <w:lvl w:ilvl="1" w:tplc="A17E0C00">
      <w:numFmt w:val="decimal"/>
      <w:lvlText w:val=""/>
      <w:lvlJc w:val="left"/>
    </w:lvl>
    <w:lvl w:ilvl="2" w:tplc="D42660EE">
      <w:numFmt w:val="decimal"/>
      <w:lvlText w:val=""/>
      <w:lvlJc w:val="left"/>
    </w:lvl>
    <w:lvl w:ilvl="3" w:tplc="06D44D6E">
      <w:numFmt w:val="decimal"/>
      <w:lvlText w:val=""/>
      <w:lvlJc w:val="left"/>
    </w:lvl>
    <w:lvl w:ilvl="4" w:tplc="CD20DE18">
      <w:numFmt w:val="decimal"/>
      <w:lvlText w:val=""/>
      <w:lvlJc w:val="left"/>
    </w:lvl>
    <w:lvl w:ilvl="5" w:tplc="C470A6CE">
      <w:numFmt w:val="decimal"/>
      <w:lvlText w:val=""/>
      <w:lvlJc w:val="left"/>
    </w:lvl>
    <w:lvl w:ilvl="6" w:tplc="BA0257DA">
      <w:numFmt w:val="decimal"/>
      <w:lvlText w:val=""/>
      <w:lvlJc w:val="left"/>
    </w:lvl>
    <w:lvl w:ilvl="7" w:tplc="B6C64B7C">
      <w:numFmt w:val="decimal"/>
      <w:lvlText w:val=""/>
      <w:lvlJc w:val="left"/>
    </w:lvl>
    <w:lvl w:ilvl="8" w:tplc="2DDCCBD0">
      <w:numFmt w:val="decimal"/>
      <w:lvlText w:val=""/>
      <w:lvlJc w:val="left"/>
    </w:lvl>
  </w:abstractNum>
  <w:abstractNum w:abstractNumId="1">
    <w:nsid w:val="00000384"/>
    <w:multiLevelType w:val="hybridMultilevel"/>
    <w:tmpl w:val="9ADC6BCA"/>
    <w:lvl w:ilvl="0" w:tplc="A038F168">
      <w:start w:val="3"/>
      <w:numFmt w:val="decimal"/>
      <w:lvlText w:val="%1."/>
      <w:lvlJc w:val="left"/>
    </w:lvl>
    <w:lvl w:ilvl="1" w:tplc="D6DC6128">
      <w:numFmt w:val="decimal"/>
      <w:lvlText w:val=""/>
      <w:lvlJc w:val="left"/>
    </w:lvl>
    <w:lvl w:ilvl="2" w:tplc="9C1A3F38">
      <w:numFmt w:val="decimal"/>
      <w:lvlText w:val=""/>
      <w:lvlJc w:val="left"/>
    </w:lvl>
    <w:lvl w:ilvl="3" w:tplc="B016E92E">
      <w:numFmt w:val="decimal"/>
      <w:lvlText w:val=""/>
      <w:lvlJc w:val="left"/>
    </w:lvl>
    <w:lvl w:ilvl="4" w:tplc="0F02FE3C">
      <w:numFmt w:val="decimal"/>
      <w:lvlText w:val=""/>
      <w:lvlJc w:val="left"/>
    </w:lvl>
    <w:lvl w:ilvl="5" w:tplc="00E0F9C2">
      <w:numFmt w:val="decimal"/>
      <w:lvlText w:val=""/>
      <w:lvlJc w:val="left"/>
    </w:lvl>
    <w:lvl w:ilvl="6" w:tplc="240A0744">
      <w:numFmt w:val="decimal"/>
      <w:lvlText w:val=""/>
      <w:lvlJc w:val="left"/>
    </w:lvl>
    <w:lvl w:ilvl="7" w:tplc="15E08444">
      <w:numFmt w:val="decimal"/>
      <w:lvlText w:val=""/>
      <w:lvlJc w:val="left"/>
    </w:lvl>
    <w:lvl w:ilvl="8" w:tplc="B644F344">
      <w:numFmt w:val="decimal"/>
      <w:lvlText w:val=""/>
      <w:lvlJc w:val="left"/>
    </w:lvl>
  </w:abstractNum>
  <w:abstractNum w:abstractNumId="2">
    <w:nsid w:val="00000588"/>
    <w:multiLevelType w:val="hybridMultilevel"/>
    <w:tmpl w:val="2C3C5F14"/>
    <w:lvl w:ilvl="0" w:tplc="FE44336A">
      <w:start w:val="1"/>
      <w:numFmt w:val="bullet"/>
      <w:lvlText w:val="С"/>
      <w:lvlJc w:val="left"/>
    </w:lvl>
    <w:lvl w:ilvl="1" w:tplc="D794DB48">
      <w:numFmt w:val="decimal"/>
      <w:lvlText w:val=""/>
      <w:lvlJc w:val="left"/>
    </w:lvl>
    <w:lvl w:ilvl="2" w:tplc="15C6B5E8">
      <w:numFmt w:val="decimal"/>
      <w:lvlText w:val=""/>
      <w:lvlJc w:val="left"/>
    </w:lvl>
    <w:lvl w:ilvl="3" w:tplc="1DAEE330">
      <w:numFmt w:val="decimal"/>
      <w:lvlText w:val=""/>
      <w:lvlJc w:val="left"/>
    </w:lvl>
    <w:lvl w:ilvl="4" w:tplc="6F28AAE6">
      <w:numFmt w:val="decimal"/>
      <w:lvlText w:val=""/>
      <w:lvlJc w:val="left"/>
    </w:lvl>
    <w:lvl w:ilvl="5" w:tplc="ACA83358">
      <w:numFmt w:val="decimal"/>
      <w:lvlText w:val=""/>
      <w:lvlJc w:val="left"/>
    </w:lvl>
    <w:lvl w:ilvl="6" w:tplc="284C4A24">
      <w:numFmt w:val="decimal"/>
      <w:lvlText w:val=""/>
      <w:lvlJc w:val="left"/>
    </w:lvl>
    <w:lvl w:ilvl="7" w:tplc="94CAB6D8">
      <w:numFmt w:val="decimal"/>
      <w:lvlText w:val=""/>
      <w:lvlJc w:val="left"/>
    </w:lvl>
    <w:lvl w:ilvl="8" w:tplc="069255C4">
      <w:numFmt w:val="decimal"/>
      <w:lvlText w:val=""/>
      <w:lvlJc w:val="left"/>
    </w:lvl>
  </w:abstractNum>
  <w:abstractNum w:abstractNumId="3">
    <w:nsid w:val="00000677"/>
    <w:multiLevelType w:val="hybridMultilevel"/>
    <w:tmpl w:val="C290AAFE"/>
    <w:lvl w:ilvl="0" w:tplc="6F4AF4B0">
      <w:start w:val="36"/>
      <w:numFmt w:val="decimal"/>
      <w:lvlText w:val="%1"/>
      <w:lvlJc w:val="left"/>
    </w:lvl>
    <w:lvl w:ilvl="1" w:tplc="A70E371E">
      <w:numFmt w:val="decimal"/>
      <w:lvlText w:val=""/>
      <w:lvlJc w:val="left"/>
    </w:lvl>
    <w:lvl w:ilvl="2" w:tplc="E5FCB968">
      <w:numFmt w:val="decimal"/>
      <w:lvlText w:val=""/>
      <w:lvlJc w:val="left"/>
    </w:lvl>
    <w:lvl w:ilvl="3" w:tplc="45D46826">
      <w:numFmt w:val="decimal"/>
      <w:lvlText w:val=""/>
      <w:lvlJc w:val="left"/>
    </w:lvl>
    <w:lvl w:ilvl="4" w:tplc="1A127764">
      <w:numFmt w:val="decimal"/>
      <w:lvlText w:val=""/>
      <w:lvlJc w:val="left"/>
    </w:lvl>
    <w:lvl w:ilvl="5" w:tplc="B3AC7644">
      <w:numFmt w:val="decimal"/>
      <w:lvlText w:val=""/>
      <w:lvlJc w:val="left"/>
    </w:lvl>
    <w:lvl w:ilvl="6" w:tplc="86B68022">
      <w:numFmt w:val="decimal"/>
      <w:lvlText w:val=""/>
      <w:lvlJc w:val="left"/>
    </w:lvl>
    <w:lvl w:ilvl="7" w:tplc="29421FA8">
      <w:numFmt w:val="decimal"/>
      <w:lvlText w:val=""/>
      <w:lvlJc w:val="left"/>
    </w:lvl>
    <w:lvl w:ilvl="8" w:tplc="C3C6FFA6">
      <w:numFmt w:val="decimal"/>
      <w:lvlText w:val=""/>
      <w:lvlJc w:val="left"/>
    </w:lvl>
  </w:abstractNum>
  <w:abstractNum w:abstractNumId="4">
    <w:nsid w:val="00000822"/>
    <w:multiLevelType w:val="hybridMultilevel"/>
    <w:tmpl w:val="91F4B430"/>
    <w:lvl w:ilvl="0" w:tplc="1F0A1F06">
      <w:start w:val="1"/>
      <w:numFmt w:val="bullet"/>
      <w:lvlText w:val="В"/>
      <w:lvlJc w:val="left"/>
    </w:lvl>
    <w:lvl w:ilvl="1" w:tplc="80EC60C8">
      <w:numFmt w:val="decimal"/>
      <w:lvlText w:val=""/>
      <w:lvlJc w:val="left"/>
    </w:lvl>
    <w:lvl w:ilvl="2" w:tplc="3E66623A">
      <w:numFmt w:val="decimal"/>
      <w:lvlText w:val=""/>
      <w:lvlJc w:val="left"/>
    </w:lvl>
    <w:lvl w:ilvl="3" w:tplc="CFC8A010">
      <w:numFmt w:val="decimal"/>
      <w:lvlText w:val=""/>
      <w:lvlJc w:val="left"/>
    </w:lvl>
    <w:lvl w:ilvl="4" w:tplc="384C183C">
      <w:numFmt w:val="decimal"/>
      <w:lvlText w:val=""/>
      <w:lvlJc w:val="left"/>
    </w:lvl>
    <w:lvl w:ilvl="5" w:tplc="02E68B22">
      <w:numFmt w:val="decimal"/>
      <w:lvlText w:val=""/>
      <w:lvlJc w:val="left"/>
    </w:lvl>
    <w:lvl w:ilvl="6" w:tplc="35C064E2">
      <w:numFmt w:val="decimal"/>
      <w:lvlText w:val=""/>
      <w:lvlJc w:val="left"/>
    </w:lvl>
    <w:lvl w:ilvl="7" w:tplc="CF5A2C2E">
      <w:numFmt w:val="decimal"/>
      <w:lvlText w:val=""/>
      <w:lvlJc w:val="left"/>
    </w:lvl>
    <w:lvl w:ilvl="8" w:tplc="3A5C46F2">
      <w:numFmt w:val="decimal"/>
      <w:lvlText w:val=""/>
      <w:lvlJc w:val="left"/>
    </w:lvl>
  </w:abstractNum>
  <w:abstractNum w:abstractNumId="5">
    <w:nsid w:val="00000975"/>
    <w:multiLevelType w:val="hybridMultilevel"/>
    <w:tmpl w:val="8CC60DF2"/>
    <w:lvl w:ilvl="0" w:tplc="569E7656">
      <w:start w:val="1"/>
      <w:numFmt w:val="bullet"/>
      <w:lvlText w:val="с"/>
      <w:lvlJc w:val="left"/>
    </w:lvl>
    <w:lvl w:ilvl="1" w:tplc="1B4ED98C">
      <w:numFmt w:val="decimal"/>
      <w:lvlText w:val=""/>
      <w:lvlJc w:val="left"/>
    </w:lvl>
    <w:lvl w:ilvl="2" w:tplc="4C78F23C">
      <w:numFmt w:val="decimal"/>
      <w:lvlText w:val=""/>
      <w:lvlJc w:val="left"/>
    </w:lvl>
    <w:lvl w:ilvl="3" w:tplc="824AF06A">
      <w:numFmt w:val="decimal"/>
      <w:lvlText w:val=""/>
      <w:lvlJc w:val="left"/>
    </w:lvl>
    <w:lvl w:ilvl="4" w:tplc="AE66031E">
      <w:numFmt w:val="decimal"/>
      <w:lvlText w:val=""/>
      <w:lvlJc w:val="left"/>
    </w:lvl>
    <w:lvl w:ilvl="5" w:tplc="F1B680AE">
      <w:numFmt w:val="decimal"/>
      <w:lvlText w:val=""/>
      <w:lvlJc w:val="left"/>
    </w:lvl>
    <w:lvl w:ilvl="6" w:tplc="FCCA7ED6">
      <w:numFmt w:val="decimal"/>
      <w:lvlText w:val=""/>
      <w:lvlJc w:val="left"/>
    </w:lvl>
    <w:lvl w:ilvl="7" w:tplc="4EA6CC4E">
      <w:numFmt w:val="decimal"/>
      <w:lvlText w:val=""/>
      <w:lvlJc w:val="left"/>
    </w:lvl>
    <w:lvl w:ilvl="8" w:tplc="68089954">
      <w:numFmt w:val="decimal"/>
      <w:lvlText w:val=""/>
      <w:lvlJc w:val="left"/>
    </w:lvl>
  </w:abstractNum>
  <w:abstractNum w:abstractNumId="6">
    <w:nsid w:val="000009CE"/>
    <w:multiLevelType w:val="hybridMultilevel"/>
    <w:tmpl w:val="9476D9A4"/>
    <w:lvl w:ilvl="0" w:tplc="29840C64">
      <w:start w:val="1"/>
      <w:numFmt w:val="bullet"/>
      <w:lvlText w:val=""/>
      <w:lvlJc w:val="left"/>
    </w:lvl>
    <w:lvl w:ilvl="1" w:tplc="BFF8FD46">
      <w:numFmt w:val="decimal"/>
      <w:lvlText w:val=""/>
      <w:lvlJc w:val="left"/>
    </w:lvl>
    <w:lvl w:ilvl="2" w:tplc="2DE87D10">
      <w:numFmt w:val="decimal"/>
      <w:lvlText w:val=""/>
      <w:lvlJc w:val="left"/>
    </w:lvl>
    <w:lvl w:ilvl="3" w:tplc="6338F5A8">
      <w:numFmt w:val="decimal"/>
      <w:lvlText w:val=""/>
      <w:lvlJc w:val="left"/>
    </w:lvl>
    <w:lvl w:ilvl="4" w:tplc="D6BEDBCC">
      <w:numFmt w:val="decimal"/>
      <w:lvlText w:val=""/>
      <w:lvlJc w:val="left"/>
    </w:lvl>
    <w:lvl w:ilvl="5" w:tplc="AF307BC0">
      <w:numFmt w:val="decimal"/>
      <w:lvlText w:val=""/>
      <w:lvlJc w:val="left"/>
    </w:lvl>
    <w:lvl w:ilvl="6" w:tplc="0C86DAE0">
      <w:numFmt w:val="decimal"/>
      <w:lvlText w:val=""/>
      <w:lvlJc w:val="left"/>
    </w:lvl>
    <w:lvl w:ilvl="7" w:tplc="536CD194">
      <w:numFmt w:val="decimal"/>
      <w:lvlText w:val=""/>
      <w:lvlJc w:val="left"/>
    </w:lvl>
    <w:lvl w:ilvl="8" w:tplc="C778EBCC">
      <w:numFmt w:val="decimal"/>
      <w:lvlText w:val=""/>
      <w:lvlJc w:val="left"/>
    </w:lvl>
  </w:abstractNum>
  <w:abstractNum w:abstractNumId="7">
    <w:nsid w:val="00000A28"/>
    <w:multiLevelType w:val="hybridMultilevel"/>
    <w:tmpl w:val="A3E630E2"/>
    <w:lvl w:ilvl="0" w:tplc="CFF2EFF4">
      <w:start w:val="1"/>
      <w:numFmt w:val="bullet"/>
      <w:lvlText w:val="В"/>
      <w:lvlJc w:val="left"/>
    </w:lvl>
    <w:lvl w:ilvl="1" w:tplc="1CBA6ED0">
      <w:numFmt w:val="decimal"/>
      <w:lvlText w:val=""/>
      <w:lvlJc w:val="left"/>
    </w:lvl>
    <w:lvl w:ilvl="2" w:tplc="790662B6">
      <w:numFmt w:val="decimal"/>
      <w:lvlText w:val=""/>
      <w:lvlJc w:val="left"/>
    </w:lvl>
    <w:lvl w:ilvl="3" w:tplc="355EBC44">
      <w:numFmt w:val="decimal"/>
      <w:lvlText w:val=""/>
      <w:lvlJc w:val="left"/>
    </w:lvl>
    <w:lvl w:ilvl="4" w:tplc="1D327168">
      <w:numFmt w:val="decimal"/>
      <w:lvlText w:val=""/>
      <w:lvlJc w:val="left"/>
    </w:lvl>
    <w:lvl w:ilvl="5" w:tplc="229403DA">
      <w:numFmt w:val="decimal"/>
      <w:lvlText w:val=""/>
      <w:lvlJc w:val="left"/>
    </w:lvl>
    <w:lvl w:ilvl="6" w:tplc="264CBD02">
      <w:numFmt w:val="decimal"/>
      <w:lvlText w:val=""/>
      <w:lvlJc w:val="left"/>
    </w:lvl>
    <w:lvl w:ilvl="7" w:tplc="AB1014F2">
      <w:numFmt w:val="decimal"/>
      <w:lvlText w:val=""/>
      <w:lvlJc w:val="left"/>
    </w:lvl>
    <w:lvl w:ilvl="8" w:tplc="0CDEDDF4">
      <w:numFmt w:val="decimal"/>
      <w:lvlText w:val=""/>
      <w:lvlJc w:val="left"/>
    </w:lvl>
  </w:abstractNum>
  <w:abstractNum w:abstractNumId="8">
    <w:nsid w:val="00000A4A"/>
    <w:multiLevelType w:val="hybridMultilevel"/>
    <w:tmpl w:val="6E682420"/>
    <w:lvl w:ilvl="0" w:tplc="5C549928">
      <w:start w:val="1"/>
      <w:numFmt w:val="bullet"/>
      <w:lvlText w:val="В"/>
      <w:lvlJc w:val="left"/>
    </w:lvl>
    <w:lvl w:ilvl="1" w:tplc="32D8E4B0">
      <w:numFmt w:val="decimal"/>
      <w:lvlText w:val=""/>
      <w:lvlJc w:val="left"/>
    </w:lvl>
    <w:lvl w:ilvl="2" w:tplc="CBF4F172">
      <w:numFmt w:val="decimal"/>
      <w:lvlText w:val=""/>
      <w:lvlJc w:val="left"/>
    </w:lvl>
    <w:lvl w:ilvl="3" w:tplc="4EBAC286">
      <w:numFmt w:val="decimal"/>
      <w:lvlText w:val=""/>
      <w:lvlJc w:val="left"/>
    </w:lvl>
    <w:lvl w:ilvl="4" w:tplc="116A6BE4">
      <w:numFmt w:val="decimal"/>
      <w:lvlText w:val=""/>
      <w:lvlJc w:val="left"/>
    </w:lvl>
    <w:lvl w:ilvl="5" w:tplc="6D163F26">
      <w:numFmt w:val="decimal"/>
      <w:lvlText w:val=""/>
      <w:lvlJc w:val="left"/>
    </w:lvl>
    <w:lvl w:ilvl="6" w:tplc="EB6AE404">
      <w:numFmt w:val="decimal"/>
      <w:lvlText w:val=""/>
      <w:lvlJc w:val="left"/>
    </w:lvl>
    <w:lvl w:ilvl="7" w:tplc="EB18BB30">
      <w:numFmt w:val="decimal"/>
      <w:lvlText w:val=""/>
      <w:lvlJc w:val="left"/>
    </w:lvl>
    <w:lvl w:ilvl="8" w:tplc="8F9A98A8">
      <w:numFmt w:val="decimal"/>
      <w:lvlText w:val=""/>
      <w:lvlJc w:val="left"/>
    </w:lvl>
  </w:abstractNum>
  <w:abstractNum w:abstractNumId="9">
    <w:nsid w:val="00000DE5"/>
    <w:multiLevelType w:val="hybridMultilevel"/>
    <w:tmpl w:val="F4062052"/>
    <w:lvl w:ilvl="0" w:tplc="4AE21B74">
      <w:start w:val="1"/>
      <w:numFmt w:val="bullet"/>
      <w:lvlText w:val="с"/>
      <w:lvlJc w:val="left"/>
    </w:lvl>
    <w:lvl w:ilvl="1" w:tplc="97028D36">
      <w:start w:val="1"/>
      <w:numFmt w:val="bullet"/>
      <w:lvlText w:val="В"/>
      <w:lvlJc w:val="left"/>
    </w:lvl>
    <w:lvl w:ilvl="2" w:tplc="B1CC56F8">
      <w:numFmt w:val="decimal"/>
      <w:lvlText w:val=""/>
      <w:lvlJc w:val="left"/>
    </w:lvl>
    <w:lvl w:ilvl="3" w:tplc="C43242D2">
      <w:numFmt w:val="decimal"/>
      <w:lvlText w:val=""/>
      <w:lvlJc w:val="left"/>
    </w:lvl>
    <w:lvl w:ilvl="4" w:tplc="D53AB8BE">
      <w:numFmt w:val="decimal"/>
      <w:lvlText w:val=""/>
      <w:lvlJc w:val="left"/>
    </w:lvl>
    <w:lvl w:ilvl="5" w:tplc="015C8C34">
      <w:numFmt w:val="decimal"/>
      <w:lvlText w:val=""/>
      <w:lvlJc w:val="left"/>
    </w:lvl>
    <w:lvl w:ilvl="6" w:tplc="45E6020C">
      <w:numFmt w:val="decimal"/>
      <w:lvlText w:val=""/>
      <w:lvlJc w:val="left"/>
    </w:lvl>
    <w:lvl w:ilvl="7" w:tplc="076049B8">
      <w:numFmt w:val="decimal"/>
      <w:lvlText w:val=""/>
      <w:lvlJc w:val="left"/>
    </w:lvl>
    <w:lvl w:ilvl="8" w:tplc="8CD40D92">
      <w:numFmt w:val="decimal"/>
      <w:lvlText w:val=""/>
      <w:lvlJc w:val="left"/>
    </w:lvl>
  </w:abstractNum>
  <w:abstractNum w:abstractNumId="10">
    <w:nsid w:val="00000E12"/>
    <w:multiLevelType w:val="hybridMultilevel"/>
    <w:tmpl w:val="35B0208E"/>
    <w:lvl w:ilvl="0" w:tplc="433233C8">
      <w:start w:val="1"/>
      <w:numFmt w:val="bullet"/>
      <w:lvlText w:val="К"/>
      <w:lvlJc w:val="left"/>
    </w:lvl>
    <w:lvl w:ilvl="1" w:tplc="EB4A20BC">
      <w:numFmt w:val="decimal"/>
      <w:lvlText w:val=""/>
      <w:lvlJc w:val="left"/>
    </w:lvl>
    <w:lvl w:ilvl="2" w:tplc="395E4C38">
      <w:numFmt w:val="decimal"/>
      <w:lvlText w:val=""/>
      <w:lvlJc w:val="left"/>
    </w:lvl>
    <w:lvl w:ilvl="3" w:tplc="759A2480">
      <w:numFmt w:val="decimal"/>
      <w:lvlText w:val=""/>
      <w:lvlJc w:val="left"/>
    </w:lvl>
    <w:lvl w:ilvl="4" w:tplc="97A03C98">
      <w:numFmt w:val="decimal"/>
      <w:lvlText w:val=""/>
      <w:lvlJc w:val="left"/>
    </w:lvl>
    <w:lvl w:ilvl="5" w:tplc="1BC81630">
      <w:numFmt w:val="decimal"/>
      <w:lvlText w:val=""/>
      <w:lvlJc w:val="left"/>
    </w:lvl>
    <w:lvl w:ilvl="6" w:tplc="86BC3AE0">
      <w:numFmt w:val="decimal"/>
      <w:lvlText w:val=""/>
      <w:lvlJc w:val="left"/>
    </w:lvl>
    <w:lvl w:ilvl="7" w:tplc="1EC49D42">
      <w:numFmt w:val="decimal"/>
      <w:lvlText w:val=""/>
      <w:lvlJc w:val="left"/>
    </w:lvl>
    <w:lvl w:ilvl="8" w:tplc="5C5A46FA">
      <w:numFmt w:val="decimal"/>
      <w:lvlText w:val=""/>
      <w:lvlJc w:val="left"/>
    </w:lvl>
  </w:abstractNum>
  <w:abstractNum w:abstractNumId="11">
    <w:nsid w:val="00000E90"/>
    <w:multiLevelType w:val="hybridMultilevel"/>
    <w:tmpl w:val="66EAACD8"/>
    <w:lvl w:ilvl="0" w:tplc="8C680014">
      <w:start w:val="1"/>
      <w:numFmt w:val="bullet"/>
      <w:lvlText w:val="и"/>
      <w:lvlJc w:val="left"/>
    </w:lvl>
    <w:lvl w:ilvl="1" w:tplc="6F101966">
      <w:numFmt w:val="decimal"/>
      <w:lvlText w:val=""/>
      <w:lvlJc w:val="left"/>
    </w:lvl>
    <w:lvl w:ilvl="2" w:tplc="D20A512A">
      <w:numFmt w:val="decimal"/>
      <w:lvlText w:val=""/>
      <w:lvlJc w:val="left"/>
    </w:lvl>
    <w:lvl w:ilvl="3" w:tplc="2B82984A">
      <w:numFmt w:val="decimal"/>
      <w:lvlText w:val=""/>
      <w:lvlJc w:val="left"/>
    </w:lvl>
    <w:lvl w:ilvl="4" w:tplc="D1FAF8E2">
      <w:numFmt w:val="decimal"/>
      <w:lvlText w:val=""/>
      <w:lvlJc w:val="left"/>
    </w:lvl>
    <w:lvl w:ilvl="5" w:tplc="BF5235C4">
      <w:numFmt w:val="decimal"/>
      <w:lvlText w:val=""/>
      <w:lvlJc w:val="left"/>
    </w:lvl>
    <w:lvl w:ilvl="6" w:tplc="F56CDD96">
      <w:numFmt w:val="decimal"/>
      <w:lvlText w:val=""/>
      <w:lvlJc w:val="left"/>
    </w:lvl>
    <w:lvl w:ilvl="7" w:tplc="3FDA1F98">
      <w:numFmt w:val="decimal"/>
      <w:lvlText w:val=""/>
      <w:lvlJc w:val="left"/>
    </w:lvl>
    <w:lvl w:ilvl="8" w:tplc="87EE26B0">
      <w:numFmt w:val="decimal"/>
      <w:lvlText w:val=""/>
      <w:lvlJc w:val="left"/>
    </w:lvl>
  </w:abstractNum>
  <w:abstractNum w:abstractNumId="12">
    <w:nsid w:val="00000ECC"/>
    <w:multiLevelType w:val="hybridMultilevel"/>
    <w:tmpl w:val="2C1ECD40"/>
    <w:lvl w:ilvl="0" w:tplc="958C8C0C">
      <w:start w:val="1"/>
      <w:numFmt w:val="bullet"/>
      <w:lvlText w:val="В"/>
      <w:lvlJc w:val="left"/>
    </w:lvl>
    <w:lvl w:ilvl="1" w:tplc="360A8CB2">
      <w:numFmt w:val="decimal"/>
      <w:lvlText w:val=""/>
      <w:lvlJc w:val="left"/>
    </w:lvl>
    <w:lvl w:ilvl="2" w:tplc="05A606F8">
      <w:numFmt w:val="decimal"/>
      <w:lvlText w:val=""/>
      <w:lvlJc w:val="left"/>
    </w:lvl>
    <w:lvl w:ilvl="3" w:tplc="C3AEA79A">
      <w:numFmt w:val="decimal"/>
      <w:lvlText w:val=""/>
      <w:lvlJc w:val="left"/>
    </w:lvl>
    <w:lvl w:ilvl="4" w:tplc="41667A1E">
      <w:numFmt w:val="decimal"/>
      <w:lvlText w:val=""/>
      <w:lvlJc w:val="left"/>
    </w:lvl>
    <w:lvl w:ilvl="5" w:tplc="64BCFFEE">
      <w:numFmt w:val="decimal"/>
      <w:lvlText w:val=""/>
      <w:lvlJc w:val="left"/>
    </w:lvl>
    <w:lvl w:ilvl="6" w:tplc="D752071E">
      <w:numFmt w:val="decimal"/>
      <w:lvlText w:val=""/>
      <w:lvlJc w:val="left"/>
    </w:lvl>
    <w:lvl w:ilvl="7" w:tplc="4C140192">
      <w:numFmt w:val="decimal"/>
      <w:lvlText w:val=""/>
      <w:lvlJc w:val="left"/>
    </w:lvl>
    <w:lvl w:ilvl="8" w:tplc="7EDC227C">
      <w:numFmt w:val="decimal"/>
      <w:lvlText w:val=""/>
      <w:lvlJc w:val="left"/>
    </w:lvl>
  </w:abstractNum>
  <w:abstractNum w:abstractNumId="13">
    <w:nsid w:val="00000FC9"/>
    <w:multiLevelType w:val="hybridMultilevel"/>
    <w:tmpl w:val="0ACC95D4"/>
    <w:lvl w:ilvl="0" w:tplc="83E2E852">
      <w:start w:val="1"/>
      <w:numFmt w:val="bullet"/>
      <w:lvlText w:val="-"/>
      <w:lvlJc w:val="left"/>
    </w:lvl>
    <w:lvl w:ilvl="1" w:tplc="103E9F2A">
      <w:numFmt w:val="decimal"/>
      <w:lvlText w:val=""/>
      <w:lvlJc w:val="left"/>
    </w:lvl>
    <w:lvl w:ilvl="2" w:tplc="B9A6C1CE">
      <w:numFmt w:val="decimal"/>
      <w:lvlText w:val=""/>
      <w:lvlJc w:val="left"/>
    </w:lvl>
    <w:lvl w:ilvl="3" w:tplc="8E828656">
      <w:numFmt w:val="decimal"/>
      <w:lvlText w:val=""/>
      <w:lvlJc w:val="left"/>
    </w:lvl>
    <w:lvl w:ilvl="4" w:tplc="27624E16">
      <w:numFmt w:val="decimal"/>
      <w:lvlText w:val=""/>
      <w:lvlJc w:val="left"/>
    </w:lvl>
    <w:lvl w:ilvl="5" w:tplc="0D88780E">
      <w:numFmt w:val="decimal"/>
      <w:lvlText w:val=""/>
      <w:lvlJc w:val="left"/>
    </w:lvl>
    <w:lvl w:ilvl="6" w:tplc="23D02CAA">
      <w:numFmt w:val="decimal"/>
      <w:lvlText w:val=""/>
      <w:lvlJc w:val="left"/>
    </w:lvl>
    <w:lvl w:ilvl="7" w:tplc="FD7E98A6">
      <w:numFmt w:val="decimal"/>
      <w:lvlText w:val=""/>
      <w:lvlJc w:val="left"/>
    </w:lvl>
    <w:lvl w:ilvl="8" w:tplc="802807B6">
      <w:numFmt w:val="decimal"/>
      <w:lvlText w:val=""/>
      <w:lvlJc w:val="left"/>
    </w:lvl>
  </w:abstractNum>
  <w:abstractNum w:abstractNumId="14">
    <w:nsid w:val="00001316"/>
    <w:multiLevelType w:val="hybridMultilevel"/>
    <w:tmpl w:val="E9E0C25A"/>
    <w:lvl w:ilvl="0" w:tplc="9EE8B908">
      <w:start w:val="1"/>
      <w:numFmt w:val="bullet"/>
      <w:lvlText w:val="В"/>
      <w:lvlJc w:val="left"/>
    </w:lvl>
    <w:lvl w:ilvl="1" w:tplc="0FA0CE6C">
      <w:numFmt w:val="decimal"/>
      <w:lvlText w:val=""/>
      <w:lvlJc w:val="left"/>
    </w:lvl>
    <w:lvl w:ilvl="2" w:tplc="8760F0A0">
      <w:numFmt w:val="decimal"/>
      <w:lvlText w:val=""/>
      <w:lvlJc w:val="left"/>
    </w:lvl>
    <w:lvl w:ilvl="3" w:tplc="AEF2FAF4">
      <w:numFmt w:val="decimal"/>
      <w:lvlText w:val=""/>
      <w:lvlJc w:val="left"/>
    </w:lvl>
    <w:lvl w:ilvl="4" w:tplc="22B8370A">
      <w:numFmt w:val="decimal"/>
      <w:lvlText w:val=""/>
      <w:lvlJc w:val="left"/>
    </w:lvl>
    <w:lvl w:ilvl="5" w:tplc="D5CA5108">
      <w:numFmt w:val="decimal"/>
      <w:lvlText w:val=""/>
      <w:lvlJc w:val="left"/>
    </w:lvl>
    <w:lvl w:ilvl="6" w:tplc="339EAC68">
      <w:numFmt w:val="decimal"/>
      <w:lvlText w:val=""/>
      <w:lvlJc w:val="left"/>
    </w:lvl>
    <w:lvl w:ilvl="7" w:tplc="BB485A4E">
      <w:numFmt w:val="decimal"/>
      <w:lvlText w:val=""/>
      <w:lvlJc w:val="left"/>
    </w:lvl>
    <w:lvl w:ilvl="8" w:tplc="C0EE25FA">
      <w:numFmt w:val="decimal"/>
      <w:lvlText w:val=""/>
      <w:lvlJc w:val="left"/>
    </w:lvl>
  </w:abstractNum>
  <w:abstractNum w:abstractNumId="15">
    <w:nsid w:val="000013D3"/>
    <w:multiLevelType w:val="hybridMultilevel"/>
    <w:tmpl w:val="AB9C214E"/>
    <w:lvl w:ilvl="0" w:tplc="3198FE16">
      <w:start w:val="1"/>
      <w:numFmt w:val="bullet"/>
      <w:lvlText w:val=""/>
      <w:lvlJc w:val="left"/>
    </w:lvl>
    <w:lvl w:ilvl="1" w:tplc="5EEC1BA4">
      <w:numFmt w:val="decimal"/>
      <w:lvlText w:val=""/>
      <w:lvlJc w:val="left"/>
    </w:lvl>
    <w:lvl w:ilvl="2" w:tplc="BCF0CABE">
      <w:numFmt w:val="decimal"/>
      <w:lvlText w:val=""/>
      <w:lvlJc w:val="left"/>
    </w:lvl>
    <w:lvl w:ilvl="3" w:tplc="62889592">
      <w:numFmt w:val="decimal"/>
      <w:lvlText w:val=""/>
      <w:lvlJc w:val="left"/>
    </w:lvl>
    <w:lvl w:ilvl="4" w:tplc="7A8CD51E">
      <w:numFmt w:val="decimal"/>
      <w:lvlText w:val=""/>
      <w:lvlJc w:val="left"/>
    </w:lvl>
    <w:lvl w:ilvl="5" w:tplc="5D4EE486">
      <w:numFmt w:val="decimal"/>
      <w:lvlText w:val=""/>
      <w:lvlJc w:val="left"/>
    </w:lvl>
    <w:lvl w:ilvl="6" w:tplc="75CEBD98">
      <w:numFmt w:val="decimal"/>
      <w:lvlText w:val=""/>
      <w:lvlJc w:val="left"/>
    </w:lvl>
    <w:lvl w:ilvl="7" w:tplc="1834D794">
      <w:numFmt w:val="decimal"/>
      <w:lvlText w:val=""/>
      <w:lvlJc w:val="left"/>
    </w:lvl>
    <w:lvl w:ilvl="8" w:tplc="DC26466C">
      <w:numFmt w:val="decimal"/>
      <w:lvlText w:val=""/>
      <w:lvlJc w:val="left"/>
    </w:lvl>
  </w:abstractNum>
  <w:abstractNum w:abstractNumId="16">
    <w:nsid w:val="00001643"/>
    <w:multiLevelType w:val="hybridMultilevel"/>
    <w:tmpl w:val="AC4428DE"/>
    <w:lvl w:ilvl="0" w:tplc="2730BE0A">
      <w:start w:val="1"/>
      <w:numFmt w:val="bullet"/>
      <w:lvlText w:val=""/>
      <w:lvlJc w:val="left"/>
    </w:lvl>
    <w:lvl w:ilvl="1" w:tplc="3F76F2BE">
      <w:numFmt w:val="decimal"/>
      <w:lvlText w:val=""/>
      <w:lvlJc w:val="left"/>
    </w:lvl>
    <w:lvl w:ilvl="2" w:tplc="0DA0F616">
      <w:numFmt w:val="decimal"/>
      <w:lvlText w:val=""/>
      <w:lvlJc w:val="left"/>
    </w:lvl>
    <w:lvl w:ilvl="3" w:tplc="72628FA8">
      <w:numFmt w:val="decimal"/>
      <w:lvlText w:val=""/>
      <w:lvlJc w:val="left"/>
    </w:lvl>
    <w:lvl w:ilvl="4" w:tplc="A5B8F938">
      <w:numFmt w:val="decimal"/>
      <w:lvlText w:val=""/>
      <w:lvlJc w:val="left"/>
    </w:lvl>
    <w:lvl w:ilvl="5" w:tplc="63D8BBC2">
      <w:numFmt w:val="decimal"/>
      <w:lvlText w:val=""/>
      <w:lvlJc w:val="left"/>
    </w:lvl>
    <w:lvl w:ilvl="6" w:tplc="827A2AA2">
      <w:numFmt w:val="decimal"/>
      <w:lvlText w:val=""/>
      <w:lvlJc w:val="left"/>
    </w:lvl>
    <w:lvl w:ilvl="7" w:tplc="0F9E8DF0">
      <w:numFmt w:val="decimal"/>
      <w:lvlText w:val=""/>
      <w:lvlJc w:val="left"/>
    </w:lvl>
    <w:lvl w:ilvl="8" w:tplc="CD027996">
      <w:numFmt w:val="decimal"/>
      <w:lvlText w:val=""/>
      <w:lvlJc w:val="left"/>
    </w:lvl>
  </w:abstractNum>
  <w:abstractNum w:abstractNumId="17">
    <w:nsid w:val="0000182F"/>
    <w:multiLevelType w:val="hybridMultilevel"/>
    <w:tmpl w:val="ADFAFCB4"/>
    <w:lvl w:ilvl="0" w:tplc="4DA2CF84">
      <w:start w:val="1"/>
      <w:numFmt w:val="bullet"/>
      <w:lvlText w:val="и"/>
      <w:lvlJc w:val="left"/>
    </w:lvl>
    <w:lvl w:ilvl="1" w:tplc="87BCD528">
      <w:start w:val="1"/>
      <w:numFmt w:val="bullet"/>
      <w:lvlText w:val=""/>
      <w:lvlJc w:val="left"/>
    </w:lvl>
    <w:lvl w:ilvl="2" w:tplc="079C3D04">
      <w:numFmt w:val="decimal"/>
      <w:lvlText w:val=""/>
      <w:lvlJc w:val="left"/>
    </w:lvl>
    <w:lvl w:ilvl="3" w:tplc="11D201A8">
      <w:numFmt w:val="decimal"/>
      <w:lvlText w:val=""/>
      <w:lvlJc w:val="left"/>
    </w:lvl>
    <w:lvl w:ilvl="4" w:tplc="E71CCB04">
      <w:numFmt w:val="decimal"/>
      <w:lvlText w:val=""/>
      <w:lvlJc w:val="left"/>
    </w:lvl>
    <w:lvl w:ilvl="5" w:tplc="F28C9410">
      <w:numFmt w:val="decimal"/>
      <w:lvlText w:val=""/>
      <w:lvlJc w:val="left"/>
    </w:lvl>
    <w:lvl w:ilvl="6" w:tplc="8FD201CE">
      <w:numFmt w:val="decimal"/>
      <w:lvlText w:val=""/>
      <w:lvlJc w:val="left"/>
    </w:lvl>
    <w:lvl w:ilvl="7" w:tplc="7CBA6D62">
      <w:numFmt w:val="decimal"/>
      <w:lvlText w:val=""/>
      <w:lvlJc w:val="left"/>
    </w:lvl>
    <w:lvl w:ilvl="8" w:tplc="A9ACAA1C">
      <w:numFmt w:val="decimal"/>
      <w:lvlText w:val=""/>
      <w:lvlJc w:val="left"/>
    </w:lvl>
  </w:abstractNum>
  <w:abstractNum w:abstractNumId="18">
    <w:nsid w:val="00001916"/>
    <w:multiLevelType w:val="hybridMultilevel"/>
    <w:tmpl w:val="0F1CF29C"/>
    <w:lvl w:ilvl="0" w:tplc="F98C03C8">
      <w:start w:val="1"/>
      <w:numFmt w:val="bullet"/>
      <w:lvlText w:val=""/>
      <w:lvlJc w:val="left"/>
    </w:lvl>
    <w:lvl w:ilvl="1" w:tplc="5FEA1A6E">
      <w:numFmt w:val="decimal"/>
      <w:lvlText w:val=""/>
      <w:lvlJc w:val="left"/>
    </w:lvl>
    <w:lvl w:ilvl="2" w:tplc="316204CE">
      <w:numFmt w:val="decimal"/>
      <w:lvlText w:val=""/>
      <w:lvlJc w:val="left"/>
    </w:lvl>
    <w:lvl w:ilvl="3" w:tplc="A1664ED6">
      <w:numFmt w:val="decimal"/>
      <w:lvlText w:val=""/>
      <w:lvlJc w:val="left"/>
    </w:lvl>
    <w:lvl w:ilvl="4" w:tplc="DA2EB736">
      <w:numFmt w:val="decimal"/>
      <w:lvlText w:val=""/>
      <w:lvlJc w:val="left"/>
    </w:lvl>
    <w:lvl w:ilvl="5" w:tplc="0A804DD2">
      <w:numFmt w:val="decimal"/>
      <w:lvlText w:val=""/>
      <w:lvlJc w:val="left"/>
    </w:lvl>
    <w:lvl w:ilvl="6" w:tplc="FE161D92">
      <w:numFmt w:val="decimal"/>
      <w:lvlText w:val=""/>
      <w:lvlJc w:val="left"/>
    </w:lvl>
    <w:lvl w:ilvl="7" w:tplc="F238D334">
      <w:numFmt w:val="decimal"/>
      <w:lvlText w:val=""/>
      <w:lvlJc w:val="left"/>
    </w:lvl>
    <w:lvl w:ilvl="8" w:tplc="F7563000">
      <w:numFmt w:val="decimal"/>
      <w:lvlText w:val=""/>
      <w:lvlJc w:val="left"/>
    </w:lvl>
  </w:abstractNum>
  <w:abstractNum w:abstractNumId="19">
    <w:nsid w:val="00001953"/>
    <w:multiLevelType w:val="hybridMultilevel"/>
    <w:tmpl w:val="1DFCB976"/>
    <w:lvl w:ilvl="0" w:tplc="76DC40F6">
      <w:start w:val="1"/>
      <w:numFmt w:val="bullet"/>
      <w:lvlText w:val="-"/>
      <w:lvlJc w:val="left"/>
    </w:lvl>
    <w:lvl w:ilvl="1" w:tplc="8A22E680">
      <w:numFmt w:val="decimal"/>
      <w:lvlText w:val=""/>
      <w:lvlJc w:val="left"/>
    </w:lvl>
    <w:lvl w:ilvl="2" w:tplc="55CCE9D0">
      <w:numFmt w:val="decimal"/>
      <w:lvlText w:val=""/>
      <w:lvlJc w:val="left"/>
    </w:lvl>
    <w:lvl w:ilvl="3" w:tplc="58E81950">
      <w:numFmt w:val="decimal"/>
      <w:lvlText w:val=""/>
      <w:lvlJc w:val="left"/>
    </w:lvl>
    <w:lvl w:ilvl="4" w:tplc="864C9A98">
      <w:numFmt w:val="decimal"/>
      <w:lvlText w:val=""/>
      <w:lvlJc w:val="left"/>
    </w:lvl>
    <w:lvl w:ilvl="5" w:tplc="3E8869F6">
      <w:numFmt w:val="decimal"/>
      <w:lvlText w:val=""/>
      <w:lvlJc w:val="left"/>
    </w:lvl>
    <w:lvl w:ilvl="6" w:tplc="7D9EBD0C">
      <w:numFmt w:val="decimal"/>
      <w:lvlText w:val=""/>
      <w:lvlJc w:val="left"/>
    </w:lvl>
    <w:lvl w:ilvl="7" w:tplc="F2262514">
      <w:numFmt w:val="decimal"/>
      <w:lvlText w:val=""/>
      <w:lvlJc w:val="left"/>
    </w:lvl>
    <w:lvl w:ilvl="8" w:tplc="BE3CB6F2">
      <w:numFmt w:val="decimal"/>
      <w:lvlText w:val=""/>
      <w:lvlJc w:val="left"/>
    </w:lvl>
  </w:abstractNum>
  <w:abstractNum w:abstractNumId="20">
    <w:nsid w:val="00001AF4"/>
    <w:multiLevelType w:val="hybridMultilevel"/>
    <w:tmpl w:val="962A71CE"/>
    <w:lvl w:ilvl="0" w:tplc="8252FA44">
      <w:start w:val="1"/>
      <w:numFmt w:val="bullet"/>
      <w:lvlText w:val="с"/>
      <w:lvlJc w:val="left"/>
    </w:lvl>
    <w:lvl w:ilvl="1" w:tplc="BA1AE74C">
      <w:start w:val="35"/>
      <w:numFmt w:val="upperLetter"/>
      <w:lvlText w:val="%2."/>
      <w:lvlJc w:val="left"/>
    </w:lvl>
    <w:lvl w:ilvl="2" w:tplc="CED43B9C">
      <w:numFmt w:val="decimal"/>
      <w:lvlText w:val=""/>
      <w:lvlJc w:val="left"/>
    </w:lvl>
    <w:lvl w:ilvl="3" w:tplc="1EBA22BE">
      <w:numFmt w:val="decimal"/>
      <w:lvlText w:val=""/>
      <w:lvlJc w:val="left"/>
    </w:lvl>
    <w:lvl w:ilvl="4" w:tplc="582263D4">
      <w:numFmt w:val="decimal"/>
      <w:lvlText w:val=""/>
      <w:lvlJc w:val="left"/>
    </w:lvl>
    <w:lvl w:ilvl="5" w:tplc="32484B04">
      <w:numFmt w:val="decimal"/>
      <w:lvlText w:val=""/>
      <w:lvlJc w:val="left"/>
    </w:lvl>
    <w:lvl w:ilvl="6" w:tplc="53B48CE0">
      <w:numFmt w:val="decimal"/>
      <w:lvlText w:val=""/>
      <w:lvlJc w:val="left"/>
    </w:lvl>
    <w:lvl w:ilvl="7" w:tplc="EEA4C75A">
      <w:numFmt w:val="decimal"/>
      <w:lvlText w:val=""/>
      <w:lvlJc w:val="left"/>
    </w:lvl>
    <w:lvl w:ilvl="8" w:tplc="41AE1C1E">
      <w:numFmt w:val="decimal"/>
      <w:lvlText w:val=""/>
      <w:lvlJc w:val="left"/>
    </w:lvl>
  </w:abstractNum>
  <w:abstractNum w:abstractNumId="21">
    <w:nsid w:val="00001F16"/>
    <w:multiLevelType w:val="hybridMultilevel"/>
    <w:tmpl w:val="BCAEECCE"/>
    <w:lvl w:ilvl="0" w:tplc="326EEF18">
      <w:start w:val="1"/>
      <w:numFmt w:val="bullet"/>
      <w:lvlText w:val="В"/>
      <w:lvlJc w:val="left"/>
    </w:lvl>
    <w:lvl w:ilvl="1" w:tplc="0A780C04">
      <w:numFmt w:val="decimal"/>
      <w:lvlText w:val=""/>
      <w:lvlJc w:val="left"/>
    </w:lvl>
    <w:lvl w:ilvl="2" w:tplc="3FD2DAC8">
      <w:numFmt w:val="decimal"/>
      <w:lvlText w:val=""/>
      <w:lvlJc w:val="left"/>
    </w:lvl>
    <w:lvl w:ilvl="3" w:tplc="A258AA80">
      <w:numFmt w:val="decimal"/>
      <w:lvlText w:val=""/>
      <w:lvlJc w:val="left"/>
    </w:lvl>
    <w:lvl w:ilvl="4" w:tplc="8F287664">
      <w:numFmt w:val="decimal"/>
      <w:lvlText w:val=""/>
      <w:lvlJc w:val="left"/>
    </w:lvl>
    <w:lvl w:ilvl="5" w:tplc="348C51B0">
      <w:numFmt w:val="decimal"/>
      <w:lvlText w:val=""/>
      <w:lvlJc w:val="left"/>
    </w:lvl>
    <w:lvl w:ilvl="6" w:tplc="1D8A887A">
      <w:numFmt w:val="decimal"/>
      <w:lvlText w:val=""/>
      <w:lvlJc w:val="left"/>
    </w:lvl>
    <w:lvl w:ilvl="7" w:tplc="108883E2">
      <w:numFmt w:val="decimal"/>
      <w:lvlText w:val=""/>
      <w:lvlJc w:val="left"/>
    </w:lvl>
    <w:lvl w:ilvl="8" w:tplc="E390B6C8">
      <w:numFmt w:val="decimal"/>
      <w:lvlText w:val=""/>
      <w:lvlJc w:val="left"/>
    </w:lvl>
  </w:abstractNum>
  <w:abstractNum w:abstractNumId="22">
    <w:nsid w:val="0000249E"/>
    <w:multiLevelType w:val="hybridMultilevel"/>
    <w:tmpl w:val="9262300C"/>
    <w:lvl w:ilvl="0" w:tplc="80DAB6F4">
      <w:start w:val="1"/>
      <w:numFmt w:val="bullet"/>
      <w:lvlText w:val="-"/>
      <w:lvlJc w:val="left"/>
    </w:lvl>
    <w:lvl w:ilvl="1" w:tplc="63843438">
      <w:numFmt w:val="decimal"/>
      <w:lvlText w:val=""/>
      <w:lvlJc w:val="left"/>
    </w:lvl>
    <w:lvl w:ilvl="2" w:tplc="A2307BF8">
      <w:numFmt w:val="decimal"/>
      <w:lvlText w:val=""/>
      <w:lvlJc w:val="left"/>
    </w:lvl>
    <w:lvl w:ilvl="3" w:tplc="3EBE9120">
      <w:numFmt w:val="decimal"/>
      <w:lvlText w:val=""/>
      <w:lvlJc w:val="left"/>
    </w:lvl>
    <w:lvl w:ilvl="4" w:tplc="DF7E8022">
      <w:numFmt w:val="decimal"/>
      <w:lvlText w:val=""/>
      <w:lvlJc w:val="left"/>
    </w:lvl>
    <w:lvl w:ilvl="5" w:tplc="1534B6C6">
      <w:numFmt w:val="decimal"/>
      <w:lvlText w:val=""/>
      <w:lvlJc w:val="left"/>
    </w:lvl>
    <w:lvl w:ilvl="6" w:tplc="75888784">
      <w:numFmt w:val="decimal"/>
      <w:lvlText w:val=""/>
      <w:lvlJc w:val="left"/>
    </w:lvl>
    <w:lvl w:ilvl="7" w:tplc="4DCCFC94">
      <w:numFmt w:val="decimal"/>
      <w:lvlText w:val=""/>
      <w:lvlJc w:val="left"/>
    </w:lvl>
    <w:lvl w:ilvl="8" w:tplc="75B2A7F4">
      <w:numFmt w:val="decimal"/>
      <w:lvlText w:val=""/>
      <w:lvlJc w:val="left"/>
    </w:lvl>
  </w:abstractNum>
  <w:abstractNum w:abstractNumId="23">
    <w:nsid w:val="0000261E"/>
    <w:multiLevelType w:val="hybridMultilevel"/>
    <w:tmpl w:val="A374451C"/>
    <w:lvl w:ilvl="0" w:tplc="AC4082DE">
      <w:start w:val="1"/>
      <w:numFmt w:val="bullet"/>
      <w:lvlText w:val="-"/>
      <w:lvlJc w:val="left"/>
    </w:lvl>
    <w:lvl w:ilvl="1" w:tplc="EA685462">
      <w:numFmt w:val="decimal"/>
      <w:lvlText w:val=""/>
      <w:lvlJc w:val="left"/>
    </w:lvl>
    <w:lvl w:ilvl="2" w:tplc="9F809DEA">
      <w:numFmt w:val="decimal"/>
      <w:lvlText w:val=""/>
      <w:lvlJc w:val="left"/>
    </w:lvl>
    <w:lvl w:ilvl="3" w:tplc="8974CE60">
      <w:numFmt w:val="decimal"/>
      <w:lvlText w:val=""/>
      <w:lvlJc w:val="left"/>
    </w:lvl>
    <w:lvl w:ilvl="4" w:tplc="BCA0D0D4">
      <w:numFmt w:val="decimal"/>
      <w:lvlText w:val=""/>
      <w:lvlJc w:val="left"/>
    </w:lvl>
    <w:lvl w:ilvl="5" w:tplc="016E2402">
      <w:numFmt w:val="decimal"/>
      <w:lvlText w:val=""/>
      <w:lvlJc w:val="left"/>
    </w:lvl>
    <w:lvl w:ilvl="6" w:tplc="DD4A09C6">
      <w:numFmt w:val="decimal"/>
      <w:lvlText w:val=""/>
      <w:lvlJc w:val="left"/>
    </w:lvl>
    <w:lvl w:ilvl="7" w:tplc="3E24720A">
      <w:numFmt w:val="decimal"/>
      <w:lvlText w:val=""/>
      <w:lvlJc w:val="left"/>
    </w:lvl>
    <w:lvl w:ilvl="8" w:tplc="49E8A4CA">
      <w:numFmt w:val="decimal"/>
      <w:lvlText w:val=""/>
      <w:lvlJc w:val="left"/>
    </w:lvl>
  </w:abstractNum>
  <w:abstractNum w:abstractNumId="24">
    <w:nsid w:val="00002725"/>
    <w:multiLevelType w:val="hybridMultilevel"/>
    <w:tmpl w:val="59D8359E"/>
    <w:lvl w:ilvl="0" w:tplc="61E4C5B2">
      <w:start w:val="1"/>
      <w:numFmt w:val="bullet"/>
      <w:lvlText w:val="с"/>
      <w:lvlJc w:val="left"/>
    </w:lvl>
    <w:lvl w:ilvl="1" w:tplc="C7EC40EA">
      <w:start w:val="1"/>
      <w:numFmt w:val="bullet"/>
      <w:lvlText w:val=""/>
      <w:lvlJc w:val="left"/>
    </w:lvl>
    <w:lvl w:ilvl="2" w:tplc="D2AA64B8">
      <w:numFmt w:val="decimal"/>
      <w:lvlText w:val=""/>
      <w:lvlJc w:val="left"/>
    </w:lvl>
    <w:lvl w:ilvl="3" w:tplc="5EC8BBC6">
      <w:numFmt w:val="decimal"/>
      <w:lvlText w:val=""/>
      <w:lvlJc w:val="left"/>
    </w:lvl>
    <w:lvl w:ilvl="4" w:tplc="10EEC994">
      <w:numFmt w:val="decimal"/>
      <w:lvlText w:val=""/>
      <w:lvlJc w:val="left"/>
    </w:lvl>
    <w:lvl w:ilvl="5" w:tplc="D310B30E">
      <w:numFmt w:val="decimal"/>
      <w:lvlText w:val=""/>
      <w:lvlJc w:val="left"/>
    </w:lvl>
    <w:lvl w:ilvl="6" w:tplc="D3AC14FC">
      <w:numFmt w:val="decimal"/>
      <w:lvlText w:val=""/>
      <w:lvlJc w:val="left"/>
    </w:lvl>
    <w:lvl w:ilvl="7" w:tplc="80C8E10C">
      <w:numFmt w:val="decimal"/>
      <w:lvlText w:val=""/>
      <w:lvlJc w:val="left"/>
    </w:lvl>
    <w:lvl w:ilvl="8" w:tplc="32D21E46">
      <w:numFmt w:val="decimal"/>
      <w:lvlText w:val=""/>
      <w:lvlJc w:val="left"/>
    </w:lvl>
  </w:abstractNum>
  <w:abstractNum w:abstractNumId="25">
    <w:nsid w:val="00002833"/>
    <w:multiLevelType w:val="hybridMultilevel"/>
    <w:tmpl w:val="E5FED96E"/>
    <w:lvl w:ilvl="0" w:tplc="DEAC0FEA">
      <w:start w:val="100"/>
      <w:numFmt w:val="decimal"/>
      <w:lvlText w:val="%1"/>
      <w:lvlJc w:val="left"/>
    </w:lvl>
    <w:lvl w:ilvl="1" w:tplc="C12EB484">
      <w:numFmt w:val="decimal"/>
      <w:lvlText w:val=""/>
      <w:lvlJc w:val="left"/>
    </w:lvl>
    <w:lvl w:ilvl="2" w:tplc="B134B718">
      <w:numFmt w:val="decimal"/>
      <w:lvlText w:val=""/>
      <w:lvlJc w:val="left"/>
    </w:lvl>
    <w:lvl w:ilvl="3" w:tplc="A51A759A">
      <w:numFmt w:val="decimal"/>
      <w:lvlText w:val=""/>
      <w:lvlJc w:val="left"/>
    </w:lvl>
    <w:lvl w:ilvl="4" w:tplc="EF1E0BC0">
      <w:numFmt w:val="decimal"/>
      <w:lvlText w:val=""/>
      <w:lvlJc w:val="left"/>
    </w:lvl>
    <w:lvl w:ilvl="5" w:tplc="0C66E752">
      <w:numFmt w:val="decimal"/>
      <w:lvlText w:val=""/>
      <w:lvlJc w:val="left"/>
    </w:lvl>
    <w:lvl w:ilvl="6" w:tplc="F16A3288">
      <w:numFmt w:val="decimal"/>
      <w:lvlText w:val=""/>
      <w:lvlJc w:val="left"/>
    </w:lvl>
    <w:lvl w:ilvl="7" w:tplc="D6F614C0">
      <w:numFmt w:val="decimal"/>
      <w:lvlText w:val=""/>
      <w:lvlJc w:val="left"/>
    </w:lvl>
    <w:lvl w:ilvl="8" w:tplc="54444B3A">
      <w:numFmt w:val="decimal"/>
      <w:lvlText w:val=""/>
      <w:lvlJc w:val="left"/>
    </w:lvl>
  </w:abstractNum>
  <w:abstractNum w:abstractNumId="26">
    <w:nsid w:val="000029D8"/>
    <w:multiLevelType w:val="hybridMultilevel"/>
    <w:tmpl w:val="FBD0E23A"/>
    <w:lvl w:ilvl="0" w:tplc="45EE2EFA">
      <w:start w:val="1"/>
      <w:numFmt w:val="bullet"/>
      <w:lvlText w:val=""/>
      <w:lvlJc w:val="left"/>
    </w:lvl>
    <w:lvl w:ilvl="1" w:tplc="9C36352A">
      <w:numFmt w:val="decimal"/>
      <w:lvlText w:val=""/>
      <w:lvlJc w:val="left"/>
    </w:lvl>
    <w:lvl w:ilvl="2" w:tplc="F648D8B8">
      <w:numFmt w:val="decimal"/>
      <w:lvlText w:val=""/>
      <w:lvlJc w:val="left"/>
    </w:lvl>
    <w:lvl w:ilvl="3" w:tplc="C894857C">
      <w:numFmt w:val="decimal"/>
      <w:lvlText w:val=""/>
      <w:lvlJc w:val="left"/>
    </w:lvl>
    <w:lvl w:ilvl="4" w:tplc="8572D04C">
      <w:numFmt w:val="decimal"/>
      <w:lvlText w:val=""/>
      <w:lvlJc w:val="left"/>
    </w:lvl>
    <w:lvl w:ilvl="5" w:tplc="7EB8B968">
      <w:numFmt w:val="decimal"/>
      <w:lvlText w:val=""/>
      <w:lvlJc w:val="left"/>
    </w:lvl>
    <w:lvl w:ilvl="6" w:tplc="723CD99C">
      <w:numFmt w:val="decimal"/>
      <w:lvlText w:val=""/>
      <w:lvlJc w:val="left"/>
    </w:lvl>
    <w:lvl w:ilvl="7" w:tplc="B300AE82">
      <w:numFmt w:val="decimal"/>
      <w:lvlText w:val=""/>
      <w:lvlJc w:val="left"/>
    </w:lvl>
    <w:lvl w:ilvl="8" w:tplc="36EAFA2A">
      <w:numFmt w:val="decimal"/>
      <w:lvlText w:val=""/>
      <w:lvlJc w:val="left"/>
    </w:lvl>
  </w:abstractNum>
  <w:abstractNum w:abstractNumId="27">
    <w:nsid w:val="00002CF7"/>
    <w:multiLevelType w:val="hybridMultilevel"/>
    <w:tmpl w:val="CFEABD22"/>
    <w:lvl w:ilvl="0" w:tplc="39248598">
      <w:start w:val="1"/>
      <w:numFmt w:val="bullet"/>
      <w:lvlText w:val=""/>
      <w:lvlJc w:val="left"/>
    </w:lvl>
    <w:lvl w:ilvl="1" w:tplc="ADA412F4">
      <w:numFmt w:val="decimal"/>
      <w:lvlText w:val=""/>
      <w:lvlJc w:val="left"/>
    </w:lvl>
    <w:lvl w:ilvl="2" w:tplc="9B06BAEA">
      <w:numFmt w:val="decimal"/>
      <w:lvlText w:val=""/>
      <w:lvlJc w:val="left"/>
    </w:lvl>
    <w:lvl w:ilvl="3" w:tplc="50A08B54">
      <w:numFmt w:val="decimal"/>
      <w:lvlText w:val=""/>
      <w:lvlJc w:val="left"/>
    </w:lvl>
    <w:lvl w:ilvl="4" w:tplc="906E4AB4">
      <w:numFmt w:val="decimal"/>
      <w:lvlText w:val=""/>
      <w:lvlJc w:val="left"/>
    </w:lvl>
    <w:lvl w:ilvl="5" w:tplc="311AF998">
      <w:numFmt w:val="decimal"/>
      <w:lvlText w:val=""/>
      <w:lvlJc w:val="left"/>
    </w:lvl>
    <w:lvl w:ilvl="6" w:tplc="ED3CA15C">
      <w:numFmt w:val="decimal"/>
      <w:lvlText w:val=""/>
      <w:lvlJc w:val="left"/>
    </w:lvl>
    <w:lvl w:ilvl="7" w:tplc="D31EA352">
      <w:numFmt w:val="decimal"/>
      <w:lvlText w:val=""/>
      <w:lvlJc w:val="left"/>
    </w:lvl>
    <w:lvl w:ilvl="8" w:tplc="2FD2E08C">
      <w:numFmt w:val="decimal"/>
      <w:lvlText w:val=""/>
      <w:lvlJc w:val="left"/>
    </w:lvl>
  </w:abstractNum>
  <w:abstractNum w:abstractNumId="28">
    <w:nsid w:val="000032E6"/>
    <w:multiLevelType w:val="hybridMultilevel"/>
    <w:tmpl w:val="47666096"/>
    <w:lvl w:ilvl="0" w:tplc="EDD46546">
      <w:start w:val="1"/>
      <w:numFmt w:val="bullet"/>
      <w:lvlText w:val=""/>
      <w:lvlJc w:val="left"/>
    </w:lvl>
    <w:lvl w:ilvl="1" w:tplc="9EC2117A">
      <w:numFmt w:val="decimal"/>
      <w:lvlText w:val=""/>
      <w:lvlJc w:val="left"/>
    </w:lvl>
    <w:lvl w:ilvl="2" w:tplc="FB940A8A">
      <w:numFmt w:val="decimal"/>
      <w:lvlText w:val=""/>
      <w:lvlJc w:val="left"/>
    </w:lvl>
    <w:lvl w:ilvl="3" w:tplc="A96E5C18">
      <w:numFmt w:val="decimal"/>
      <w:lvlText w:val=""/>
      <w:lvlJc w:val="left"/>
    </w:lvl>
    <w:lvl w:ilvl="4" w:tplc="5D6C59AA">
      <w:numFmt w:val="decimal"/>
      <w:lvlText w:val=""/>
      <w:lvlJc w:val="left"/>
    </w:lvl>
    <w:lvl w:ilvl="5" w:tplc="4E1C08B0">
      <w:numFmt w:val="decimal"/>
      <w:lvlText w:val=""/>
      <w:lvlJc w:val="left"/>
    </w:lvl>
    <w:lvl w:ilvl="6" w:tplc="A4EA1540">
      <w:numFmt w:val="decimal"/>
      <w:lvlText w:val=""/>
      <w:lvlJc w:val="left"/>
    </w:lvl>
    <w:lvl w:ilvl="7" w:tplc="BB3C6808">
      <w:numFmt w:val="decimal"/>
      <w:lvlText w:val=""/>
      <w:lvlJc w:val="left"/>
    </w:lvl>
    <w:lvl w:ilvl="8" w:tplc="5A42170E">
      <w:numFmt w:val="decimal"/>
      <w:lvlText w:val=""/>
      <w:lvlJc w:val="left"/>
    </w:lvl>
  </w:abstractNum>
  <w:abstractNum w:abstractNumId="29">
    <w:nsid w:val="000037E6"/>
    <w:multiLevelType w:val="hybridMultilevel"/>
    <w:tmpl w:val="BB9A7270"/>
    <w:lvl w:ilvl="0" w:tplc="A6C0A48E">
      <w:start w:val="5"/>
      <w:numFmt w:val="decimal"/>
      <w:lvlText w:val="%1"/>
      <w:lvlJc w:val="left"/>
    </w:lvl>
    <w:lvl w:ilvl="1" w:tplc="5AD64960">
      <w:numFmt w:val="decimal"/>
      <w:lvlText w:val=""/>
      <w:lvlJc w:val="left"/>
    </w:lvl>
    <w:lvl w:ilvl="2" w:tplc="3742649C">
      <w:numFmt w:val="decimal"/>
      <w:lvlText w:val=""/>
      <w:lvlJc w:val="left"/>
    </w:lvl>
    <w:lvl w:ilvl="3" w:tplc="4AE251C2">
      <w:numFmt w:val="decimal"/>
      <w:lvlText w:val=""/>
      <w:lvlJc w:val="left"/>
    </w:lvl>
    <w:lvl w:ilvl="4" w:tplc="F77604FA">
      <w:numFmt w:val="decimal"/>
      <w:lvlText w:val=""/>
      <w:lvlJc w:val="left"/>
    </w:lvl>
    <w:lvl w:ilvl="5" w:tplc="35CC3924">
      <w:numFmt w:val="decimal"/>
      <w:lvlText w:val=""/>
      <w:lvlJc w:val="left"/>
    </w:lvl>
    <w:lvl w:ilvl="6" w:tplc="83F851D4">
      <w:numFmt w:val="decimal"/>
      <w:lvlText w:val=""/>
      <w:lvlJc w:val="left"/>
    </w:lvl>
    <w:lvl w:ilvl="7" w:tplc="812040D0">
      <w:numFmt w:val="decimal"/>
      <w:lvlText w:val=""/>
      <w:lvlJc w:val="left"/>
    </w:lvl>
    <w:lvl w:ilvl="8" w:tplc="D1400104">
      <w:numFmt w:val="decimal"/>
      <w:lvlText w:val=""/>
      <w:lvlJc w:val="left"/>
    </w:lvl>
  </w:abstractNum>
  <w:abstractNum w:abstractNumId="30">
    <w:nsid w:val="00003A2D"/>
    <w:multiLevelType w:val="hybridMultilevel"/>
    <w:tmpl w:val="7236DB1E"/>
    <w:lvl w:ilvl="0" w:tplc="8FA4F092">
      <w:start w:val="1"/>
      <w:numFmt w:val="bullet"/>
      <w:lvlText w:val="П"/>
      <w:lvlJc w:val="left"/>
    </w:lvl>
    <w:lvl w:ilvl="1" w:tplc="A5CAD9A0">
      <w:start w:val="1"/>
      <w:numFmt w:val="bullet"/>
      <w:lvlText w:val="В"/>
      <w:lvlJc w:val="left"/>
    </w:lvl>
    <w:lvl w:ilvl="2" w:tplc="6CCAE7B2">
      <w:numFmt w:val="decimal"/>
      <w:lvlText w:val=""/>
      <w:lvlJc w:val="left"/>
    </w:lvl>
    <w:lvl w:ilvl="3" w:tplc="5C721A2E">
      <w:numFmt w:val="decimal"/>
      <w:lvlText w:val=""/>
      <w:lvlJc w:val="left"/>
    </w:lvl>
    <w:lvl w:ilvl="4" w:tplc="99945748">
      <w:numFmt w:val="decimal"/>
      <w:lvlText w:val=""/>
      <w:lvlJc w:val="left"/>
    </w:lvl>
    <w:lvl w:ilvl="5" w:tplc="01DE1CE2">
      <w:numFmt w:val="decimal"/>
      <w:lvlText w:val=""/>
      <w:lvlJc w:val="left"/>
    </w:lvl>
    <w:lvl w:ilvl="6" w:tplc="76AE783A">
      <w:numFmt w:val="decimal"/>
      <w:lvlText w:val=""/>
      <w:lvlJc w:val="left"/>
    </w:lvl>
    <w:lvl w:ilvl="7" w:tplc="D3563ED2">
      <w:numFmt w:val="decimal"/>
      <w:lvlText w:val=""/>
      <w:lvlJc w:val="left"/>
    </w:lvl>
    <w:lvl w:ilvl="8" w:tplc="5A607A8C">
      <w:numFmt w:val="decimal"/>
      <w:lvlText w:val=""/>
      <w:lvlJc w:val="left"/>
    </w:lvl>
  </w:abstractNum>
  <w:abstractNum w:abstractNumId="31">
    <w:nsid w:val="00003EF6"/>
    <w:multiLevelType w:val="hybridMultilevel"/>
    <w:tmpl w:val="CEEE0B0E"/>
    <w:lvl w:ilvl="0" w:tplc="7D1284F2">
      <w:start w:val="1"/>
      <w:numFmt w:val="bullet"/>
      <w:lvlText w:val="с"/>
      <w:lvlJc w:val="left"/>
    </w:lvl>
    <w:lvl w:ilvl="1" w:tplc="C524A272">
      <w:start w:val="1"/>
      <w:numFmt w:val="bullet"/>
      <w:lvlText w:val="В"/>
      <w:lvlJc w:val="left"/>
    </w:lvl>
    <w:lvl w:ilvl="2" w:tplc="612C2A0E">
      <w:numFmt w:val="decimal"/>
      <w:lvlText w:val=""/>
      <w:lvlJc w:val="left"/>
    </w:lvl>
    <w:lvl w:ilvl="3" w:tplc="E4DEDF58">
      <w:numFmt w:val="decimal"/>
      <w:lvlText w:val=""/>
      <w:lvlJc w:val="left"/>
    </w:lvl>
    <w:lvl w:ilvl="4" w:tplc="F6EEADD8">
      <w:numFmt w:val="decimal"/>
      <w:lvlText w:val=""/>
      <w:lvlJc w:val="left"/>
    </w:lvl>
    <w:lvl w:ilvl="5" w:tplc="A6186AA2">
      <w:numFmt w:val="decimal"/>
      <w:lvlText w:val=""/>
      <w:lvlJc w:val="left"/>
    </w:lvl>
    <w:lvl w:ilvl="6" w:tplc="2818889A">
      <w:numFmt w:val="decimal"/>
      <w:lvlText w:val=""/>
      <w:lvlJc w:val="left"/>
    </w:lvl>
    <w:lvl w:ilvl="7" w:tplc="1D92DBBC">
      <w:numFmt w:val="decimal"/>
      <w:lvlText w:val=""/>
      <w:lvlJc w:val="left"/>
    </w:lvl>
    <w:lvl w:ilvl="8" w:tplc="4984D874">
      <w:numFmt w:val="decimal"/>
      <w:lvlText w:val=""/>
      <w:lvlJc w:val="left"/>
    </w:lvl>
  </w:abstractNum>
  <w:abstractNum w:abstractNumId="32">
    <w:nsid w:val="00003F4A"/>
    <w:multiLevelType w:val="hybridMultilevel"/>
    <w:tmpl w:val="0288846C"/>
    <w:lvl w:ilvl="0" w:tplc="8D08D2FA">
      <w:start w:val="1"/>
      <w:numFmt w:val="bullet"/>
      <w:lvlText w:val="В"/>
      <w:lvlJc w:val="left"/>
    </w:lvl>
    <w:lvl w:ilvl="1" w:tplc="7EB44D4E">
      <w:numFmt w:val="decimal"/>
      <w:lvlText w:val=""/>
      <w:lvlJc w:val="left"/>
    </w:lvl>
    <w:lvl w:ilvl="2" w:tplc="32F8AA84">
      <w:numFmt w:val="decimal"/>
      <w:lvlText w:val=""/>
      <w:lvlJc w:val="left"/>
    </w:lvl>
    <w:lvl w:ilvl="3" w:tplc="367CBFEA">
      <w:numFmt w:val="decimal"/>
      <w:lvlText w:val=""/>
      <w:lvlJc w:val="left"/>
    </w:lvl>
    <w:lvl w:ilvl="4" w:tplc="FA809870">
      <w:numFmt w:val="decimal"/>
      <w:lvlText w:val=""/>
      <w:lvlJc w:val="left"/>
    </w:lvl>
    <w:lvl w:ilvl="5" w:tplc="A3BCCB20">
      <w:numFmt w:val="decimal"/>
      <w:lvlText w:val=""/>
      <w:lvlJc w:val="left"/>
    </w:lvl>
    <w:lvl w:ilvl="6" w:tplc="32FEA6A0">
      <w:numFmt w:val="decimal"/>
      <w:lvlText w:val=""/>
      <w:lvlJc w:val="left"/>
    </w:lvl>
    <w:lvl w:ilvl="7" w:tplc="B69AD412">
      <w:numFmt w:val="decimal"/>
      <w:lvlText w:val=""/>
      <w:lvlJc w:val="left"/>
    </w:lvl>
    <w:lvl w:ilvl="8" w:tplc="31BA239C">
      <w:numFmt w:val="decimal"/>
      <w:lvlText w:val=""/>
      <w:lvlJc w:val="left"/>
    </w:lvl>
  </w:abstractNum>
  <w:abstractNum w:abstractNumId="33">
    <w:nsid w:val="0000401D"/>
    <w:multiLevelType w:val="hybridMultilevel"/>
    <w:tmpl w:val="CA7A2444"/>
    <w:lvl w:ilvl="0" w:tplc="CB32DD98">
      <w:start w:val="1"/>
      <w:numFmt w:val="bullet"/>
      <w:lvlText w:val=""/>
      <w:lvlJc w:val="left"/>
    </w:lvl>
    <w:lvl w:ilvl="1" w:tplc="916EABEC">
      <w:numFmt w:val="decimal"/>
      <w:lvlText w:val=""/>
      <w:lvlJc w:val="left"/>
    </w:lvl>
    <w:lvl w:ilvl="2" w:tplc="0C3830C4">
      <w:numFmt w:val="decimal"/>
      <w:lvlText w:val=""/>
      <w:lvlJc w:val="left"/>
    </w:lvl>
    <w:lvl w:ilvl="3" w:tplc="1D5A76A0">
      <w:numFmt w:val="decimal"/>
      <w:lvlText w:val=""/>
      <w:lvlJc w:val="left"/>
    </w:lvl>
    <w:lvl w:ilvl="4" w:tplc="387C6988">
      <w:numFmt w:val="decimal"/>
      <w:lvlText w:val=""/>
      <w:lvlJc w:val="left"/>
    </w:lvl>
    <w:lvl w:ilvl="5" w:tplc="F5B84376">
      <w:numFmt w:val="decimal"/>
      <w:lvlText w:val=""/>
      <w:lvlJc w:val="left"/>
    </w:lvl>
    <w:lvl w:ilvl="6" w:tplc="789EAAE0">
      <w:numFmt w:val="decimal"/>
      <w:lvlText w:val=""/>
      <w:lvlJc w:val="left"/>
    </w:lvl>
    <w:lvl w:ilvl="7" w:tplc="07B40458">
      <w:numFmt w:val="decimal"/>
      <w:lvlText w:val=""/>
      <w:lvlJc w:val="left"/>
    </w:lvl>
    <w:lvl w:ilvl="8" w:tplc="17127F9E">
      <w:numFmt w:val="decimal"/>
      <w:lvlText w:val=""/>
      <w:lvlJc w:val="left"/>
    </w:lvl>
  </w:abstractNum>
  <w:abstractNum w:abstractNumId="34">
    <w:nsid w:val="00004402"/>
    <w:multiLevelType w:val="hybridMultilevel"/>
    <w:tmpl w:val="0DA4AE80"/>
    <w:lvl w:ilvl="0" w:tplc="F656D2BE">
      <w:start w:val="1"/>
      <w:numFmt w:val="bullet"/>
      <w:lvlText w:val="\endash "/>
      <w:lvlJc w:val="left"/>
    </w:lvl>
    <w:lvl w:ilvl="1" w:tplc="5C74277E">
      <w:start w:val="1"/>
      <w:numFmt w:val="bullet"/>
      <w:lvlText w:val=""/>
      <w:lvlJc w:val="left"/>
    </w:lvl>
    <w:lvl w:ilvl="2" w:tplc="6A6ACD0C">
      <w:numFmt w:val="decimal"/>
      <w:lvlText w:val=""/>
      <w:lvlJc w:val="left"/>
    </w:lvl>
    <w:lvl w:ilvl="3" w:tplc="C58E720E">
      <w:numFmt w:val="decimal"/>
      <w:lvlText w:val=""/>
      <w:lvlJc w:val="left"/>
    </w:lvl>
    <w:lvl w:ilvl="4" w:tplc="E272F55E">
      <w:numFmt w:val="decimal"/>
      <w:lvlText w:val=""/>
      <w:lvlJc w:val="left"/>
    </w:lvl>
    <w:lvl w:ilvl="5" w:tplc="CB7CCEE8">
      <w:numFmt w:val="decimal"/>
      <w:lvlText w:val=""/>
      <w:lvlJc w:val="left"/>
    </w:lvl>
    <w:lvl w:ilvl="6" w:tplc="3E6410E8">
      <w:numFmt w:val="decimal"/>
      <w:lvlText w:val=""/>
      <w:lvlJc w:val="left"/>
    </w:lvl>
    <w:lvl w:ilvl="7" w:tplc="17AC6904">
      <w:numFmt w:val="decimal"/>
      <w:lvlText w:val=""/>
      <w:lvlJc w:val="left"/>
    </w:lvl>
    <w:lvl w:ilvl="8" w:tplc="33C68F04">
      <w:numFmt w:val="decimal"/>
      <w:lvlText w:val=""/>
      <w:lvlJc w:val="left"/>
    </w:lvl>
  </w:abstractNum>
  <w:abstractNum w:abstractNumId="35">
    <w:nsid w:val="0000458F"/>
    <w:multiLevelType w:val="hybridMultilevel"/>
    <w:tmpl w:val="F43E8386"/>
    <w:lvl w:ilvl="0" w:tplc="3222A994">
      <w:start w:val="1"/>
      <w:numFmt w:val="bullet"/>
      <w:lvlText w:val="и"/>
      <w:lvlJc w:val="left"/>
    </w:lvl>
    <w:lvl w:ilvl="1" w:tplc="47223374">
      <w:numFmt w:val="decimal"/>
      <w:lvlText w:val=""/>
      <w:lvlJc w:val="left"/>
    </w:lvl>
    <w:lvl w:ilvl="2" w:tplc="31C81EEC">
      <w:numFmt w:val="decimal"/>
      <w:lvlText w:val=""/>
      <w:lvlJc w:val="left"/>
    </w:lvl>
    <w:lvl w:ilvl="3" w:tplc="A2DEA9E4">
      <w:numFmt w:val="decimal"/>
      <w:lvlText w:val=""/>
      <w:lvlJc w:val="left"/>
    </w:lvl>
    <w:lvl w:ilvl="4" w:tplc="1430EB3C">
      <w:numFmt w:val="decimal"/>
      <w:lvlText w:val=""/>
      <w:lvlJc w:val="left"/>
    </w:lvl>
    <w:lvl w:ilvl="5" w:tplc="237E1764">
      <w:numFmt w:val="decimal"/>
      <w:lvlText w:val=""/>
      <w:lvlJc w:val="left"/>
    </w:lvl>
    <w:lvl w:ilvl="6" w:tplc="DAF219C2">
      <w:numFmt w:val="decimal"/>
      <w:lvlText w:val=""/>
      <w:lvlJc w:val="left"/>
    </w:lvl>
    <w:lvl w:ilvl="7" w:tplc="92C8A118">
      <w:numFmt w:val="decimal"/>
      <w:lvlText w:val=""/>
      <w:lvlJc w:val="left"/>
    </w:lvl>
    <w:lvl w:ilvl="8" w:tplc="8468FD0E">
      <w:numFmt w:val="decimal"/>
      <w:lvlText w:val=""/>
      <w:lvlJc w:val="left"/>
    </w:lvl>
  </w:abstractNum>
  <w:abstractNum w:abstractNumId="36">
    <w:nsid w:val="000046CF"/>
    <w:multiLevelType w:val="hybridMultilevel"/>
    <w:tmpl w:val="387C77CC"/>
    <w:lvl w:ilvl="0" w:tplc="62BC3A22">
      <w:start w:val="61"/>
      <w:numFmt w:val="upperLetter"/>
      <w:lvlText w:val="%1."/>
      <w:lvlJc w:val="left"/>
    </w:lvl>
    <w:lvl w:ilvl="1" w:tplc="8ED044C2">
      <w:numFmt w:val="decimal"/>
      <w:lvlText w:val=""/>
      <w:lvlJc w:val="left"/>
    </w:lvl>
    <w:lvl w:ilvl="2" w:tplc="3214756C">
      <w:numFmt w:val="decimal"/>
      <w:lvlText w:val=""/>
      <w:lvlJc w:val="left"/>
    </w:lvl>
    <w:lvl w:ilvl="3" w:tplc="3CB2F684">
      <w:numFmt w:val="decimal"/>
      <w:lvlText w:val=""/>
      <w:lvlJc w:val="left"/>
    </w:lvl>
    <w:lvl w:ilvl="4" w:tplc="B9C2EDE0">
      <w:numFmt w:val="decimal"/>
      <w:lvlText w:val=""/>
      <w:lvlJc w:val="left"/>
    </w:lvl>
    <w:lvl w:ilvl="5" w:tplc="5D16B2E2">
      <w:numFmt w:val="decimal"/>
      <w:lvlText w:val=""/>
      <w:lvlJc w:val="left"/>
    </w:lvl>
    <w:lvl w:ilvl="6" w:tplc="2044580C">
      <w:numFmt w:val="decimal"/>
      <w:lvlText w:val=""/>
      <w:lvlJc w:val="left"/>
    </w:lvl>
    <w:lvl w:ilvl="7" w:tplc="57D2A0A4">
      <w:numFmt w:val="decimal"/>
      <w:lvlText w:val=""/>
      <w:lvlJc w:val="left"/>
    </w:lvl>
    <w:lvl w:ilvl="8" w:tplc="2D441A14">
      <w:numFmt w:val="decimal"/>
      <w:lvlText w:val=""/>
      <w:lvlJc w:val="left"/>
    </w:lvl>
  </w:abstractNum>
  <w:abstractNum w:abstractNumId="37">
    <w:nsid w:val="0000489C"/>
    <w:multiLevelType w:val="hybridMultilevel"/>
    <w:tmpl w:val="F0187E8E"/>
    <w:lvl w:ilvl="0" w:tplc="A12A706C">
      <w:start w:val="1"/>
      <w:numFmt w:val="bullet"/>
      <w:lvlText w:val=""/>
      <w:lvlJc w:val="left"/>
    </w:lvl>
    <w:lvl w:ilvl="1" w:tplc="630C1C9A">
      <w:numFmt w:val="decimal"/>
      <w:lvlText w:val=""/>
      <w:lvlJc w:val="left"/>
    </w:lvl>
    <w:lvl w:ilvl="2" w:tplc="A3D6C640">
      <w:numFmt w:val="decimal"/>
      <w:lvlText w:val=""/>
      <w:lvlJc w:val="left"/>
    </w:lvl>
    <w:lvl w:ilvl="3" w:tplc="0412A9B8">
      <w:numFmt w:val="decimal"/>
      <w:lvlText w:val=""/>
      <w:lvlJc w:val="left"/>
    </w:lvl>
    <w:lvl w:ilvl="4" w:tplc="7F9ADEAA">
      <w:numFmt w:val="decimal"/>
      <w:lvlText w:val=""/>
      <w:lvlJc w:val="left"/>
    </w:lvl>
    <w:lvl w:ilvl="5" w:tplc="CC489316">
      <w:numFmt w:val="decimal"/>
      <w:lvlText w:val=""/>
      <w:lvlJc w:val="left"/>
    </w:lvl>
    <w:lvl w:ilvl="6" w:tplc="1D1635A2">
      <w:numFmt w:val="decimal"/>
      <w:lvlText w:val=""/>
      <w:lvlJc w:val="left"/>
    </w:lvl>
    <w:lvl w:ilvl="7" w:tplc="D396BDC0">
      <w:numFmt w:val="decimal"/>
      <w:lvlText w:val=""/>
      <w:lvlJc w:val="left"/>
    </w:lvl>
    <w:lvl w:ilvl="8" w:tplc="EA9013C0">
      <w:numFmt w:val="decimal"/>
      <w:lvlText w:val=""/>
      <w:lvlJc w:val="left"/>
    </w:lvl>
  </w:abstractNum>
  <w:abstractNum w:abstractNumId="38">
    <w:nsid w:val="000048DB"/>
    <w:multiLevelType w:val="hybridMultilevel"/>
    <w:tmpl w:val="9D3C7538"/>
    <w:lvl w:ilvl="0" w:tplc="7D747114">
      <w:start w:val="1"/>
      <w:numFmt w:val="bullet"/>
      <w:lvlText w:val="В"/>
      <w:lvlJc w:val="left"/>
    </w:lvl>
    <w:lvl w:ilvl="1" w:tplc="8466C036">
      <w:numFmt w:val="decimal"/>
      <w:lvlText w:val=""/>
      <w:lvlJc w:val="left"/>
    </w:lvl>
    <w:lvl w:ilvl="2" w:tplc="5226F1B4">
      <w:numFmt w:val="decimal"/>
      <w:lvlText w:val=""/>
      <w:lvlJc w:val="left"/>
    </w:lvl>
    <w:lvl w:ilvl="3" w:tplc="0DCA4BFA">
      <w:numFmt w:val="decimal"/>
      <w:lvlText w:val=""/>
      <w:lvlJc w:val="left"/>
    </w:lvl>
    <w:lvl w:ilvl="4" w:tplc="38D804B4">
      <w:numFmt w:val="decimal"/>
      <w:lvlText w:val=""/>
      <w:lvlJc w:val="left"/>
    </w:lvl>
    <w:lvl w:ilvl="5" w:tplc="A6F222F8">
      <w:numFmt w:val="decimal"/>
      <w:lvlText w:val=""/>
      <w:lvlJc w:val="left"/>
    </w:lvl>
    <w:lvl w:ilvl="6" w:tplc="E486A230">
      <w:numFmt w:val="decimal"/>
      <w:lvlText w:val=""/>
      <w:lvlJc w:val="left"/>
    </w:lvl>
    <w:lvl w:ilvl="7" w:tplc="B1DCB240">
      <w:numFmt w:val="decimal"/>
      <w:lvlText w:val=""/>
      <w:lvlJc w:val="left"/>
    </w:lvl>
    <w:lvl w:ilvl="8" w:tplc="AFCCA0CC">
      <w:numFmt w:val="decimal"/>
      <w:lvlText w:val=""/>
      <w:lvlJc w:val="left"/>
    </w:lvl>
  </w:abstractNum>
  <w:abstractNum w:abstractNumId="39">
    <w:nsid w:val="0000494A"/>
    <w:multiLevelType w:val="hybridMultilevel"/>
    <w:tmpl w:val="2958734E"/>
    <w:lvl w:ilvl="0" w:tplc="D0B42E3C">
      <w:start w:val="1"/>
      <w:numFmt w:val="bullet"/>
      <w:lvlText w:val=""/>
      <w:lvlJc w:val="left"/>
    </w:lvl>
    <w:lvl w:ilvl="1" w:tplc="3E92E7E4">
      <w:numFmt w:val="decimal"/>
      <w:lvlText w:val=""/>
      <w:lvlJc w:val="left"/>
    </w:lvl>
    <w:lvl w:ilvl="2" w:tplc="BCA0B61A">
      <w:numFmt w:val="decimal"/>
      <w:lvlText w:val=""/>
      <w:lvlJc w:val="left"/>
    </w:lvl>
    <w:lvl w:ilvl="3" w:tplc="A91654D2">
      <w:numFmt w:val="decimal"/>
      <w:lvlText w:val=""/>
      <w:lvlJc w:val="left"/>
    </w:lvl>
    <w:lvl w:ilvl="4" w:tplc="911438F2">
      <w:numFmt w:val="decimal"/>
      <w:lvlText w:val=""/>
      <w:lvlJc w:val="left"/>
    </w:lvl>
    <w:lvl w:ilvl="5" w:tplc="F69A0C86">
      <w:numFmt w:val="decimal"/>
      <w:lvlText w:val=""/>
      <w:lvlJc w:val="left"/>
    </w:lvl>
    <w:lvl w:ilvl="6" w:tplc="B1A21DD2">
      <w:numFmt w:val="decimal"/>
      <w:lvlText w:val=""/>
      <w:lvlJc w:val="left"/>
    </w:lvl>
    <w:lvl w:ilvl="7" w:tplc="63040F2E">
      <w:numFmt w:val="decimal"/>
      <w:lvlText w:val=""/>
      <w:lvlJc w:val="left"/>
    </w:lvl>
    <w:lvl w:ilvl="8" w:tplc="DC26506C">
      <w:numFmt w:val="decimal"/>
      <w:lvlText w:val=""/>
      <w:lvlJc w:val="left"/>
    </w:lvl>
  </w:abstractNum>
  <w:abstractNum w:abstractNumId="40">
    <w:nsid w:val="000049BB"/>
    <w:multiLevelType w:val="hybridMultilevel"/>
    <w:tmpl w:val="466AE6E0"/>
    <w:lvl w:ilvl="0" w:tplc="AAE6C430">
      <w:start w:val="1"/>
      <w:numFmt w:val="bullet"/>
      <w:lvlText w:val="В"/>
      <w:lvlJc w:val="left"/>
    </w:lvl>
    <w:lvl w:ilvl="1" w:tplc="E2C8BB20">
      <w:numFmt w:val="decimal"/>
      <w:lvlText w:val=""/>
      <w:lvlJc w:val="left"/>
    </w:lvl>
    <w:lvl w:ilvl="2" w:tplc="42563478">
      <w:numFmt w:val="decimal"/>
      <w:lvlText w:val=""/>
      <w:lvlJc w:val="left"/>
    </w:lvl>
    <w:lvl w:ilvl="3" w:tplc="6BA89548">
      <w:numFmt w:val="decimal"/>
      <w:lvlText w:val=""/>
      <w:lvlJc w:val="left"/>
    </w:lvl>
    <w:lvl w:ilvl="4" w:tplc="8A0A19E8">
      <w:numFmt w:val="decimal"/>
      <w:lvlText w:val=""/>
      <w:lvlJc w:val="left"/>
    </w:lvl>
    <w:lvl w:ilvl="5" w:tplc="3B80FEF2">
      <w:numFmt w:val="decimal"/>
      <w:lvlText w:val=""/>
      <w:lvlJc w:val="left"/>
    </w:lvl>
    <w:lvl w:ilvl="6" w:tplc="1B7A7C16">
      <w:numFmt w:val="decimal"/>
      <w:lvlText w:val=""/>
      <w:lvlJc w:val="left"/>
    </w:lvl>
    <w:lvl w:ilvl="7" w:tplc="F4980F90">
      <w:numFmt w:val="decimal"/>
      <w:lvlText w:val=""/>
      <w:lvlJc w:val="left"/>
    </w:lvl>
    <w:lvl w:ilvl="8" w:tplc="4CB41826">
      <w:numFmt w:val="decimal"/>
      <w:lvlText w:val=""/>
      <w:lvlJc w:val="left"/>
    </w:lvl>
  </w:abstractNum>
  <w:abstractNum w:abstractNumId="41">
    <w:nsid w:val="00004AD4"/>
    <w:multiLevelType w:val="hybridMultilevel"/>
    <w:tmpl w:val="3D5A03A6"/>
    <w:lvl w:ilvl="0" w:tplc="6C0A2D52">
      <w:start w:val="1"/>
      <w:numFmt w:val="bullet"/>
      <w:lvlText w:val="В"/>
      <w:lvlJc w:val="left"/>
    </w:lvl>
    <w:lvl w:ilvl="1" w:tplc="2326C490">
      <w:numFmt w:val="decimal"/>
      <w:lvlText w:val=""/>
      <w:lvlJc w:val="left"/>
    </w:lvl>
    <w:lvl w:ilvl="2" w:tplc="75B8A0C0">
      <w:numFmt w:val="decimal"/>
      <w:lvlText w:val=""/>
      <w:lvlJc w:val="left"/>
    </w:lvl>
    <w:lvl w:ilvl="3" w:tplc="710C7BCE">
      <w:numFmt w:val="decimal"/>
      <w:lvlText w:val=""/>
      <w:lvlJc w:val="left"/>
    </w:lvl>
    <w:lvl w:ilvl="4" w:tplc="16261892">
      <w:numFmt w:val="decimal"/>
      <w:lvlText w:val=""/>
      <w:lvlJc w:val="left"/>
    </w:lvl>
    <w:lvl w:ilvl="5" w:tplc="F19C9770">
      <w:numFmt w:val="decimal"/>
      <w:lvlText w:val=""/>
      <w:lvlJc w:val="left"/>
    </w:lvl>
    <w:lvl w:ilvl="6" w:tplc="3D1A6C50">
      <w:numFmt w:val="decimal"/>
      <w:lvlText w:val=""/>
      <w:lvlJc w:val="left"/>
    </w:lvl>
    <w:lvl w:ilvl="7" w:tplc="B1941E64">
      <w:numFmt w:val="decimal"/>
      <w:lvlText w:val=""/>
      <w:lvlJc w:val="left"/>
    </w:lvl>
    <w:lvl w:ilvl="8" w:tplc="28C21506">
      <w:numFmt w:val="decimal"/>
      <w:lvlText w:val=""/>
      <w:lvlJc w:val="left"/>
    </w:lvl>
  </w:abstractNum>
  <w:abstractNum w:abstractNumId="42">
    <w:nsid w:val="00004D67"/>
    <w:multiLevelType w:val="hybridMultilevel"/>
    <w:tmpl w:val="6DF246E0"/>
    <w:lvl w:ilvl="0" w:tplc="5BD0D7BA">
      <w:start w:val="1"/>
      <w:numFmt w:val="bullet"/>
      <w:lvlText w:val=""/>
      <w:lvlJc w:val="left"/>
    </w:lvl>
    <w:lvl w:ilvl="1" w:tplc="8D86B902">
      <w:numFmt w:val="decimal"/>
      <w:lvlText w:val=""/>
      <w:lvlJc w:val="left"/>
    </w:lvl>
    <w:lvl w:ilvl="2" w:tplc="0B32DC06">
      <w:numFmt w:val="decimal"/>
      <w:lvlText w:val=""/>
      <w:lvlJc w:val="left"/>
    </w:lvl>
    <w:lvl w:ilvl="3" w:tplc="66401376">
      <w:numFmt w:val="decimal"/>
      <w:lvlText w:val=""/>
      <w:lvlJc w:val="left"/>
    </w:lvl>
    <w:lvl w:ilvl="4" w:tplc="EECA4FEE">
      <w:numFmt w:val="decimal"/>
      <w:lvlText w:val=""/>
      <w:lvlJc w:val="left"/>
    </w:lvl>
    <w:lvl w:ilvl="5" w:tplc="D4EE24A4">
      <w:numFmt w:val="decimal"/>
      <w:lvlText w:val=""/>
      <w:lvlJc w:val="left"/>
    </w:lvl>
    <w:lvl w:ilvl="6" w:tplc="0576DABC">
      <w:numFmt w:val="decimal"/>
      <w:lvlText w:val=""/>
      <w:lvlJc w:val="left"/>
    </w:lvl>
    <w:lvl w:ilvl="7" w:tplc="08D2C342">
      <w:numFmt w:val="decimal"/>
      <w:lvlText w:val=""/>
      <w:lvlJc w:val="left"/>
    </w:lvl>
    <w:lvl w:ilvl="8" w:tplc="4A284DB4">
      <w:numFmt w:val="decimal"/>
      <w:lvlText w:val=""/>
      <w:lvlJc w:val="left"/>
    </w:lvl>
  </w:abstractNum>
  <w:abstractNum w:abstractNumId="43">
    <w:nsid w:val="00004E57"/>
    <w:multiLevelType w:val="hybridMultilevel"/>
    <w:tmpl w:val="56266220"/>
    <w:lvl w:ilvl="0" w:tplc="BADE7B3E">
      <w:start w:val="1"/>
      <w:numFmt w:val="bullet"/>
      <w:lvlText w:val=""/>
      <w:lvlJc w:val="left"/>
    </w:lvl>
    <w:lvl w:ilvl="1" w:tplc="9DB46930">
      <w:numFmt w:val="decimal"/>
      <w:lvlText w:val=""/>
      <w:lvlJc w:val="left"/>
    </w:lvl>
    <w:lvl w:ilvl="2" w:tplc="E2545DD8">
      <w:numFmt w:val="decimal"/>
      <w:lvlText w:val=""/>
      <w:lvlJc w:val="left"/>
    </w:lvl>
    <w:lvl w:ilvl="3" w:tplc="7C58D272">
      <w:numFmt w:val="decimal"/>
      <w:lvlText w:val=""/>
      <w:lvlJc w:val="left"/>
    </w:lvl>
    <w:lvl w:ilvl="4" w:tplc="E22C2BFE">
      <w:numFmt w:val="decimal"/>
      <w:lvlText w:val=""/>
      <w:lvlJc w:val="left"/>
    </w:lvl>
    <w:lvl w:ilvl="5" w:tplc="14E04A46">
      <w:numFmt w:val="decimal"/>
      <w:lvlText w:val=""/>
      <w:lvlJc w:val="left"/>
    </w:lvl>
    <w:lvl w:ilvl="6" w:tplc="C74AE9EC">
      <w:numFmt w:val="decimal"/>
      <w:lvlText w:val=""/>
      <w:lvlJc w:val="left"/>
    </w:lvl>
    <w:lvl w:ilvl="7" w:tplc="91783EFA">
      <w:numFmt w:val="decimal"/>
      <w:lvlText w:val=""/>
      <w:lvlJc w:val="left"/>
    </w:lvl>
    <w:lvl w:ilvl="8" w:tplc="81F64A1C">
      <w:numFmt w:val="decimal"/>
      <w:lvlText w:val=""/>
      <w:lvlJc w:val="left"/>
    </w:lvl>
  </w:abstractNum>
  <w:abstractNum w:abstractNumId="44">
    <w:nsid w:val="00004EAE"/>
    <w:multiLevelType w:val="hybridMultilevel"/>
    <w:tmpl w:val="6C2A129A"/>
    <w:lvl w:ilvl="0" w:tplc="FAD8F8B8">
      <w:start w:val="1"/>
      <w:numFmt w:val="bullet"/>
      <w:lvlText w:val=""/>
      <w:lvlJc w:val="left"/>
    </w:lvl>
    <w:lvl w:ilvl="1" w:tplc="39BC4AE6">
      <w:numFmt w:val="decimal"/>
      <w:lvlText w:val=""/>
      <w:lvlJc w:val="left"/>
    </w:lvl>
    <w:lvl w:ilvl="2" w:tplc="F0E8BD36">
      <w:numFmt w:val="decimal"/>
      <w:lvlText w:val=""/>
      <w:lvlJc w:val="left"/>
    </w:lvl>
    <w:lvl w:ilvl="3" w:tplc="43101C52">
      <w:numFmt w:val="decimal"/>
      <w:lvlText w:val=""/>
      <w:lvlJc w:val="left"/>
    </w:lvl>
    <w:lvl w:ilvl="4" w:tplc="E5D011FC">
      <w:numFmt w:val="decimal"/>
      <w:lvlText w:val=""/>
      <w:lvlJc w:val="left"/>
    </w:lvl>
    <w:lvl w:ilvl="5" w:tplc="4AA89BFA">
      <w:numFmt w:val="decimal"/>
      <w:lvlText w:val=""/>
      <w:lvlJc w:val="left"/>
    </w:lvl>
    <w:lvl w:ilvl="6" w:tplc="729439A0">
      <w:numFmt w:val="decimal"/>
      <w:lvlText w:val=""/>
      <w:lvlJc w:val="left"/>
    </w:lvl>
    <w:lvl w:ilvl="7" w:tplc="0D444114">
      <w:numFmt w:val="decimal"/>
      <w:lvlText w:val=""/>
      <w:lvlJc w:val="left"/>
    </w:lvl>
    <w:lvl w:ilvl="8" w:tplc="03566012">
      <w:numFmt w:val="decimal"/>
      <w:lvlText w:val=""/>
      <w:lvlJc w:val="left"/>
    </w:lvl>
  </w:abstractNum>
  <w:abstractNum w:abstractNumId="45">
    <w:nsid w:val="00004F68"/>
    <w:multiLevelType w:val="hybridMultilevel"/>
    <w:tmpl w:val="89B0C3D4"/>
    <w:lvl w:ilvl="0" w:tplc="3036F506">
      <w:start w:val="1"/>
      <w:numFmt w:val="bullet"/>
      <w:lvlText w:val="В"/>
      <w:lvlJc w:val="left"/>
    </w:lvl>
    <w:lvl w:ilvl="1" w:tplc="72220F62">
      <w:numFmt w:val="decimal"/>
      <w:lvlText w:val=""/>
      <w:lvlJc w:val="left"/>
    </w:lvl>
    <w:lvl w:ilvl="2" w:tplc="A5320490">
      <w:numFmt w:val="decimal"/>
      <w:lvlText w:val=""/>
      <w:lvlJc w:val="left"/>
    </w:lvl>
    <w:lvl w:ilvl="3" w:tplc="5B1A52F2">
      <w:numFmt w:val="decimal"/>
      <w:lvlText w:val=""/>
      <w:lvlJc w:val="left"/>
    </w:lvl>
    <w:lvl w:ilvl="4" w:tplc="7B922C42">
      <w:numFmt w:val="decimal"/>
      <w:lvlText w:val=""/>
      <w:lvlJc w:val="left"/>
    </w:lvl>
    <w:lvl w:ilvl="5" w:tplc="63C8860A">
      <w:numFmt w:val="decimal"/>
      <w:lvlText w:val=""/>
      <w:lvlJc w:val="left"/>
    </w:lvl>
    <w:lvl w:ilvl="6" w:tplc="993E5834">
      <w:numFmt w:val="decimal"/>
      <w:lvlText w:val=""/>
      <w:lvlJc w:val="left"/>
    </w:lvl>
    <w:lvl w:ilvl="7" w:tplc="2122572C">
      <w:numFmt w:val="decimal"/>
      <w:lvlText w:val=""/>
      <w:lvlJc w:val="left"/>
    </w:lvl>
    <w:lvl w:ilvl="8" w:tplc="9DA69744">
      <w:numFmt w:val="decimal"/>
      <w:lvlText w:val=""/>
      <w:lvlJc w:val="left"/>
    </w:lvl>
  </w:abstractNum>
  <w:abstractNum w:abstractNumId="46">
    <w:nsid w:val="00005039"/>
    <w:multiLevelType w:val="hybridMultilevel"/>
    <w:tmpl w:val="CDFCC1DA"/>
    <w:lvl w:ilvl="0" w:tplc="6338DA7A">
      <w:start w:val="5"/>
      <w:numFmt w:val="decimal"/>
      <w:lvlText w:val="%1."/>
      <w:lvlJc w:val="left"/>
    </w:lvl>
    <w:lvl w:ilvl="1" w:tplc="F85475AE">
      <w:numFmt w:val="decimal"/>
      <w:lvlText w:val=""/>
      <w:lvlJc w:val="left"/>
    </w:lvl>
    <w:lvl w:ilvl="2" w:tplc="36CEF752">
      <w:numFmt w:val="decimal"/>
      <w:lvlText w:val=""/>
      <w:lvlJc w:val="left"/>
    </w:lvl>
    <w:lvl w:ilvl="3" w:tplc="BB94AF60">
      <w:numFmt w:val="decimal"/>
      <w:lvlText w:val=""/>
      <w:lvlJc w:val="left"/>
    </w:lvl>
    <w:lvl w:ilvl="4" w:tplc="870E97D2">
      <w:numFmt w:val="decimal"/>
      <w:lvlText w:val=""/>
      <w:lvlJc w:val="left"/>
    </w:lvl>
    <w:lvl w:ilvl="5" w:tplc="D21C06A8">
      <w:numFmt w:val="decimal"/>
      <w:lvlText w:val=""/>
      <w:lvlJc w:val="left"/>
    </w:lvl>
    <w:lvl w:ilvl="6" w:tplc="A63E14A2">
      <w:numFmt w:val="decimal"/>
      <w:lvlText w:val=""/>
      <w:lvlJc w:val="left"/>
    </w:lvl>
    <w:lvl w:ilvl="7" w:tplc="D5F00802">
      <w:numFmt w:val="decimal"/>
      <w:lvlText w:val=""/>
      <w:lvlJc w:val="left"/>
    </w:lvl>
    <w:lvl w:ilvl="8" w:tplc="7298CB82">
      <w:numFmt w:val="decimal"/>
      <w:lvlText w:val=""/>
      <w:lvlJc w:val="left"/>
    </w:lvl>
  </w:abstractNum>
  <w:abstractNum w:abstractNumId="47">
    <w:nsid w:val="0000520B"/>
    <w:multiLevelType w:val="hybridMultilevel"/>
    <w:tmpl w:val="92E295FA"/>
    <w:lvl w:ilvl="0" w:tplc="FDF0A042">
      <w:start w:val="1"/>
      <w:numFmt w:val="bullet"/>
      <w:lvlText w:val=""/>
      <w:lvlJc w:val="left"/>
    </w:lvl>
    <w:lvl w:ilvl="1" w:tplc="6D3E4A54">
      <w:numFmt w:val="decimal"/>
      <w:lvlText w:val=""/>
      <w:lvlJc w:val="left"/>
    </w:lvl>
    <w:lvl w:ilvl="2" w:tplc="E624B9B4">
      <w:numFmt w:val="decimal"/>
      <w:lvlText w:val=""/>
      <w:lvlJc w:val="left"/>
    </w:lvl>
    <w:lvl w:ilvl="3" w:tplc="C18A7114">
      <w:numFmt w:val="decimal"/>
      <w:lvlText w:val=""/>
      <w:lvlJc w:val="left"/>
    </w:lvl>
    <w:lvl w:ilvl="4" w:tplc="68284C52">
      <w:numFmt w:val="decimal"/>
      <w:lvlText w:val=""/>
      <w:lvlJc w:val="left"/>
    </w:lvl>
    <w:lvl w:ilvl="5" w:tplc="634CEF02">
      <w:numFmt w:val="decimal"/>
      <w:lvlText w:val=""/>
      <w:lvlJc w:val="left"/>
    </w:lvl>
    <w:lvl w:ilvl="6" w:tplc="C0CAB3C8">
      <w:numFmt w:val="decimal"/>
      <w:lvlText w:val=""/>
      <w:lvlJc w:val="left"/>
    </w:lvl>
    <w:lvl w:ilvl="7" w:tplc="AD0E65D0">
      <w:numFmt w:val="decimal"/>
      <w:lvlText w:val=""/>
      <w:lvlJc w:val="left"/>
    </w:lvl>
    <w:lvl w:ilvl="8" w:tplc="44C462FA">
      <w:numFmt w:val="decimal"/>
      <w:lvlText w:val=""/>
      <w:lvlJc w:val="left"/>
    </w:lvl>
  </w:abstractNum>
  <w:abstractNum w:abstractNumId="48">
    <w:nsid w:val="0000542C"/>
    <w:multiLevelType w:val="hybridMultilevel"/>
    <w:tmpl w:val="F440C636"/>
    <w:lvl w:ilvl="0" w:tplc="9F365C8E">
      <w:start w:val="1"/>
      <w:numFmt w:val="bullet"/>
      <w:lvlText w:val="в"/>
      <w:lvlJc w:val="left"/>
    </w:lvl>
    <w:lvl w:ilvl="1" w:tplc="2B641FEE">
      <w:numFmt w:val="decimal"/>
      <w:lvlText w:val=""/>
      <w:lvlJc w:val="left"/>
    </w:lvl>
    <w:lvl w:ilvl="2" w:tplc="481A85E6">
      <w:numFmt w:val="decimal"/>
      <w:lvlText w:val=""/>
      <w:lvlJc w:val="left"/>
    </w:lvl>
    <w:lvl w:ilvl="3" w:tplc="2FC4BBDA">
      <w:numFmt w:val="decimal"/>
      <w:lvlText w:val=""/>
      <w:lvlJc w:val="left"/>
    </w:lvl>
    <w:lvl w:ilvl="4" w:tplc="354CEFD8">
      <w:numFmt w:val="decimal"/>
      <w:lvlText w:val=""/>
      <w:lvlJc w:val="left"/>
    </w:lvl>
    <w:lvl w:ilvl="5" w:tplc="B1FA598E">
      <w:numFmt w:val="decimal"/>
      <w:lvlText w:val=""/>
      <w:lvlJc w:val="left"/>
    </w:lvl>
    <w:lvl w:ilvl="6" w:tplc="38E65E40">
      <w:numFmt w:val="decimal"/>
      <w:lvlText w:val=""/>
      <w:lvlJc w:val="left"/>
    </w:lvl>
    <w:lvl w:ilvl="7" w:tplc="30941CA4">
      <w:numFmt w:val="decimal"/>
      <w:lvlText w:val=""/>
      <w:lvlJc w:val="left"/>
    </w:lvl>
    <w:lvl w:ilvl="8" w:tplc="1A28C500">
      <w:numFmt w:val="decimal"/>
      <w:lvlText w:val=""/>
      <w:lvlJc w:val="left"/>
    </w:lvl>
  </w:abstractNum>
  <w:abstractNum w:abstractNumId="49">
    <w:nsid w:val="00005579"/>
    <w:multiLevelType w:val="hybridMultilevel"/>
    <w:tmpl w:val="D34A6EF6"/>
    <w:lvl w:ilvl="0" w:tplc="4428241C">
      <w:start w:val="1"/>
      <w:numFmt w:val="bullet"/>
      <w:lvlText w:val=""/>
      <w:lvlJc w:val="left"/>
    </w:lvl>
    <w:lvl w:ilvl="1" w:tplc="D08281D0">
      <w:numFmt w:val="decimal"/>
      <w:lvlText w:val=""/>
      <w:lvlJc w:val="left"/>
    </w:lvl>
    <w:lvl w:ilvl="2" w:tplc="76B8E908">
      <w:numFmt w:val="decimal"/>
      <w:lvlText w:val=""/>
      <w:lvlJc w:val="left"/>
    </w:lvl>
    <w:lvl w:ilvl="3" w:tplc="6324E8BC">
      <w:numFmt w:val="decimal"/>
      <w:lvlText w:val=""/>
      <w:lvlJc w:val="left"/>
    </w:lvl>
    <w:lvl w:ilvl="4" w:tplc="09EAABB8">
      <w:numFmt w:val="decimal"/>
      <w:lvlText w:val=""/>
      <w:lvlJc w:val="left"/>
    </w:lvl>
    <w:lvl w:ilvl="5" w:tplc="22186FFC">
      <w:numFmt w:val="decimal"/>
      <w:lvlText w:val=""/>
      <w:lvlJc w:val="left"/>
    </w:lvl>
    <w:lvl w:ilvl="6" w:tplc="9D7C439E">
      <w:numFmt w:val="decimal"/>
      <w:lvlText w:val=""/>
      <w:lvlJc w:val="left"/>
    </w:lvl>
    <w:lvl w:ilvl="7" w:tplc="690C52C4">
      <w:numFmt w:val="decimal"/>
      <w:lvlText w:val=""/>
      <w:lvlJc w:val="left"/>
    </w:lvl>
    <w:lvl w:ilvl="8" w:tplc="C1C421FE">
      <w:numFmt w:val="decimal"/>
      <w:lvlText w:val=""/>
      <w:lvlJc w:val="left"/>
    </w:lvl>
  </w:abstractNum>
  <w:abstractNum w:abstractNumId="50">
    <w:nsid w:val="000057D3"/>
    <w:multiLevelType w:val="hybridMultilevel"/>
    <w:tmpl w:val="7B3AD784"/>
    <w:lvl w:ilvl="0" w:tplc="6EFAE29A">
      <w:start w:val="1"/>
      <w:numFmt w:val="bullet"/>
      <w:lvlText w:val="П"/>
      <w:lvlJc w:val="left"/>
    </w:lvl>
    <w:lvl w:ilvl="1" w:tplc="BEE26582">
      <w:start w:val="1"/>
      <w:numFmt w:val="bullet"/>
      <w:lvlText w:val="В"/>
      <w:lvlJc w:val="left"/>
    </w:lvl>
    <w:lvl w:ilvl="2" w:tplc="80C68CEC">
      <w:numFmt w:val="decimal"/>
      <w:lvlText w:val=""/>
      <w:lvlJc w:val="left"/>
    </w:lvl>
    <w:lvl w:ilvl="3" w:tplc="9B800D12">
      <w:numFmt w:val="decimal"/>
      <w:lvlText w:val=""/>
      <w:lvlJc w:val="left"/>
    </w:lvl>
    <w:lvl w:ilvl="4" w:tplc="E5B6F8A2">
      <w:numFmt w:val="decimal"/>
      <w:lvlText w:val=""/>
      <w:lvlJc w:val="left"/>
    </w:lvl>
    <w:lvl w:ilvl="5" w:tplc="2A185BA4">
      <w:numFmt w:val="decimal"/>
      <w:lvlText w:val=""/>
      <w:lvlJc w:val="left"/>
    </w:lvl>
    <w:lvl w:ilvl="6" w:tplc="1FFA351A">
      <w:numFmt w:val="decimal"/>
      <w:lvlText w:val=""/>
      <w:lvlJc w:val="left"/>
    </w:lvl>
    <w:lvl w:ilvl="7" w:tplc="A922E942">
      <w:numFmt w:val="decimal"/>
      <w:lvlText w:val=""/>
      <w:lvlJc w:val="left"/>
    </w:lvl>
    <w:lvl w:ilvl="8" w:tplc="3976F47C">
      <w:numFmt w:val="decimal"/>
      <w:lvlText w:val=""/>
      <w:lvlJc w:val="left"/>
    </w:lvl>
  </w:abstractNum>
  <w:abstractNum w:abstractNumId="51">
    <w:nsid w:val="00005876"/>
    <w:multiLevelType w:val="hybridMultilevel"/>
    <w:tmpl w:val="7534D740"/>
    <w:lvl w:ilvl="0" w:tplc="51942402">
      <w:start w:val="1"/>
      <w:numFmt w:val="bullet"/>
      <w:lvlText w:val=""/>
      <w:lvlJc w:val="left"/>
    </w:lvl>
    <w:lvl w:ilvl="1" w:tplc="E84AE0C8">
      <w:numFmt w:val="decimal"/>
      <w:lvlText w:val=""/>
      <w:lvlJc w:val="left"/>
    </w:lvl>
    <w:lvl w:ilvl="2" w:tplc="1B1C786C">
      <w:numFmt w:val="decimal"/>
      <w:lvlText w:val=""/>
      <w:lvlJc w:val="left"/>
    </w:lvl>
    <w:lvl w:ilvl="3" w:tplc="54EC4360">
      <w:numFmt w:val="decimal"/>
      <w:lvlText w:val=""/>
      <w:lvlJc w:val="left"/>
    </w:lvl>
    <w:lvl w:ilvl="4" w:tplc="46464406">
      <w:numFmt w:val="decimal"/>
      <w:lvlText w:val=""/>
      <w:lvlJc w:val="left"/>
    </w:lvl>
    <w:lvl w:ilvl="5" w:tplc="12D83920">
      <w:numFmt w:val="decimal"/>
      <w:lvlText w:val=""/>
      <w:lvlJc w:val="left"/>
    </w:lvl>
    <w:lvl w:ilvl="6" w:tplc="E962DC6A">
      <w:numFmt w:val="decimal"/>
      <w:lvlText w:val=""/>
      <w:lvlJc w:val="left"/>
    </w:lvl>
    <w:lvl w:ilvl="7" w:tplc="68088C6A">
      <w:numFmt w:val="decimal"/>
      <w:lvlText w:val=""/>
      <w:lvlJc w:val="left"/>
    </w:lvl>
    <w:lvl w:ilvl="8" w:tplc="446E999C">
      <w:numFmt w:val="decimal"/>
      <w:lvlText w:val=""/>
      <w:lvlJc w:val="left"/>
    </w:lvl>
  </w:abstractNum>
  <w:abstractNum w:abstractNumId="52">
    <w:nsid w:val="00005968"/>
    <w:multiLevelType w:val="hybridMultilevel"/>
    <w:tmpl w:val="5E3815D8"/>
    <w:lvl w:ilvl="0" w:tplc="7A6047D2">
      <w:start w:val="1"/>
      <w:numFmt w:val="bullet"/>
      <w:lvlText w:val="В"/>
      <w:lvlJc w:val="left"/>
    </w:lvl>
    <w:lvl w:ilvl="1" w:tplc="910E50BC">
      <w:numFmt w:val="decimal"/>
      <w:lvlText w:val=""/>
      <w:lvlJc w:val="left"/>
    </w:lvl>
    <w:lvl w:ilvl="2" w:tplc="C2A4BD60">
      <w:numFmt w:val="decimal"/>
      <w:lvlText w:val=""/>
      <w:lvlJc w:val="left"/>
    </w:lvl>
    <w:lvl w:ilvl="3" w:tplc="A5E24186">
      <w:numFmt w:val="decimal"/>
      <w:lvlText w:val=""/>
      <w:lvlJc w:val="left"/>
    </w:lvl>
    <w:lvl w:ilvl="4" w:tplc="3C62C8B4">
      <w:numFmt w:val="decimal"/>
      <w:lvlText w:val=""/>
      <w:lvlJc w:val="left"/>
    </w:lvl>
    <w:lvl w:ilvl="5" w:tplc="1DDA8CCE">
      <w:numFmt w:val="decimal"/>
      <w:lvlText w:val=""/>
      <w:lvlJc w:val="left"/>
    </w:lvl>
    <w:lvl w:ilvl="6" w:tplc="35CE968E">
      <w:numFmt w:val="decimal"/>
      <w:lvlText w:val=""/>
      <w:lvlJc w:val="left"/>
    </w:lvl>
    <w:lvl w:ilvl="7" w:tplc="2C704C06">
      <w:numFmt w:val="decimal"/>
      <w:lvlText w:val=""/>
      <w:lvlJc w:val="left"/>
    </w:lvl>
    <w:lvl w:ilvl="8" w:tplc="DAC65BF4">
      <w:numFmt w:val="decimal"/>
      <w:lvlText w:val=""/>
      <w:lvlJc w:val="left"/>
    </w:lvl>
  </w:abstractNum>
  <w:abstractNum w:abstractNumId="53">
    <w:nsid w:val="00005991"/>
    <w:multiLevelType w:val="hybridMultilevel"/>
    <w:tmpl w:val="188865CA"/>
    <w:lvl w:ilvl="0" w:tplc="73E0F584">
      <w:start w:val="1"/>
      <w:numFmt w:val="bullet"/>
      <w:lvlText w:val="в"/>
      <w:lvlJc w:val="left"/>
    </w:lvl>
    <w:lvl w:ilvl="1" w:tplc="5740BCDA">
      <w:start w:val="1"/>
      <w:numFmt w:val="bullet"/>
      <w:lvlText w:val="В"/>
      <w:lvlJc w:val="left"/>
    </w:lvl>
    <w:lvl w:ilvl="2" w:tplc="AFCA864E">
      <w:numFmt w:val="decimal"/>
      <w:lvlText w:val=""/>
      <w:lvlJc w:val="left"/>
    </w:lvl>
    <w:lvl w:ilvl="3" w:tplc="06F2CA48">
      <w:numFmt w:val="decimal"/>
      <w:lvlText w:val=""/>
      <w:lvlJc w:val="left"/>
    </w:lvl>
    <w:lvl w:ilvl="4" w:tplc="D9704448">
      <w:numFmt w:val="decimal"/>
      <w:lvlText w:val=""/>
      <w:lvlJc w:val="left"/>
    </w:lvl>
    <w:lvl w:ilvl="5" w:tplc="D2D61D5C">
      <w:numFmt w:val="decimal"/>
      <w:lvlText w:val=""/>
      <w:lvlJc w:val="left"/>
    </w:lvl>
    <w:lvl w:ilvl="6" w:tplc="CFC20682">
      <w:numFmt w:val="decimal"/>
      <w:lvlText w:val=""/>
      <w:lvlJc w:val="left"/>
    </w:lvl>
    <w:lvl w:ilvl="7" w:tplc="0E4CDA66">
      <w:numFmt w:val="decimal"/>
      <w:lvlText w:val=""/>
      <w:lvlJc w:val="left"/>
    </w:lvl>
    <w:lvl w:ilvl="8" w:tplc="21D41AFE">
      <w:numFmt w:val="decimal"/>
      <w:lvlText w:val=""/>
      <w:lvlJc w:val="left"/>
    </w:lvl>
  </w:abstractNum>
  <w:abstractNum w:abstractNumId="54">
    <w:nsid w:val="00005D24"/>
    <w:multiLevelType w:val="hybridMultilevel"/>
    <w:tmpl w:val="2894FD12"/>
    <w:lvl w:ilvl="0" w:tplc="25823BFE">
      <w:start w:val="1"/>
      <w:numFmt w:val="bullet"/>
      <w:lvlText w:val=""/>
      <w:lvlJc w:val="left"/>
    </w:lvl>
    <w:lvl w:ilvl="1" w:tplc="D048E5A2">
      <w:numFmt w:val="decimal"/>
      <w:lvlText w:val=""/>
      <w:lvlJc w:val="left"/>
    </w:lvl>
    <w:lvl w:ilvl="2" w:tplc="F9DAA15E">
      <w:numFmt w:val="decimal"/>
      <w:lvlText w:val=""/>
      <w:lvlJc w:val="left"/>
    </w:lvl>
    <w:lvl w:ilvl="3" w:tplc="297E3EC8">
      <w:numFmt w:val="decimal"/>
      <w:lvlText w:val=""/>
      <w:lvlJc w:val="left"/>
    </w:lvl>
    <w:lvl w:ilvl="4" w:tplc="E250D0D8">
      <w:numFmt w:val="decimal"/>
      <w:lvlText w:val=""/>
      <w:lvlJc w:val="left"/>
    </w:lvl>
    <w:lvl w:ilvl="5" w:tplc="7AA23A68">
      <w:numFmt w:val="decimal"/>
      <w:lvlText w:val=""/>
      <w:lvlJc w:val="left"/>
    </w:lvl>
    <w:lvl w:ilvl="6" w:tplc="34AAB614">
      <w:numFmt w:val="decimal"/>
      <w:lvlText w:val=""/>
      <w:lvlJc w:val="left"/>
    </w:lvl>
    <w:lvl w:ilvl="7" w:tplc="8BE8E170">
      <w:numFmt w:val="decimal"/>
      <w:lvlText w:val=""/>
      <w:lvlJc w:val="left"/>
    </w:lvl>
    <w:lvl w:ilvl="8" w:tplc="1B38945C">
      <w:numFmt w:val="decimal"/>
      <w:lvlText w:val=""/>
      <w:lvlJc w:val="left"/>
    </w:lvl>
  </w:abstractNum>
  <w:abstractNum w:abstractNumId="55">
    <w:nsid w:val="00005E9D"/>
    <w:multiLevelType w:val="hybridMultilevel"/>
    <w:tmpl w:val="5096F6E2"/>
    <w:lvl w:ilvl="0" w:tplc="DF5449B6">
      <w:numFmt w:val="decimal"/>
      <w:lvlText w:val="%1"/>
      <w:lvlJc w:val="left"/>
    </w:lvl>
    <w:lvl w:ilvl="1" w:tplc="3428479E">
      <w:start w:val="1"/>
      <w:numFmt w:val="bullet"/>
      <w:lvlText w:val="-"/>
      <w:lvlJc w:val="left"/>
    </w:lvl>
    <w:lvl w:ilvl="2" w:tplc="D9F2CBA6">
      <w:numFmt w:val="decimal"/>
      <w:lvlText w:val=""/>
      <w:lvlJc w:val="left"/>
    </w:lvl>
    <w:lvl w:ilvl="3" w:tplc="12B86A5E">
      <w:numFmt w:val="decimal"/>
      <w:lvlText w:val=""/>
      <w:lvlJc w:val="left"/>
    </w:lvl>
    <w:lvl w:ilvl="4" w:tplc="F2A8DDBA">
      <w:numFmt w:val="decimal"/>
      <w:lvlText w:val=""/>
      <w:lvlJc w:val="left"/>
    </w:lvl>
    <w:lvl w:ilvl="5" w:tplc="A93AC618">
      <w:numFmt w:val="decimal"/>
      <w:lvlText w:val=""/>
      <w:lvlJc w:val="left"/>
    </w:lvl>
    <w:lvl w:ilvl="6" w:tplc="18A84E12">
      <w:numFmt w:val="decimal"/>
      <w:lvlText w:val=""/>
      <w:lvlJc w:val="left"/>
    </w:lvl>
    <w:lvl w:ilvl="7" w:tplc="8CA894EC">
      <w:numFmt w:val="decimal"/>
      <w:lvlText w:val=""/>
      <w:lvlJc w:val="left"/>
    </w:lvl>
    <w:lvl w:ilvl="8" w:tplc="B92AF156">
      <w:numFmt w:val="decimal"/>
      <w:lvlText w:val=""/>
      <w:lvlJc w:val="left"/>
    </w:lvl>
  </w:abstractNum>
  <w:abstractNum w:abstractNumId="56">
    <w:nsid w:val="00005ED0"/>
    <w:multiLevelType w:val="hybridMultilevel"/>
    <w:tmpl w:val="F1FCFAB6"/>
    <w:lvl w:ilvl="0" w:tplc="A386C95A">
      <w:start w:val="1"/>
      <w:numFmt w:val="bullet"/>
      <w:lvlText w:val="В"/>
      <w:lvlJc w:val="left"/>
    </w:lvl>
    <w:lvl w:ilvl="1" w:tplc="2026A84C">
      <w:numFmt w:val="decimal"/>
      <w:lvlText w:val=""/>
      <w:lvlJc w:val="left"/>
    </w:lvl>
    <w:lvl w:ilvl="2" w:tplc="0C5227B0">
      <w:numFmt w:val="decimal"/>
      <w:lvlText w:val=""/>
      <w:lvlJc w:val="left"/>
    </w:lvl>
    <w:lvl w:ilvl="3" w:tplc="DBF0016C">
      <w:numFmt w:val="decimal"/>
      <w:lvlText w:val=""/>
      <w:lvlJc w:val="left"/>
    </w:lvl>
    <w:lvl w:ilvl="4" w:tplc="EEE2FF74">
      <w:numFmt w:val="decimal"/>
      <w:lvlText w:val=""/>
      <w:lvlJc w:val="left"/>
    </w:lvl>
    <w:lvl w:ilvl="5" w:tplc="8F9E41AE">
      <w:numFmt w:val="decimal"/>
      <w:lvlText w:val=""/>
      <w:lvlJc w:val="left"/>
    </w:lvl>
    <w:lvl w:ilvl="6" w:tplc="1C38D75A">
      <w:numFmt w:val="decimal"/>
      <w:lvlText w:val=""/>
      <w:lvlJc w:val="left"/>
    </w:lvl>
    <w:lvl w:ilvl="7" w:tplc="2CE83CEA">
      <w:numFmt w:val="decimal"/>
      <w:lvlText w:val=""/>
      <w:lvlJc w:val="left"/>
    </w:lvl>
    <w:lvl w:ilvl="8" w:tplc="56FC7508">
      <w:numFmt w:val="decimal"/>
      <w:lvlText w:val=""/>
      <w:lvlJc w:val="left"/>
    </w:lvl>
  </w:abstractNum>
  <w:abstractNum w:abstractNumId="57">
    <w:nsid w:val="00005F1E"/>
    <w:multiLevelType w:val="hybridMultilevel"/>
    <w:tmpl w:val="62D2AE26"/>
    <w:lvl w:ilvl="0" w:tplc="7CF09A06">
      <w:start w:val="6"/>
      <w:numFmt w:val="decimal"/>
      <w:lvlText w:val="%1."/>
      <w:lvlJc w:val="left"/>
    </w:lvl>
    <w:lvl w:ilvl="1" w:tplc="7BF6E88E">
      <w:numFmt w:val="decimal"/>
      <w:lvlText w:val=""/>
      <w:lvlJc w:val="left"/>
    </w:lvl>
    <w:lvl w:ilvl="2" w:tplc="262E1614">
      <w:numFmt w:val="decimal"/>
      <w:lvlText w:val=""/>
      <w:lvlJc w:val="left"/>
    </w:lvl>
    <w:lvl w:ilvl="3" w:tplc="4C6E7E8E">
      <w:numFmt w:val="decimal"/>
      <w:lvlText w:val=""/>
      <w:lvlJc w:val="left"/>
    </w:lvl>
    <w:lvl w:ilvl="4" w:tplc="9C364F86">
      <w:numFmt w:val="decimal"/>
      <w:lvlText w:val=""/>
      <w:lvlJc w:val="left"/>
    </w:lvl>
    <w:lvl w:ilvl="5" w:tplc="3B827612">
      <w:numFmt w:val="decimal"/>
      <w:lvlText w:val=""/>
      <w:lvlJc w:val="left"/>
    </w:lvl>
    <w:lvl w:ilvl="6" w:tplc="FDDEEF82">
      <w:numFmt w:val="decimal"/>
      <w:lvlText w:val=""/>
      <w:lvlJc w:val="left"/>
    </w:lvl>
    <w:lvl w:ilvl="7" w:tplc="E6C0DBD8">
      <w:numFmt w:val="decimal"/>
      <w:lvlText w:val=""/>
      <w:lvlJc w:val="left"/>
    </w:lvl>
    <w:lvl w:ilvl="8" w:tplc="7E10C24E">
      <w:numFmt w:val="decimal"/>
      <w:lvlText w:val=""/>
      <w:lvlJc w:val="left"/>
    </w:lvl>
  </w:abstractNum>
  <w:abstractNum w:abstractNumId="58">
    <w:nsid w:val="00005F45"/>
    <w:multiLevelType w:val="hybridMultilevel"/>
    <w:tmpl w:val="5A722CB0"/>
    <w:lvl w:ilvl="0" w:tplc="D14873EC">
      <w:start w:val="1"/>
      <w:numFmt w:val="bullet"/>
      <w:lvlText w:val="В"/>
      <w:lvlJc w:val="left"/>
    </w:lvl>
    <w:lvl w:ilvl="1" w:tplc="9FFC059C">
      <w:numFmt w:val="decimal"/>
      <w:lvlText w:val=""/>
      <w:lvlJc w:val="left"/>
    </w:lvl>
    <w:lvl w:ilvl="2" w:tplc="761ED3D0">
      <w:numFmt w:val="decimal"/>
      <w:lvlText w:val=""/>
      <w:lvlJc w:val="left"/>
    </w:lvl>
    <w:lvl w:ilvl="3" w:tplc="53A6665A">
      <w:numFmt w:val="decimal"/>
      <w:lvlText w:val=""/>
      <w:lvlJc w:val="left"/>
    </w:lvl>
    <w:lvl w:ilvl="4" w:tplc="F78A20E0">
      <w:numFmt w:val="decimal"/>
      <w:lvlText w:val=""/>
      <w:lvlJc w:val="left"/>
    </w:lvl>
    <w:lvl w:ilvl="5" w:tplc="8F8A4DCE">
      <w:numFmt w:val="decimal"/>
      <w:lvlText w:val=""/>
      <w:lvlJc w:val="left"/>
    </w:lvl>
    <w:lvl w:ilvl="6" w:tplc="377CE2B4">
      <w:numFmt w:val="decimal"/>
      <w:lvlText w:val=""/>
      <w:lvlJc w:val="left"/>
    </w:lvl>
    <w:lvl w:ilvl="7" w:tplc="B3266982">
      <w:numFmt w:val="decimal"/>
      <w:lvlText w:val=""/>
      <w:lvlJc w:val="left"/>
    </w:lvl>
    <w:lvl w:ilvl="8" w:tplc="FC42034A">
      <w:numFmt w:val="decimal"/>
      <w:lvlText w:val=""/>
      <w:lvlJc w:val="left"/>
    </w:lvl>
  </w:abstractNum>
  <w:abstractNum w:abstractNumId="59">
    <w:nsid w:val="00006048"/>
    <w:multiLevelType w:val="hybridMultilevel"/>
    <w:tmpl w:val="ECB456C8"/>
    <w:lvl w:ilvl="0" w:tplc="CAF0D464">
      <w:start w:val="1"/>
      <w:numFmt w:val="bullet"/>
      <w:lvlText w:val="П"/>
      <w:lvlJc w:val="left"/>
    </w:lvl>
    <w:lvl w:ilvl="1" w:tplc="9152678C">
      <w:start w:val="1"/>
      <w:numFmt w:val="bullet"/>
      <w:lvlText w:val="В"/>
      <w:lvlJc w:val="left"/>
    </w:lvl>
    <w:lvl w:ilvl="2" w:tplc="DA62A29C">
      <w:numFmt w:val="decimal"/>
      <w:lvlText w:val=""/>
      <w:lvlJc w:val="left"/>
    </w:lvl>
    <w:lvl w:ilvl="3" w:tplc="D362F238">
      <w:numFmt w:val="decimal"/>
      <w:lvlText w:val=""/>
      <w:lvlJc w:val="left"/>
    </w:lvl>
    <w:lvl w:ilvl="4" w:tplc="0FC8C9AA">
      <w:numFmt w:val="decimal"/>
      <w:lvlText w:val=""/>
      <w:lvlJc w:val="left"/>
    </w:lvl>
    <w:lvl w:ilvl="5" w:tplc="1B943FC2">
      <w:numFmt w:val="decimal"/>
      <w:lvlText w:val=""/>
      <w:lvlJc w:val="left"/>
    </w:lvl>
    <w:lvl w:ilvl="6" w:tplc="69D238AE">
      <w:numFmt w:val="decimal"/>
      <w:lvlText w:val=""/>
      <w:lvlJc w:val="left"/>
    </w:lvl>
    <w:lvl w:ilvl="7" w:tplc="EA8A413C">
      <w:numFmt w:val="decimal"/>
      <w:lvlText w:val=""/>
      <w:lvlJc w:val="left"/>
    </w:lvl>
    <w:lvl w:ilvl="8" w:tplc="2BEEB31A">
      <w:numFmt w:val="decimal"/>
      <w:lvlText w:val=""/>
      <w:lvlJc w:val="left"/>
    </w:lvl>
  </w:abstractNum>
  <w:abstractNum w:abstractNumId="60">
    <w:nsid w:val="00006172"/>
    <w:multiLevelType w:val="hybridMultilevel"/>
    <w:tmpl w:val="C060BA6C"/>
    <w:lvl w:ilvl="0" w:tplc="629EC90E">
      <w:start w:val="1"/>
      <w:numFmt w:val="bullet"/>
      <w:lvlText w:val="В"/>
      <w:lvlJc w:val="left"/>
    </w:lvl>
    <w:lvl w:ilvl="1" w:tplc="91364888">
      <w:numFmt w:val="decimal"/>
      <w:lvlText w:val=""/>
      <w:lvlJc w:val="left"/>
    </w:lvl>
    <w:lvl w:ilvl="2" w:tplc="14E4C3E6">
      <w:numFmt w:val="decimal"/>
      <w:lvlText w:val=""/>
      <w:lvlJc w:val="left"/>
    </w:lvl>
    <w:lvl w:ilvl="3" w:tplc="E59291F4">
      <w:numFmt w:val="decimal"/>
      <w:lvlText w:val=""/>
      <w:lvlJc w:val="left"/>
    </w:lvl>
    <w:lvl w:ilvl="4" w:tplc="E550AF54">
      <w:numFmt w:val="decimal"/>
      <w:lvlText w:val=""/>
      <w:lvlJc w:val="left"/>
    </w:lvl>
    <w:lvl w:ilvl="5" w:tplc="B6267846">
      <w:numFmt w:val="decimal"/>
      <w:lvlText w:val=""/>
      <w:lvlJc w:val="left"/>
    </w:lvl>
    <w:lvl w:ilvl="6" w:tplc="B8262F10">
      <w:numFmt w:val="decimal"/>
      <w:lvlText w:val=""/>
      <w:lvlJc w:val="left"/>
    </w:lvl>
    <w:lvl w:ilvl="7" w:tplc="F012905E">
      <w:numFmt w:val="decimal"/>
      <w:lvlText w:val=""/>
      <w:lvlJc w:val="left"/>
    </w:lvl>
    <w:lvl w:ilvl="8" w:tplc="F20EA6E2">
      <w:numFmt w:val="decimal"/>
      <w:lvlText w:val=""/>
      <w:lvlJc w:val="left"/>
    </w:lvl>
  </w:abstractNum>
  <w:abstractNum w:abstractNumId="61">
    <w:nsid w:val="000066FA"/>
    <w:multiLevelType w:val="hybridMultilevel"/>
    <w:tmpl w:val="A54AB1FC"/>
    <w:lvl w:ilvl="0" w:tplc="A65237EC">
      <w:start w:val="1"/>
      <w:numFmt w:val="bullet"/>
      <w:lvlText w:val=""/>
      <w:lvlJc w:val="left"/>
    </w:lvl>
    <w:lvl w:ilvl="1" w:tplc="CD468C68">
      <w:numFmt w:val="decimal"/>
      <w:lvlText w:val=""/>
      <w:lvlJc w:val="left"/>
    </w:lvl>
    <w:lvl w:ilvl="2" w:tplc="02246210">
      <w:numFmt w:val="decimal"/>
      <w:lvlText w:val=""/>
      <w:lvlJc w:val="left"/>
    </w:lvl>
    <w:lvl w:ilvl="3" w:tplc="5E1E3E20">
      <w:numFmt w:val="decimal"/>
      <w:lvlText w:val=""/>
      <w:lvlJc w:val="left"/>
    </w:lvl>
    <w:lvl w:ilvl="4" w:tplc="C778F494">
      <w:numFmt w:val="decimal"/>
      <w:lvlText w:val=""/>
      <w:lvlJc w:val="left"/>
    </w:lvl>
    <w:lvl w:ilvl="5" w:tplc="8ADE02D0">
      <w:numFmt w:val="decimal"/>
      <w:lvlText w:val=""/>
      <w:lvlJc w:val="left"/>
    </w:lvl>
    <w:lvl w:ilvl="6" w:tplc="518CEA82">
      <w:numFmt w:val="decimal"/>
      <w:lvlText w:val=""/>
      <w:lvlJc w:val="left"/>
    </w:lvl>
    <w:lvl w:ilvl="7" w:tplc="1910EF98">
      <w:numFmt w:val="decimal"/>
      <w:lvlText w:val=""/>
      <w:lvlJc w:val="left"/>
    </w:lvl>
    <w:lvl w:ilvl="8" w:tplc="1B76C812">
      <w:numFmt w:val="decimal"/>
      <w:lvlText w:val=""/>
      <w:lvlJc w:val="left"/>
    </w:lvl>
  </w:abstractNum>
  <w:abstractNum w:abstractNumId="62">
    <w:nsid w:val="000068F5"/>
    <w:multiLevelType w:val="hybridMultilevel"/>
    <w:tmpl w:val="AEAA2B8E"/>
    <w:lvl w:ilvl="0" w:tplc="3D8A21EA">
      <w:start w:val="1"/>
      <w:numFmt w:val="bullet"/>
      <w:lvlText w:val=""/>
      <w:lvlJc w:val="left"/>
    </w:lvl>
    <w:lvl w:ilvl="1" w:tplc="8DEE65B4">
      <w:numFmt w:val="decimal"/>
      <w:lvlText w:val=""/>
      <w:lvlJc w:val="left"/>
    </w:lvl>
    <w:lvl w:ilvl="2" w:tplc="47B0C03E">
      <w:numFmt w:val="decimal"/>
      <w:lvlText w:val=""/>
      <w:lvlJc w:val="left"/>
    </w:lvl>
    <w:lvl w:ilvl="3" w:tplc="87821F3E">
      <w:numFmt w:val="decimal"/>
      <w:lvlText w:val=""/>
      <w:lvlJc w:val="left"/>
    </w:lvl>
    <w:lvl w:ilvl="4" w:tplc="DB3056E6">
      <w:numFmt w:val="decimal"/>
      <w:lvlText w:val=""/>
      <w:lvlJc w:val="left"/>
    </w:lvl>
    <w:lvl w:ilvl="5" w:tplc="0F962D76">
      <w:numFmt w:val="decimal"/>
      <w:lvlText w:val=""/>
      <w:lvlJc w:val="left"/>
    </w:lvl>
    <w:lvl w:ilvl="6" w:tplc="7A72F934">
      <w:numFmt w:val="decimal"/>
      <w:lvlText w:val=""/>
      <w:lvlJc w:val="left"/>
    </w:lvl>
    <w:lvl w:ilvl="7" w:tplc="F24E2974">
      <w:numFmt w:val="decimal"/>
      <w:lvlText w:val=""/>
      <w:lvlJc w:val="left"/>
    </w:lvl>
    <w:lvl w:ilvl="8" w:tplc="96084BE0">
      <w:numFmt w:val="decimal"/>
      <w:lvlText w:val=""/>
      <w:lvlJc w:val="left"/>
    </w:lvl>
  </w:abstractNum>
  <w:abstractNum w:abstractNumId="63">
    <w:nsid w:val="00006B72"/>
    <w:multiLevelType w:val="hybridMultilevel"/>
    <w:tmpl w:val="B1E0740E"/>
    <w:lvl w:ilvl="0" w:tplc="ADAE7656">
      <w:start w:val="2"/>
      <w:numFmt w:val="decimal"/>
      <w:lvlText w:val="%1."/>
      <w:lvlJc w:val="left"/>
    </w:lvl>
    <w:lvl w:ilvl="1" w:tplc="3FE6A5D4">
      <w:numFmt w:val="decimal"/>
      <w:lvlText w:val=""/>
      <w:lvlJc w:val="left"/>
    </w:lvl>
    <w:lvl w:ilvl="2" w:tplc="513AA21C">
      <w:numFmt w:val="decimal"/>
      <w:lvlText w:val=""/>
      <w:lvlJc w:val="left"/>
    </w:lvl>
    <w:lvl w:ilvl="3" w:tplc="A4549A5C">
      <w:numFmt w:val="decimal"/>
      <w:lvlText w:val=""/>
      <w:lvlJc w:val="left"/>
    </w:lvl>
    <w:lvl w:ilvl="4" w:tplc="58D4462A">
      <w:numFmt w:val="decimal"/>
      <w:lvlText w:val=""/>
      <w:lvlJc w:val="left"/>
    </w:lvl>
    <w:lvl w:ilvl="5" w:tplc="21E2392C">
      <w:numFmt w:val="decimal"/>
      <w:lvlText w:val=""/>
      <w:lvlJc w:val="left"/>
    </w:lvl>
    <w:lvl w:ilvl="6" w:tplc="DF4AC0E0">
      <w:numFmt w:val="decimal"/>
      <w:lvlText w:val=""/>
      <w:lvlJc w:val="left"/>
    </w:lvl>
    <w:lvl w:ilvl="7" w:tplc="DDE63C92">
      <w:numFmt w:val="decimal"/>
      <w:lvlText w:val=""/>
      <w:lvlJc w:val="left"/>
    </w:lvl>
    <w:lvl w:ilvl="8" w:tplc="35FC5C9C">
      <w:numFmt w:val="decimal"/>
      <w:lvlText w:val=""/>
      <w:lvlJc w:val="left"/>
    </w:lvl>
  </w:abstractNum>
  <w:abstractNum w:abstractNumId="64">
    <w:nsid w:val="00006BCB"/>
    <w:multiLevelType w:val="hybridMultilevel"/>
    <w:tmpl w:val="DBD644A2"/>
    <w:lvl w:ilvl="0" w:tplc="597086CC">
      <w:start w:val="1"/>
      <w:numFmt w:val="bullet"/>
      <w:lvlText w:val=""/>
      <w:lvlJc w:val="left"/>
    </w:lvl>
    <w:lvl w:ilvl="1" w:tplc="B8006CCC">
      <w:numFmt w:val="decimal"/>
      <w:lvlText w:val=""/>
      <w:lvlJc w:val="left"/>
    </w:lvl>
    <w:lvl w:ilvl="2" w:tplc="5A98E944">
      <w:numFmt w:val="decimal"/>
      <w:lvlText w:val=""/>
      <w:lvlJc w:val="left"/>
    </w:lvl>
    <w:lvl w:ilvl="3" w:tplc="56EAC59E">
      <w:numFmt w:val="decimal"/>
      <w:lvlText w:val=""/>
      <w:lvlJc w:val="left"/>
    </w:lvl>
    <w:lvl w:ilvl="4" w:tplc="D004C046">
      <w:numFmt w:val="decimal"/>
      <w:lvlText w:val=""/>
      <w:lvlJc w:val="left"/>
    </w:lvl>
    <w:lvl w:ilvl="5" w:tplc="C0784304">
      <w:numFmt w:val="decimal"/>
      <w:lvlText w:val=""/>
      <w:lvlJc w:val="left"/>
    </w:lvl>
    <w:lvl w:ilvl="6" w:tplc="646E5958">
      <w:numFmt w:val="decimal"/>
      <w:lvlText w:val=""/>
      <w:lvlJc w:val="left"/>
    </w:lvl>
    <w:lvl w:ilvl="7" w:tplc="198A3C90">
      <w:numFmt w:val="decimal"/>
      <w:lvlText w:val=""/>
      <w:lvlJc w:val="left"/>
    </w:lvl>
    <w:lvl w:ilvl="8" w:tplc="BBD6A1BA">
      <w:numFmt w:val="decimal"/>
      <w:lvlText w:val=""/>
      <w:lvlJc w:val="left"/>
    </w:lvl>
  </w:abstractNum>
  <w:abstractNum w:abstractNumId="65">
    <w:nsid w:val="00006BE8"/>
    <w:multiLevelType w:val="hybridMultilevel"/>
    <w:tmpl w:val="0D420892"/>
    <w:lvl w:ilvl="0" w:tplc="42D8CDD8">
      <w:start w:val="1"/>
      <w:numFmt w:val="bullet"/>
      <w:lvlText w:val="В"/>
      <w:lvlJc w:val="left"/>
    </w:lvl>
    <w:lvl w:ilvl="1" w:tplc="7DE2AD2A">
      <w:numFmt w:val="decimal"/>
      <w:lvlText w:val=""/>
      <w:lvlJc w:val="left"/>
    </w:lvl>
    <w:lvl w:ilvl="2" w:tplc="B0AE7F2E">
      <w:numFmt w:val="decimal"/>
      <w:lvlText w:val=""/>
      <w:lvlJc w:val="left"/>
    </w:lvl>
    <w:lvl w:ilvl="3" w:tplc="78CC8D12">
      <w:numFmt w:val="decimal"/>
      <w:lvlText w:val=""/>
      <w:lvlJc w:val="left"/>
    </w:lvl>
    <w:lvl w:ilvl="4" w:tplc="885CC856">
      <w:numFmt w:val="decimal"/>
      <w:lvlText w:val=""/>
      <w:lvlJc w:val="left"/>
    </w:lvl>
    <w:lvl w:ilvl="5" w:tplc="FE9AE292">
      <w:numFmt w:val="decimal"/>
      <w:lvlText w:val=""/>
      <w:lvlJc w:val="left"/>
    </w:lvl>
    <w:lvl w:ilvl="6" w:tplc="B5A28FFE">
      <w:numFmt w:val="decimal"/>
      <w:lvlText w:val=""/>
      <w:lvlJc w:val="left"/>
    </w:lvl>
    <w:lvl w:ilvl="7" w:tplc="6866B0E0">
      <w:numFmt w:val="decimal"/>
      <w:lvlText w:val=""/>
      <w:lvlJc w:val="left"/>
    </w:lvl>
    <w:lvl w:ilvl="8" w:tplc="31BEC486">
      <w:numFmt w:val="decimal"/>
      <w:lvlText w:val=""/>
      <w:lvlJc w:val="left"/>
    </w:lvl>
  </w:abstractNum>
  <w:abstractNum w:abstractNumId="66">
    <w:nsid w:val="00006CF4"/>
    <w:multiLevelType w:val="hybridMultilevel"/>
    <w:tmpl w:val="CDF26D64"/>
    <w:lvl w:ilvl="0" w:tplc="2A428196">
      <w:start w:val="1"/>
      <w:numFmt w:val="bullet"/>
      <w:lvlText w:val=""/>
      <w:lvlJc w:val="left"/>
    </w:lvl>
    <w:lvl w:ilvl="1" w:tplc="EE782894">
      <w:numFmt w:val="decimal"/>
      <w:lvlText w:val=""/>
      <w:lvlJc w:val="left"/>
    </w:lvl>
    <w:lvl w:ilvl="2" w:tplc="25245F08">
      <w:numFmt w:val="decimal"/>
      <w:lvlText w:val=""/>
      <w:lvlJc w:val="left"/>
    </w:lvl>
    <w:lvl w:ilvl="3" w:tplc="10A25EE0">
      <w:numFmt w:val="decimal"/>
      <w:lvlText w:val=""/>
      <w:lvlJc w:val="left"/>
    </w:lvl>
    <w:lvl w:ilvl="4" w:tplc="135882FA">
      <w:numFmt w:val="decimal"/>
      <w:lvlText w:val=""/>
      <w:lvlJc w:val="left"/>
    </w:lvl>
    <w:lvl w:ilvl="5" w:tplc="33B4E7CE">
      <w:numFmt w:val="decimal"/>
      <w:lvlText w:val=""/>
      <w:lvlJc w:val="left"/>
    </w:lvl>
    <w:lvl w:ilvl="6" w:tplc="802A5758">
      <w:numFmt w:val="decimal"/>
      <w:lvlText w:val=""/>
      <w:lvlJc w:val="left"/>
    </w:lvl>
    <w:lvl w:ilvl="7" w:tplc="47785AA6">
      <w:numFmt w:val="decimal"/>
      <w:lvlText w:val=""/>
      <w:lvlJc w:val="left"/>
    </w:lvl>
    <w:lvl w:ilvl="8" w:tplc="FC9A656C">
      <w:numFmt w:val="decimal"/>
      <w:lvlText w:val=""/>
      <w:lvlJc w:val="left"/>
    </w:lvl>
  </w:abstractNum>
  <w:abstractNum w:abstractNumId="67">
    <w:nsid w:val="00006D22"/>
    <w:multiLevelType w:val="hybridMultilevel"/>
    <w:tmpl w:val="F60CF3C2"/>
    <w:lvl w:ilvl="0" w:tplc="17927CBE">
      <w:start w:val="1"/>
      <w:numFmt w:val="bullet"/>
      <w:lvlText w:val="В"/>
      <w:lvlJc w:val="left"/>
    </w:lvl>
    <w:lvl w:ilvl="1" w:tplc="05DC12AA">
      <w:numFmt w:val="decimal"/>
      <w:lvlText w:val=""/>
      <w:lvlJc w:val="left"/>
    </w:lvl>
    <w:lvl w:ilvl="2" w:tplc="5A724882">
      <w:numFmt w:val="decimal"/>
      <w:lvlText w:val=""/>
      <w:lvlJc w:val="left"/>
    </w:lvl>
    <w:lvl w:ilvl="3" w:tplc="13F4E5CA">
      <w:numFmt w:val="decimal"/>
      <w:lvlText w:val=""/>
      <w:lvlJc w:val="left"/>
    </w:lvl>
    <w:lvl w:ilvl="4" w:tplc="064ABD52">
      <w:numFmt w:val="decimal"/>
      <w:lvlText w:val=""/>
      <w:lvlJc w:val="left"/>
    </w:lvl>
    <w:lvl w:ilvl="5" w:tplc="61D0F75A">
      <w:numFmt w:val="decimal"/>
      <w:lvlText w:val=""/>
      <w:lvlJc w:val="left"/>
    </w:lvl>
    <w:lvl w:ilvl="6" w:tplc="B908EE4A">
      <w:numFmt w:val="decimal"/>
      <w:lvlText w:val=""/>
      <w:lvlJc w:val="left"/>
    </w:lvl>
    <w:lvl w:ilvl="7" w:tplc="20C0BC80">
      <w:numFmt w:val="decimal"/>
      <w:lvlText w:val=""/>
      <w:lvlJc w:val="left"/>
    </w:lvl>
    <w:lvl w:ilvl="8" w:tplc="18C0CD96">
      <w:numFmt w:val="decimal"/>
      <w:lvlText w:val=""/>
      <w:lvlJc w:val="left"/>
    </w:lvl>
  </w:abstractNum>
  <w:abstractNum w:abstractNumId="68">
    <w:nsid w:val="00006F11"/>
    <w:multiLevelType w:val="hybridMultilevel"/>
    <w:tmpl w:val="E24E4F4E"/>
    <w:lvl w:ilvl="0" w:tplc="EE283D26">
      <w:start w:val="1"/>
      <w:numFmt w:val="bullet"/>
      <w:lvlText w:val="С"/>
      <w:lvlJc w:val="left"/>
    </w:lvl>
    <w:lvl w:ilvl="1" w:tplc="40C07CC0">
      <w:numFmt w:val="decimal"/>
      <w:lvlText w:val=""/>
      <w:lvlJc w:val="left"/>
    </w:lvl>
    <w:lvl w:ilvl="2" w:tplc="3A4CE600">
      <w:numFmt w:val="decimal"/>
      <w:lvlText w:val=""/>
      <w:lvlJc w:val="left"/>
    </w:lvl>
    <w:lvl w:ilvl="3" w:tplc="4E2C5C26">
      <w:numFmt w:val="decimal"/>
      <w:lvlText w:val=""/>
      <w:lvlJc w:val="left"/>
    </w:lvl>
    <w:lvl w:ilvl="4" w:tplc="9418D9E4">
      <w:numFmt w:val="decimal"/>
      <w:lvlText w:val=""/>
      <w:lvlJc w:val="left"/>
    </w:lvl>
    <w:lvl w:ilvl="5" w:tplc="9E6055F6">
      <w:numFmt w:val="decimal"/>
      <w:lvlText w:val=""/>
      <w:lvlJc w:val="left"/>
    </w:lvl>
    <w:lvl w:ilvl="6" w:tplc="2A263736">
      <w:numFmt w:val="decimal"/>
      <w:lvlText w:val=""/>
      <w:lvlJc w:val="left"/>
    </w:lvl>
    <w:lvl w:ilvl="7" w:tplc="78A4A7DA">
      <w:numFmt w:val="decimal"/>
      <w:lvlText w:val=""/>
      <w:lvlJc w:val="left"/>
    </w:lvl>
    <w:lvl w:ilvl="8" w:tplc="E4D2E0DC">
      <w:numFmt w:val="decimal"/>
      <w:lvlText w:val=""/>
      <w:lvlJc w:val="left"/>
    </w:lvl>
  </w:abstractNum>
  <w:abstractNum w:abstractNumId="69">
    <w:nsid w:val="00006F3C"/>
    <w:multiLevelType w:val="hybridMultilevel"/>
    <w:tmpl w:val="EBB4E442"/>
    <w:lvl w:ilvl="0" w:tplc="60EA8B16">
      <w:start w:val="1"/>
      <w:numFmt w:val="bullet"/>
      <w:lvlText w:val=""/>
      <w:lvlJc w:val="left"/>
    </w:lvl>
    <w:lvl w:ilvl="1" w:tplc="377ACC12">
      <w:numFmt w:val="decimal"/>
      <w:lvlText w:val=""/>
      <w:lvlJc w:val="left"/>
    </w:lvl>
    <w:lvl w:ilvl="2" w:tplc="4F747B38">
      <w:numFmt w:val="decimal"/>
      <w:lvlText w:val=""/>
      <w:lvlJc w:val="left"/>
    </w:lvl>
    <w:lvl w:ilvl="3" w:tplc="9842B22C">
      <w:numFmt w:val="decimal"/>
      <w:lvlText w:val=""/>
      <w:lvlJc w:val="left"/>
    </w:lvl>
    <w:lvl w:ilvl="4" w:tplc="C3AC53B4">
      <w:numFmt w:val="decimal"/>
      <w:lvlText w:val=""/>
      <w:lvlJc w:val="left"/>
    </w:lvl>
    <w:lvl w:ilvl="5" w:tplc="97C846E4">
      <w:numFmt w:val="decimal"/>
      <w:lvlText w:val=""/>
      <w:lvlJc w:val="left"/>
    </w:lvl>
    <w:lvl w:ilvl="6" w:tplc="1952E398">
      <w:numFmt w:val="decimal"/>
      <w:lvlText w:val=""/>
      <w:lvlJc w:val="left"/>
    </w:lvl>
    <w:lvl w:ilvl="7" w:tplc="EA74E924">
      <w:numFmt w:val="decimal"/>
      <w:lvlText w:val=""/>
      <w:lvlJc w:val="left"/>
    </w:lvl>
    <w:lvl w:ilvl="8" w:tplc="AE7AF230">
      <w:numFmt w:val="decimal"/>
      <w:lvlText w:val=""/>
      <w:lvlJc w:val="left"/>
    </w:lvl>
  </w:abstractNum>
  <w:abstractNum w:abstractNumId="70">
    <w:nsid w:val="000071F0"/>
    <w:multiLevelType w:val="hybridMultilevel"/>
    <w:tmpl w:val="61F467CC"/>
    <w:lvl w:ilvl="0" w:tplc="9CCCBA72">
      <w:start w:val="1"/>
      <w:numFmt w:val="bullet"/>
      <w:lvlText w:val=""/>
      <w:lvlJc w:val="left"/>
    </w:lvl>
    <w:lvl w:ilvl="1" w:tplc="43A21686">
      <w:numFmt w:val="decimal"/>
      <w:lvlText w:val=""/>
      <w:lvlJc w:val="left"/>
    </w:lvl>
    <w:lvl w:ilvl="2" w:tplc="6F904668">
      <w:numFmt w:val="decimal"/>
      <w:lvlText w:val=""/>
      <w:lvlJc w:val="left"/>
    </w:lvl>
    <w:lvl w:ilvl="3" w:tplc="5E50B8BC">
      <w:numFmt w:val="decimal"/>
      <w:lvlText w:val=""/>
      <w:lvlJc w:val="left"/>
    </w:lvl>
    <w:lvl w:ilvl="4" w:tplc="AF224BCA">
      <w:numFmt w:val="decimal"/>
      <w:lvlText w:val=""/>
      <w:lvlJc w:val="left"/>
    </w:lvl>
    <w:lvl w:ilvl="5" w:tplc="E2A8EB5C">
      <w:numFmt w:val="decimal"/>
      <w:lvlText w:val=""/>
      <w:lvlJc w:val="left"/>
    </w:lvl>
    <w:lvl w:ilvl="6" w:tplc="A6A8F7E6">
      <w:numFmt w:val="decimal"/>
      <w:lvlText w:val=""/>
      <w:lvlJc w:val="left"/>
    </w:lvl>
    <w:lvl w:ilvl="7" w:tplc="D48C8AE4">
      <w:numFmt w:val="decimal"/>
      <w:lvlText w:val=""/>
      <w:lvlJc w:val="left"/>
    </w:lvl>
    <w:lvl w:ilvl="8" w:tplc="E76CCD5A">
      <w:numFmt w:val="decimal"/>
      <w:lvlText w:val=""/>
      <w:lvlJc w:val="left"/>
    </w:lvl>
  </w:abstractNum>
  <w:abstractNum w:abstractNumId="71">
    <w:nsid w:val="000073D9"/>
    <w:multiLevelType w:val="hybridMultilevel"/>
    <w:tmpl w:val="E610B330"/>
    <w:lvl w:ilvl="0" w:tplc="D37482B2">
      <w:start w:val="1"/>
      <w:numFmt w:val="bullet"/>
      <w:lvlText w:val="В"/>
      <w:lvlJc w:val="left"/>
    </w:lvl>
    <w:lvl w:ilvl="1" w:tplc="62E0A7D4">
      <w:numFmt w:val="decimal"/>
      <w:lvlText w:val=""/>
      <w:lvlJc w:val="left"/>
    </w:lvl>
    <w:lvl w:ilvl="2" w:tplc="020AAF92">
      <w:numFmt w:val="decimal"/>
      <w:lvlText w:val=""/>
      <w:lvlJc w:val="left"/>
    </w:lvl>
    <w:lvl w:ilvl="3" w:tplc="FFBEAE84">
      <w:numFmt w:val="decimal"/>
      <w:lvlText w:val=""/>
      <w:lvlJc w:val="left"/>
    </w:lvl>
    <w:lvl w:ilvl="4" w:tplc="AEAEF126">
      <w:numFmt w:val="decimal"/>
      <w:lvlText w:val=""/>
      <w:lvlJc w:val="left"/>
    </w:lvl>
    <w:lvl w:ilvl="5" w:tplc="EE12E786">
      <w:numFmt w:val="decimal"/>
      <w:lvlText w:val=""/>
      <w:lvlJc w:val="left"/>
    </w:lvl>
    <w:lvl w:ilvl="6" w:tplc="AE6A8708">
      <w:numFmt w:val="decimal"/>
      <w:lvlText w:val=""/>
      <w:lvlJc w:val="left"/>
    </w:lvl>
    <w:lvl w:ilvl="7" w:tplc="AD8EB136">
      <w:numFmt w:val="decimal"/>
      <w:lvlText w:val=""/>
      <w:lvlJc w:val="left"/>
    </w:lvl>
    <w:lvl w:ilvl="8" w:tplc="0F522362">
      <w:numFmt w:val="decimal"/>
      <w:lvlText w:val=""/>
      <w:lvlJc w:val="left"/>
    </w:lvl>
  </w:abstractNum>
  <w:abstractNum w:abstractNumId="72">
    <w:nsid w:val="000074AD"/>
    <w:multiLevelType w:val="hybridMultilevel"/>
    <w:tmpl w:val="F654B344"/>
    <w:lvl w:ilvl="0" w:tplc="E2D6EF7A">
      <w:start w:val="1"/>
      <w:numFmt w:val="bullet"/>
      <w:lvlText w:val="с"/>
      <w:lvlJc w:val="left"/>
    </w:lvl>
    <w:lvl w:ilvl="1" w:tplc="D8F6F48A">
      <w:start w:val="1"/>
      <w:numFmt w:val="bullet"/>
      <w:lvlText w:val=""/>
      <w:lvlJc w:val="left"/>
    </w:lvl>
    <w:lvl w:ilvl="2" w:tplc="F7FC0FCE">
      <w:numFmt w:val="decimal"/>
      <w:lvlText w:val=""/>
      <w:lvlJc w:val="left"/>
    </w:lvl>
    <w:lvl w:ilvl="3" w:tplc="A894B5EE">
      <w:numFmt w:val="decimal"/>
      <w:lvlText w:val=""/>
      <w:lvlJc w:val="left"/>
    </w:lvl>
    <w:lvl w:ilvl="4" w:tplc="0090D714">
      <w:numFmt w:val="decimal"/>
      <w:lvlText w:val=""/>
      <w:lvlJc w:val="left"/>
    </w:lvl>
    <w:lvl w:ilvl="5" w:tplc="C182230A">
      <w:numFmt w:val="decimal"/>
      <w:lvlText w:val=""/>
      <w:lvlJc w:val="left"/>
    </w:lvl>
    <w:lvl w:ilvl="6" w:tplc="B1BC29A2">
      <w:numFmt w:val="decimal"/>
      <w:lvlText w:val=""/>
      <w:lvlJc w:val="left"/>
    </w:lvl>
    <w:lvl w:ilvl="7" w:tplc="AE78C532">
      <w:numFmt w:val="decimal"/>
      <w:lvlText w:val=""/>
      <w:lvlJc w:val="left"/>
    </w:lvl>
    <w:lvl w:ilvl="8" w:tplc="90EE8C86">
      <w:numFmt w:val="decimal"/>
      <w:lvlText w:val=""/>
      <w:lvlJc w:val="left"/>
    </w:lvl>
  </w:abstractNum>
  <w:abstractNum w:abstractNumId="73">
    <w:nsid w:val="00007874"/>
    <w:multiLevelType w:val="hybridMultilevel"/>
    <w:tmpl w:val="6C987FDA"/>
    <w:lvl w:ilvl="0" w:tplc="5CDAAA1E">
      <w:start w:val="7"/>
      <w:numFmt w:val="decimal"/>
      <w:lvlText w:val="%1."/>
      <w:lvlJc w:val="left"/>
    </w:lvl>
    <w:lvl w:ilvl="1" w:tplc="DFEE495C">
      <w:start w:val="1"/>
      <w:numFmt w:val="bullet"/>
      <w:lvlText w:val="В"/>
      <w:lvlJc w:val="left"/>
    </w:lvl>
    <w:lvl w:ilvl="2" w:tplc="E2DC9FFE">
      <w:numFmt w:val="decimal"/>
      <w:lvlText w:val=""/>
      <w:lvlJc w:val="left"/>
    </w:lvl>
    <w:lvl w:ilvl="3" w:tplc="422E4E9A">
      <w:numFmt w:val="decimal"/>
      <w:lvlText w:val=""/>
      <w:lvlJc w:val="left"/>
    </w:lvl>
    <w:lvl w:ilvl="4" w:tplc="CE24BEEE">
      <w:numFmt w:val="decimal"/>
      <w:lvlText w:val=""/>
      <w:lvlJc w:val="left"/>
    </w:lvl>
    <w:lvl w:ilvl="5" w:tplc="45CC11FC">
      <w:numFmt w:val="decimal"/>
      <w:lvlText w:val=""/>
      <w:lvlJc w:val="left"/>
    </w:lvl>
    <w:lvl w:ilvl="6" w:tplc="6FBC1808">
      <w:numFmt w:val="decimal"/>
      <w:lvlText w:val=""/>
      <w:lvlJc w:val="left"/>
    </w:lvl>
    <w:lvl w:ilvl="7" w:tplc="6A7CA4EA">
      <w:numFmt w:val="decimal"/>
      <w:lvlText w:val=""/>
      <w:lvlJc w:val="left"/>
    </w:lvl>
    <w:lvl w:ilvl="8" w:tplc="0D2C9C96">
      <w:numFmt w:val="decimal"/>
      <w:lvlText w:val=""/>
      <w:lvlJc w:val="left"/>
    </w:lvl>
  </w:abstractNum>
  <w:abstractNum w:abstractNumId="74">
    <w:nsid w:val="00007DD1"/>
    <w:multiLevelType w:val="hybridMultilevel"/>
    <w:tmpl w:val="A9967600"/>
    <w:lvl w:ilvl="0" w:tplc="42D0AAAA">
      <w:start w:val="1"/>
      <w:numFmt w:val="decimal"/>
      <w:lvlText w:val="%1."/>
      <w:lvlJc w:val="left"/>
    </w:lvl>
    <w:lvl w:ilvl="1" w:tplc="BD6459F0">
      <w:numFmt w:val="decimal"/>
      <w:lvlText w:val=""/>
      <w:lvlJc w:val="left"/>
    </w:lvl>
    <w:lvl w:ilvl="2" w:tplc="A648C22A">
      <w:numFmt w:val="decimal"/>
      <w:lvlText w:val=""/>
      <w:lvlJc w:val="left"/>
    </w:lvl>
    <w:lvl w:ilvl="3" w:tplc="7F4E6B7C">
      <w:numFmt w:val="decimal"/>
      <w:lvlText w:val=""/>
      <w:lvlJc w:val="left"/>
    </w:lvl>
    <w:lvl w:ilvl="4" w:tplc="06008EB4">
      <w:numFmt w:val="decimal"/>
      <w:lvlText w:val=""/>
      <w:lvlJc w:val="left"/>
    </w:lvl>
    <w:lvl w:ilvl="5" w:tplc="12665832">
      <w:numFmt w:val="decimal"/>
      <w:lvlText w:val=""/>
      <w:lvlJc w:val="left"/>
    </w:lvl>
    <w:lvl w:ilvl="6" w:tplc="ED9ADF94">
      <w:numFmt w:val="decimal"/>
      <w:lvlText w:val=""/>
      <w:lvlJc w:val="left"/>
    </w:lvl>
    <w:lvl w:ilvl="7" w:tplc="F1EA33A0">
      <w:numFmt w:val="decimal"/>
      <w:lvlText w:val=""/>
      <w:lvlJc w:val="left"/>
    </w:lvl>
    <w:lvl w:ilvl="8" w:tplc="13449C5A">
      <w:numFmt w:val="decimal"/>
      <w:lvlText w:val=""/>
      <w:lvlJc w:val="left"/>
    </w:lvl>
  </w:abstractNum>
  <w:abstractNum w:abstractNumId="75">
    <w:nsid w:val="00007F4F"/>
    <w:multiLevelType w:val="hybridMultilevel"/>
    <w:tmpl w:val="36083CC0"/>
    <w:lvl w:ilvl="0" w:tplc="08FE56B4">
      <w:start w:val="4"/>
      <w:numFmt w:val="decimal"/>
      <w:lvlText w:val="%1."/>
      <w:lvlJc w:val="left"/>
    </w:lvl>
    <w:lvl w:ilvl="1" w:tplc="9270778E">
      <w:numFmt w:val="decimal"/>
      <w:lvlText w:val=""/>
      <w:lvlJc w:val="left"/>
    </w:lvl>
    <w:lvl w:ilvl="2" w:tplc="F350D108">
      <w:numFmt w:val="decimal"/>
      <w:lvlText w:val=""/>
      <w:lvlJc w:val="left"/>
    </w:lvl>
    <w:lvl w:ilvl="3" w:tplc="C28AD76A">
      <w:numFmt w:val="decimal"/>
      <w:lvlText w:val=""/>
      <w:lvlJc w:val="left"/>
    </w:lvl>
    <w:lvl w:ilvl="4" w:tplc="AF1C385C">
      <w:numFmt w:val="decimal"/>
      <w:lvlText w:val=""/>
      <w:lvlJc w:val="left"/>
    </w:lvl>
    <w:lvl w:ilvl="5" w:tplc="8D9AE9C2">
      <w:numFmt w:val="decimal"/>
      <w:lvlText w:val=""/>
      <w:lvlJc w:val="left"/>
    </w:lvl>
    <w:lvl w:ilvl="6" w:tplc="4106D23A">
      <w:numFmt w:val="decimal"/>
      <w:lvlText w:val=""/>
      <w:lvlJc w:val="left"/>
    </w:lvl>
    <w:lvl w:ilvl="7" w:tplc="A9AA522C">
      <w:numFmt w:val="decimal"/>
      <w:lvlText w:val=""/>
      <w:lvlJc w:val="left"/>
    </w:lvl>
    <w:lvl w:ilvl="8" w:tplc="D7F8E008">
      <w:numFmt w:val="decimal"/>
      <w:lvlText w:val=""/>
      <w:lvlJc w:val="left"/>
    </w:lvl>
  </w:abstractNum>
  <w:abstractNum w:abstractNumId="76">
    <w:nsid w:val="0D731D06"/>
    <w:multiLevelType w:val="multilevel"/>
    <w:tmpl w:val="666A71F2"/>
    <w:lvl w:ilvl="0">
      <w:start w:val="8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230B12B0"/>
    <w:multiLevelType w:val="hybridMultilevel"/>
    <w:tmpl w:val="196EEBA8"/>
    <w:lvl w:ilvl="0" w:tplc="53928D16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D206A2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063D96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CC835A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2362C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EAB53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62A30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64E0CC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298E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2427149C"/>
    <w:multiLevelType w:val="hybridMultilevel"/>
    <w:tmpl w:val="D6C877B4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79">
    <w:nsid w:val="275B7BFB"/>
    <w:multiLevelType w:val="hybridMultilevel"/>
    <w:tmpl w:val="D5EEA2D0"/>
    <w:lvl w:ilvl="0" w:tplc="1834DC5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7B345E4"/>
    <w:multiLevelType w:val="hybridMultilevel"/>
    <w:tmpl w:val="71A65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B0E6910"/>
    <w:multiLevelType w:val="hybridMultilevel"/>
    <w:tmpl w:val="961E7A2A"/>
    <w:lvl w:ilvl="0" w:tplc="09CC10D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D03E9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4B1D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CC191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3429A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269CD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A0550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2B6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E637E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2D137135"/>
    <w:multiLevelType w:val="hybridMultilevel"/>
    <w:tmpl w:val="9368A3DC"/>
    <w:lvl w:ilvl="0" w:tplc="E0E8DD6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D2B21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14DC2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E47B4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B0589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3E768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865DB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C003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92196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2D2B09F5"/>
    <w:multiLevelType w:val="multilevel"/>
    <w:tmpl w:val="44C001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4">
    <w:nsid w:val="2F691017"/>
    <w:multiLevelType w:val="hybridMultilevel"/>
    <w:tmpl w:val="E9DE7034"/>
    <w:lvl w:ilvl="0" w:tplc="E190EEA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256F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DC51D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FED19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B2A04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9021B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2871C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9EC0D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D256A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30461B22"/>
    <w:multiLevelType w:val="hybridMultilevel"/>
    <w:tmpl w:val="3D36ADAA"/>
    <w:lvl w:ilvl="0" w:tplc="EDC8A150">
      <w:start w:val="1"/>
      <w:numFmt w:val="bullet"/>
      <w:lvlText w:val=""/>
      <w:lvlJc w:val="left"/>
      <w:pPr>
        <w:ind w:left="11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48A152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B6981E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7A8704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02C6E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24FA5C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5EC658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9CF7C8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161A1E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>
    <w:nsid w:val="327A37FB"/>
    <w:multiLevelType w:val="hybridMultilevel"/>
    <w:tmpl w:val="B9C8A45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51348CA"/>
    <w:multiLevelType w:val="hybridMultilevel"/>
    <w:tmpl w:val="793EBB7A"/>
    <w:lvl w:ilvl="0" w:tplc="E99E0A8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76C09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46CA0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4ABB8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B6C3F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D6F64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86EA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5A5BA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F2FCA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>
    <w:nsid w:val="3B6550AF"/>
    <w:multiLevelType w:val="hybridMultilevel"/>
    <w:tmpl w:val="3782C910"/>
    <w:lvl w:ilvl="0" w:tplc="00643C5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DC51C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B0F1C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A68008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E804C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DEBED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F2241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76925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F2BCF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3C432740"/>
    <w:multiLevelType w:val="hybridMultilevel"/>
    <w:tmpl w:val="D49A9184"/>
    <w:lvl w:ilvl="0" w:tplc="F66E9DBA">
      <w:start w:val="1"/>
      <w:numFmt w:val="bullet"/>
      <w:lvlText w:val="•"/>
      <w:lvlJc w:val="left"/>
      <w:pPr>
        <w:ind w:left="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FCA934">
      <w:start w:val="1"/>
      <w:numFmt w:val="bullet"/>
      <w:lvlText w:val="o"/>
      <w:lvlJc w:val="left"/>
      <w:pPr>
        <w:ind w:left="17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32E274">
      <w:start w:val="1"/>
      <w:numFmt w:val="bullet"/>
      <w:lvlText w:val="▪"/>
      <w:lvlJc w:val="left"/>
      <w:pPr>
        <w:ind w:left="25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BA8A36">
      <w:start w:val="1"/>
      <w:numFmt w:val="bullet"/>
      <w:lvlText w:val="•"/>
      <w:lvlJc w:val="left"/>
      <w:pPr>
        <w:ind w:left="32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E0914">
      <w:start w:val="1"/>
      <w:numFmt w:val="bullet"/>
      <w:lvlText w:val="o"/>
      <w:lvlJc w:val="left"/>
      <w:pPr>
        <w:ind w:left="394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F4581C">
      <w:start w:val="1"/>
      <w:numFmt w:val="bullet"/>
      <w:lvlText w:val="▪"/>
      <w:lvlJc w:val="left"/>
      <w:pPr>
        <w:ind w:left="466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60CB1E">
      <w:start w:val="1"/>
      <w:numFmt w:val="bullet"/>
      <w:lvlText w:val="•"/>
      <w:lvlJc w:val="left"/>
      <w:pPr>
        <w:ind w:left="53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E86770">
      <w:start w:val="1"/>
      <w:numFmt w:val="bullet"/>
      <w:lvlText w:val="o"/>
      <w:lvlJc w:val="left"/>
      <w:pPr>
        <w:ind w:left="61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0CE2E">
      <w:start w:val="1"/>
      <w:numFmt w:val="bullet"/>
      <w:lvlText w:val="▪"/>
      <w:lvlJc w:val="left"/>
      <w:pPr>
        <w:ind w:left="68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>
    <w:nsid w:val="3CAD7AFC"/>
    <w:multiLevelType w:val="hybridMultilevel"/>
    <w:tmpl w:val="C20E32A8"/>
    <w:lvl w:ilvl="0" w:tplc="9E6AE15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0A819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5037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8A76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1E518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EE611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AEC42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26099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A615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420F74B7"/>
    <w:multiLevelType w:val="hybridMultilevel"/>
    <w:tmpl w:val="D494C836"/>
    <w:lvl w:ilvl="0" w:tplc="40E2768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6E542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65D58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EEACE0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6A0576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F0C646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48E26A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AEFEF2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16E114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>
    <w:nsid w:val="4A514FE3"/>
    <w:multiLevelType w:val="hybridMultilevel"/>
    <w:tmpl w:val="DEF84B92"/>
    <w:lvl w:ilvl="0" w:tplc="8B862F5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BAEC5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8264A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D44E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C45A2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40C1A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C7C5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2E74E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48BBC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>
    <w:nsid w:val="4EA02714"/>
    <w:multiLevelType w:val="hybridMultilevel"/>
    <w:tmpl w:val="B00659A6"/>
    <w:lvl w:ilvl="0" w:tplc="A59E194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28F9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16D71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2CAD0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9E586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5A6BB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AA81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5A97E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F8E51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>
    <w:nsid w:val="53E6586D"/>
    <w:multiLevelType w:val="hybridMultilevel"/>
    <w:tmpl w:val="1F38F126"/>
    <w:lvl w:ilvl="0" w:tplc="D248D48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F2221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606D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C4DD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FCF04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C2E79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2AC06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4739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06C69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>
    <w:nsid w:val="54546F1E"/>
    <w:multiLevelType w:val="hybridMultilevel"/>
    <w:tmpl w:val="24C2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6BE76EA"/>
    <w:multiLevelType w:val="hybridMultilevel"/>
    <w:tmpl w:val="8750672C"/>
    <w:lvl w:ilvl="0" w:tplc="A3B03D7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D2F17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06707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7ACEE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3CA34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0E4EB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D0F3C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C26A3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B4437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>
    <w:nsid w:val="624C4945"/>
    <w:multiLevelType w:val="hybridMultilevel"/>
    <w:tmpl w:val="32E626DC"/>
    <w:lvl w:ilvl="0" w:tplc="439E7C9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193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3AEBB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9C374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CE076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785D6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42235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2113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84DE1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>
    <w:nsid w:val="6AC020AD"/>
    <w:multiLevelType w:val="hybridMultilevel"/>
    <w:tmpl w:val="90D49886"/>
    <w:lvl w:ilvl="0" w:tplc="F0FA444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1A755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B073F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EA0EB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BC6B0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5A243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8C666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66DB4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C6A9E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>
    <w:nsid w:val="6CD33B40"/>
    <w:multiLevelType w:val="hybridMultilevel"/>
    <w:tmpl w:val="7F1848A2"/>
    <w:lvl w:ilvl="0" w:tplc="0702490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C2D6E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DEB0F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21BC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446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A082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641EA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00041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F2E4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>
    <w:nsid w:val="6E5C00D3"/>
    <w:multiLevelType w:val="hybridMultilevel"/>
    <w:tmpl w:val="8B1401BE"/>
    <w:lvl w:ilvl="0" w:tplc="27788F50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C5624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8638C8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0219A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58937A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5C620C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65108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CAF880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5EF9F2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>
    <w:nsid w:val="73C47AB6"/>
    <w:multiLevelType w:val="hybridMultilevel"/>
    <w:tmpl w:val="B1B28FDE"/>
    <w:lvl w:ilvl="0" w:tplc="BA7E16A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D4A95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E8440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9AE9C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94069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F62B6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3004A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A753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0844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7A2A76AB"/>
    <w:multiLevelType w:val="hybridMultilevel"/>
    <w:tmpl w:val="8EF61BCE"/>
    <w:lvl w:ilvl="0" w:tplc="133E830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F0E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88BFB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8AD80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D265E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B67C7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84793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08398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4C454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>
    <w:nsid w:val="7BAC491A"/>
    <w:multiLevelType w:val="multilevel"/>
    <w:tmpl w:val="0419001D"/>
    <w:styleLink w:val="1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4">
    <w:nsid w:val="7C1B5AA7"/>
    <w:multiLevelType w:val="hybridMultilevel"/>
    <w:tmpl w:val="ECA8AC6A"/>
    <w:lvl w:ilvl="0" w:tplc="EA3A5594">
      <w:start w:val="1"/>
      <w:numFmt w:val="bullet"/>
      <w:lvlText w:val="•"/>
      <w:lvlJc w:val="left"/>
      <w:pPr>
        <w:ind w:left="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92E442">
      <w:start w:val="1"/>
      <w:numFmt w:val="bullet"/>
      <w:lvlText w:val="o"/>
      <w:lvlJc w:val="left"/>
      <w:pPr>
        <w:ind w:left="17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7A5F96">
      <w:start w:val="1"/>
      <w:numFmt w:val="bullet"/>
      <w:lvlText w:val="▪"/>
      <w:lvlJc w:val="left"/>
      <w:pPr>
        <w:ind w:left="25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7854F8">
      <w:start w:val="1"/>
      <w:numFmt w:val="bullet"/>
      <w:lvlText w:val="•"/>
      <w:lvlJc w:val="left"/>
      <w:pPr>
        <w:ind w:left="32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CFB90">
      <w:start w:val="1"/>
      <w:numFmt w:val="bullet"/>
      <w:lvlText w:val="o"/>
      <w:lvlJc w:val="left"/>
      <w:pPr>
        <w:ind w:left="394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CAF31C">
      <w:start w:val="1"/>
      <w:numFmt w:val="bullet"/>
      <w:lvlText w:val="▪"/>
      <w:lvlJc w:val="left"/>
      <w:pPr>
        <w:ind w:left="466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7E1328">
      <w:start w:val="1"/>
      <w:numFmt w:val="bullet"/>
      <w:lvlText w:val="•"/>
      <w:lvlJc w:val="left"/>
      <w:pPr>
        <w:ind w:left="53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86C3D2">
      <w:start w:val="1"/>
      <w:numFmt w:val="bullet"/>
      <w:lvlText w:val="o"/>
      <w:lvlJc w:val="left"/>
      <w:pPr>
        <w:ind w:left="61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6F034">
      <w:start w:val="1"/>
      <w:numFmt w:val="bullet"/>
      <w:lvlText w:val="▪"/>
      <w:lvlJc w:val="left"/>
      <w:pPr>
        <w:ind w:left="68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4"/>
  </w:num>
  <w:num w:numId="2">
    <w:abstractNumId w:val="23"/>
  </w:num>
  <w:num w:numId="3">
    <w:abstractNumId w:val="55"/>
  </w:num>
  <w:num w:numId="4">
    <w:abstractNumId w:val="37"/>
  </w:num>
  <w:num w:numId="5">
    <w:abstractNumId w:val="18"/>
  </w:num>
  <w:num w:numId="6">
    <w:abstractNumId w:val="60"/>
  </w:num>
  <w:num w:numId="7">
    <w:abstractNumId w:val="63"/>
  </w:num>
  <w:num w:numId="8">
    <w:abstractNumId w:val="28"/>
  </w:num>
  <w:num w:numId="9">
    <w:abstractNumId w:val="33"/>
  </w:num>
  <w:num w:numId="10">
    <w:abstractNumId w:val="70"/>
  </w:num>
  <w:num w:numId="11">
    <w:abstractNumId w:val="1"/>
  </w:num>
  <w:num w:numId="12">
    <w:abstractNumId w:val="75"/>
  </w:num>
  <w:num w:numId="13">
    <w:abstractNumId w:val="39"/>
  </w:num>
  <w:num w:numId="14">
    <w:abstractNumId w:val="3"/>
  </w:num>
  <w:num w:numId="15">
    <w:abstractNumId w:val="34"/>
  </w:num>
  <w:num w:numId="16">
    <w:abstractNumId w:val="65"/>
  </w:num>
  <w:num w:numId="17">
    <w:abstractNumId w:val="46"/>
  </w:num>
  <w:num w:numId="18">
    <w:abstractNumId w:val="48"/>
  </w:num>
  <w:num w:numId="19">
    <w:abstractNumId w:val="19"/>
  </w:num>
  <w:num w:numId="20">
    <w:abstractNumId w:val="64"/>
  </w:num>
  <w:num w:numId="21">
    <w:abstractNumId w:val="13"/>
  </w:num>
  <w:num w:numId="22">
    <w:abstractNumId w:val="10"/>
  </w:num>
  <w:num w:numId="23">
    <w:abstractNumId w:val="57"/>
  </w:num>
  <w:num w:numId="24">
    <w:abstractNumId w:val="25"/>
  </w:num>
  <w:num w:numId="25">
    <w:abstractNumId w:val="73"/>
  </w:num>
  <w:num w:numId="26">
    <w:abstractNumId w:val="22"/>
  </w:num>
  <w:num w:numId="27">
    <w:abstractNumId w:val="67"/>
  </w:num>
  <w:num w:numId="28">
    <w:abstractNumId w:val="20"/>
  </w:num>
  <w:num w:numId="29">
    <w:abstractNumId w:val="12"/>
  </w:num>
  <w:num w:numId="30">
    <w:abstractNumId w:val="36"/>
  </w:num>
  <w:num w:numId="31">
    <w:abstractNumId w:val="0"/>
  </w:num>
  <w:num w:numId="32">
    <w:abstractNumId w:val="11"/>
  </w:num>
  <w:num w:numId="33">
    <w:abstractNumId w:val="30"/>
  </w:num>
  <w:num w:numId="34">
    <w:abstractNumId w:val="59"/>
  </w:num>
  <w:num w:numId="35">
    <w:abstractNumId w:val="50"/>
  </w:num>
  <w:num w:numId="36">
    <w:abstractNumId w:val="35"/>
  </w:num>
  <w:num w:numId="37">
    <w:abstractNumId w:val="5"/>
  </w:num>
  <w:num w:numId="38">
    <w:abstractNumId w:val="29"/>
  </w:num>
  <w:num w:numId="39">
    <w:abstractNumId w:val="71"/>
  </w:num>
  <w:num w:numId="40">
    <w:abstractNumId w:val="21"/>
  </w:num>
  <w:num w:numId="41">
    <w:abstractNumId w:val="17"/>
  </w:num>
  <w:num w:numId="42">
    <w:abstractNumId w:val="42"/>
  </w:num>
  <w:num w:numId="43">
    <w:abstractNumId w:val="52"/>
  </w:num>
  <w:num w:numId="44">
    <w:abstractNumId w:val="41"/>
  </w:num>
  <w:num w:numId="45">
    <w:abstractNumId w:val="27"/>
  </w:num>
  <w:num w:numId="46">
    <w:abstractNumId w:val="32"/>
  </w:num>
  <w:num w:numId="47">
    <w:abstractNumId w:val="8"/>
  </w:num>
  <w:num w:numId="48">
    <w:abstractNumId w:val="56"/>
  </w:num>
  <w:num w:numId="49">
    <w:abstractNumId w:val="43"/>
  </w:num>
  <w:num w:numId="50">
    <w:abstractNumId w:val="45"/>
  </w:num>
  <w:num w:numId="51">
    <w:abstractNumId w:val="51"/>
  </w:num>
  <w:num w:numId="52">
    <w:abstractNumId w:val="61"/>
  </w:num>
  <w:num w:numId="53">
    <w:abstractNumId w:val="14"/>
  </w:num>
  <w:num w:numId="54">
    <w:abstractNumId w:val="40"/>
  </w:num>
  <w:num w:numId="55">
    <w:abstractNumId w:val="68"/>
  </w:num>
  <w:num w:numId="56">
    <w:abstractNumId w:val="72"/>
  </w:num>
  <w:num w:numId="57">
    <w:abstractNumId w:val="44"/>
  </w:num>
  <w:num w:numId="58">
    <w:abstractNumId w:val="54"/>
  </w:num>
  <w:num w:numId="59">
    <w:abstractNumId w:val="2"/>
  </w:num>
  <w:num w:numId="60">
    <w:abstractNumId w:val="49"/>
  </w:num>
  <w:num w:numId="61">
    <w:abstractNumId w:val="38"/>
  </w:num>
  <w:num w:numId="62">
    <w:abstractNumId w:val="24"/>
  </w:num>
  <w:num w:numId="63">
    <w:abstractNumId w:val="16"/>
  </w:num>
  <w:num w:numId="64">
    <w:abstractNumId w:val="9"/>
  </w:num>
  <w:num w:numId="65">
    <w:abstractNumId w:val="69"/>
  </w:num>
  <w:num w:numId="66">
    <w:abstractNumId w:val="66"/>
  </w:num>
  <w:num w:numId="67">
    <w:abstractNumId w:val="58"/>
  </w:num>
  <w:num w:numId="68">
    <w:abstractNumId w:val="15"/>
  </w:num>
  <w:num w:numId="69">
    <w:abstractNumId w:val="26"/>
  </w:num>
  <w:num w:numId="70">
    <w:abstractNumId w:val="7"/>
  </w:num>
  <w:num w:numId="71">
    <w:abstractNumId w:val="6"/>
  </w:num>
  <w:num w:numId="72">
    <w:abstractNumId w:val="47"/>
  </w:num>
  <w:num w:numId="73">
    <w:abstractNumId w:val="62"/>
  </w:num>
  <w:num w:numId="74">
    <w:abstractNumId w:val="78"/>
  </w:num>
  <w:num w:numId="75">
    <w:abstractNumId w:val="31"/>
  </w:num>
  <w:num w:numId="76">
    <w:abstractNumId w:val="4"/>
  </w:num>
  <w:num w:numId="77">
    <w:abstractNumId w:val="53"/>
  </w:num>
  <w:num w:numId="78">
    <w:abstractNumId w:val="99"/>
  </w:num>
  <w:num w:numId="79">
    <w:abstractNumId w:val="92"/>
  </w:num>
  <w:num w:numId="80">
    <w:abstractNumId w:val="77"/>
  </w:num>
  <w:num w:numId="81">
    <w:abstractNumId w:val="87"/>
  </w:num>
  <w:num w:numId="82">
    <w:abstractNumId w:val="100"/>
  </w:num>
  <w:num w:numId="83">
    <w:abstractNumId w:val="85"/>
  </w:num>
  <w:num w:numId="84">
    <w:abstractNumId w:val="90"/>
  </w:num>
  <w:num w:numId="85">
    <w:abstractNumId w:val="88"/>
  </w:num>
  <w:num w:numId="86">
    <w:abstractNumId w:val="96"/>
  </w:num>
  <w:num w:numId="87">
    <w:abstractNumId w:val="91"/>
  </w:num>
  <w:num w:numId="88">
    <w:abstractNumId w:val="81"/>
  </w:num>
  <w:num w:numId="89">
    <w:abstractNumId w:val="98"/>
  </w:num>
  <w:num w:numId="90">
    <w:abstractNumId w:val="101"/>
  </w:num>
  <w:num w:numId="91">
    <w:abstractNumId w:val="89"/>
  </w:num>
  <w:num w:numId="92">
    <w:abstractNumId w:val="82"/>
  </w:num>
  <w:num w:numId="93">
    <w:abstractNumId w:val="84"/>
  </w:num>
  <w:num w:numId="94">
    <w:abstractNumId w:val="93"/>
  </w:num>
  <w:num w:numId="95">
    <w:abstractNumId w:val="104"/>
  </w:num>
  <w:num w:numId="96">
    <w:abstractNumId w:val="94"/>
  </w:num>
  <w:num w:numId="97">
    <w:abstractNumId w:val="97"/>
  </w:num>
  <w:num w:numId="98">
    <w:abstractNumId w:val="102"/>
  </w:num>
  <w:num w:numId="99">
    <w:abstractNumId w:val="76"/>
  </w:num>
  <w:num w:numId="100">
    <w:abstractNumId w:val="79"/>
  </w:num>
  <w:num w:numId="101">
    <w:abstractNumId w:val="103"/>
  </w:num>
  <w:num w:numId="102">
    <w:abstractNumId w:val="83"/>
  </w:num>
  <w:num w:numId="103">
    <w:abstractNumId w:val="86"/>
  </w:num>
  <w:num w:numId="104">
    <w:abstractNumId w:val="80"/>
  </w:num>
  <w:num w:numId="105">
    <w:abstractNumId w:val="95"/>
  </w:num>
  <w:numIdMacAtCleanup w:val="1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2B78"/>
    <w:rsid w:val="0004499E"/>
    <w:rsid w:val="000C2928"/>
    <w:rsid w:val="00220E90"/>
    <w:rsid w:val="002A6B23"/>
    <w:rsid w:val="002E01D6"/>
    <w:rsid w:val="0031362A"/>
    <w:rsid w:val="00387637"/>
    <w:rsid w:val="003A4053"/>
    <w:rsid w:val="003D2C98"/>
    <w:rsid w:val="004522AC"/>
    <w:rsid w:val="004E16BE"/>
    <w:rsid w:val="00503011"/>
    <w:rsid w:val="00620159"/>
    <w:rsid w:val="006601C0"/>
    <w:rsid w:val="00693EA8"/>
    <w:rsid w:val="00695573"/>
    <w:rsid w:val="006A2E43"/>
    <w:rsid w:val="006B7D3B"/>
    <w:rsid w:val="00750C38"/>
    <w:rsid w:val="007F191D"/>
    <w:rsid w:val="0086592E"/>
    <w:rsid w:val="008D734B"/>
    <w:rsid w:val="00912881"/>
    <w:rsid w:val="00997BAD"/>
    <w:rsid w:val="009D08E9"/>
    <w:rsid w:val="009F37EA"/>
    <w:rsid w:val="00A418B3"/>
    <w:rsid w:val="00BD76B5"/>
    <w:rsid w:val="00CA2DD3"/>
    <w:rsid w:val="00D22B78"/>
    <w:rsid w:val="00D852E6"/>
    <w:rsid w:val="00E314D6"/>
    <w:rsid w:val="00EB4788"/>
    <w:rsid w:val="00EE6082"/>
    <w:rsid w:val="00FA1838"/>
    <w:rsid w:val="00FA39A0"/>
    <w:rsid w:val="00FD15F8"/>
    <w:rsid w:val="00FE7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B78"/>
  </w:style>
  <w:style w:type="paragraph" w:styleId="1">
    <w:name w:val="heading 1"/>
    <w:next w:val="a"/>
    <w:link w:val="11"/>
    <w:unhideWhenUsed/>
    <w:qFormat/>
    <w:rsid w:val="0086592E"/>
    <w:pPr>
      <w:keepNext/>
      <w:keepLines/>
      <w:numPr>
        <w:numId w:val="99"/>
      </w:numPr>
      <w:spacing w:after="5" w:line="271" w:lineRule="auto"/>
      <w:ind w:left="10" w:right="64" w:hanging="10"/>
      <w:outlineLvl w:val="0"/>
    </w:pPr>
    <w:rPr>
      <w:rFonts w:eastAsia="Times New Roman"/>
      <w:b/>
      <w:color w:val="000000"/>
      <w:sz w:val="24"/>
      <w:lang w:val="en-US" w:eastAsia="en-US"/>
    </w:rPr>
  </w:style>
  <w:style w:type="paragraph" w:styleId="2">
    <w:name w:val="heading 2"/>
    <w:next w:val="a"/>
    <w:link w:val="20"/>
    <w:unhideWhenUsed/>
    <w:qFormat/>
    <w:rsid w:val="0086592E"/>
    <w:pPr>
      <w:keepNext/>
      <w:keepLines/>
      <w:numPr>
        <w:ilvl w:val="1"/>
        <w:numId w:val="99"/>
      </w:numPr>
      <w:spacing w:after="5" w:line="271" w:lineRule="auto"/>
      <w:ind w:left="10" w:right="64" w:hanging="10"/>
      <w:outlineLvl w:val="1"/>
    </w:pPr>
    <w:rPr>
      <w:rFonts w:eastAsia="Times New Roman"/>
      <w:b/>
      <w:color w:val="000000"/>
      <w:sz w:val="24"/>
      <w:lang w:val="en-US" w:eastAsia="en-US"/>
    </w:rPr>
  </w:style>
  <w:style w:type="paragraph" w:styleId="3">
    <w:name w:val="heading 3"/>
    <w:basedOn w:val="a"/>
    <w:next w:val="a"/>
    <w:link w:val="30"/>
    <w:qFormat/>
    <w:rsid w:val="002A6B2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A6B2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A6B23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D5BDC"/>
    <w:rPr>
      <w:color w:val="0000FF"/>
      <w:u w:val="single"/>
    </w:rPr>
  </w:style>
  <w:style w:type="paragraph" w:styleId="a4">
    <w:name w:val="List Paragraph"/>
    <w:basedOn w:val="a"/>
    <w:qFormat/>
    <w:rsid w:val="00E314D6"/>
    <w:pPr>
      <w:ind w:left="720"/>
      <w:contextualSpacing/>
    </w:pPr>
  </w:style>
  <w:style w:type="character" w:customStyle="1" w:styleId="11">
    <w:name w:val="Заголовок 1 Знак"/>
    <w:basedOn w:val="a0"/>
    <w:link w:val="1"/>
    <w:rsid w:val="0086592E"/>
    <w:rPr>
      <w:rFonts w:eastAsia="Times New Roman"/>
      <w:b/>
      <w:color w:val="000000"/>
      <w:sz w:val="24"/>
      <w:lang w:val="en-US" w:eastAsia="en-US"/>
    </w:rPr>
  </w:style>
  <w:style w:type="character" w:customStyle="1" w:styleId="20">
    <w:name w:val="Заголовок 2 Знак"/>
    <w:basedOn w:val="a0"/>
    <w:link w:val="2"/>
    <w:rsid w:val="0086592E"/>
    <w:rPr>
      <w:rFonts w:eastAsia="Times New Roman"/>
      <w:b/>
      <w:color w:val="000000"/>
      <w:sz w:val="24"/>
      <w:lang w:val="en-US" w:eastAsia="en-US"/>
    </w:rPr>
  </w:style>
  <w:style w:type="paragraph" w:styleId="a5">
    <w:name w:val="footer"/>
    <w:basedOn w:val="a"/>
    <w:link w:val="a6"/>
    <w:unhideWhenUsed/>
    <w:rsid w:val="0062015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20159"/>
  </w:style>
  <w:style w:type="paragraph" w:styleId="a7">
    <w:name w:val="Body Text"/>
    <w:basedOn w:val="a"/>
    <w:link w:val="a8"/>
    <w:rsid w:val="00620159"/>
    <w:pPr>
      <w:spacing w:after="120"/>
    </w:pPr>
    <w:rPr>
      <w:rFonts w:ascii="Calibri" w:eastAsia="Times New Roman" w:hAnsi="Calibri"/>
      <w:sz w:val="24"/>
      <w:szCs w:val="24"/>
    </w:rPr>
  </w:style>
  <w:style w:type="character" w:customStyle="1" w:styleId="a8">
    <w:name w:val="Основной текст Знак"/>
    <w:basedOn w:val="a0"/>
    <w:link w:val="a7"/>
    <w:rsid w:val="00620159"/>
    <w:rPr>
      <w:rFonts w:ascii="Calibri" w:eastAsia="Times New Roman" w:hAnsi="Calibri"/>
      <w:sz w:val="24"/>
      <w:szCs w:val="24"/>
    </w:rPr>
  </w:style>
  <w:style w:type="paragraph" w:styleId="a9">
    <w:name w:val="header"/>
    <w:basedOn w:val="a"/>
    <w:link w:val="aa"/>
    <w:unhideWhenUsed/>
    <w:rsid w:val="006B7D3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B7D3B"/>
  </w:style>
  <w:style w:type="paragraph" w:customStyle="1" w:styleId="ConsPlusNormal">
    <w:name w:val="ConsPlusNormal"/>
    <w:rsid w:val="002A6B23"/>
    <w:pPr>
      <w:widowControl w:val="0"/>
      <w:autoSpaceDE w:val="0"/>
      <w:autoSpaceDN w:val="0"/>
    </w:pPr>
    <w:rPr>
      <w:rFonts w:ascii="Calibri" w:eastAsia="Times New Roman" w:hAnsi="Calibri" w:cs="Calibri"/>
      <w:szCs w:val="20"/>
    </w:rPr>
  </w:style>
  <w:style w:type="paragraph" w:styleId="ab">
    <w:name w:val="Normal (Web)"/>
    <w:basedOn w:val="a"/>
    <w:unhideWhenUsed/>
    <w:rsid w:val="002A6B2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2A6B23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6B23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6B23"/>
    <w:rPr>
      <w:rFonts w:eastAsia="Times New Roman"/>
      <w:b/>
      <w:bCs/>
      <w:i/>
      <w:iCs/>
      <w:sz w:val="26"/>
      <w:szCs w:val="26"/>
    </w:rPr>
  </w:style>
  <w:style w:type="table" w:styleId="ac">
    <w:name w:val="Table Grid"/>
    <w:basedOn w:val="a1"/>
    <w:rsid w:val="002A6B2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semiHidden/>
    <w:rsid w:val="002A6B23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semiHidden/>
    <w:rsid w:val="002A6B2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">
    <w:name w:val="No Spacing"/>
    <w:qFormat/>
    <w:rsid w:val="002A6B23"/>
    <w:rPr>
      <w:rFonts w:ascii="Calibri" w:eastAsia="Times New Roman" w:hAnsi="Calibri"/>
    </w:rPr>
  </w:style>
  <w:style w:type="paragraph" w:styleId="21">
    <w:name w:val="Body Text 2"/>
    <w:basedOn w:val="a"/>
    <w:link w:val="22"/>
    <w:rsid w:val="002A6B23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A6B23"/>
    <w:rPr>
      <w:rFonts w:eastAsia="Times New Roman"/>
      <w:sz w:val="24"/>
      <w:szCs w:val="24"/>
    </w:rPr>
  </w:style>
  <w:style w:type="character" w:styleId="af0">
    <w:name w:val="page number"/>
    <w:basedOn w:val="a0"/>
    <w:rsid w:val="002A6B23"/>
  </w:style>
  <w:style w:type="paragraph" w:styleId="HTML">
    <w:name w:val="HTML Preformatted"/>
    <w:basedOn w:val="a"/>
    <w:link w:val="HTML0"/>
    <w:rsid w:val="002A6B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A6B23"/>
    <w:rPr>
      <w:rFonts w:ascii="Courier New" w:eastAsia="Times New Roman" w:hAnsi="Courier New" w:cs="Courier New"/>
      <w:sz w:val="20"/>
      <w:szCs w:val="20"/>
    </w:rPr>
  </w:style>
  <w:style w:type="character" w:customStyle="1" w:styleId="12">
    <w:name w:val="Основной текст Знак1"/>
    <w:basedOn w:val="a0"/>
    <w:semiHidden/>
    <w:rsid w:val="002A6B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A6B23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1">
    <w:name w:val="footnote text"/>
    <w:basedOn w:val="a"/>
    <w:link w:val="af2"/>
    <w:semiHidden/>
    <w:rsid w:val="002A6B23"/>
    <w:rPr>
      <w:rFonts w:eastAsia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2A6B23"/>
    <w:rPr>
      <w:rFonts w:eastAsia="Times New Roman"/>
      <w:sz w:val="20"/>
      <w:szCs w:val="20"/>
    </w:rPr>
  </w:style>
  <w:style w:type="paragraph" w:styleId="23">
    <w:name w:val="List 2"/>
    <w:basedOn w:val="a"/>
    <w:rsid w:val="002A6B23"/>
    <w:pPr>
      <w:ind w:left="566" w:hanging="283"/>
    </w:pPr>
    <w:rPr>
      <w:rFonts w:eastAsia="Times New Roman"/>
      <w:sz w:val="24"/>
      <w:szCs w:val="24"/>
    </w:rPr>
  </w:style>
  <w:style w:type="paragraph" w:styleId="24">
    <w:name w:val="Body Text Indent 2"/>
    <w:basedOn w:val="a"/>
    <w:link w:val="25"/>
    <w:rsid w:val="002A6B23"/>
    <w:pPr>
      <w:spacing w:after="120" w:line="480" w:lineRule="auto"/>
      <w:ind w:left="283"/>
    </w:pPr>
    <w:rPr>
      <w:rFonts w:eastAsia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2A6B23"/>
    <w:rPr>
      <w:rFonts w:eastAsia="Times New Roman"/>
      <w:sz w:val="24"/>
      <w:szCs w:val="24"/>
    </w:rPr>
  </w:style>
  <w:style w:type="character" w:styleId="af3">
    <w:name w:val="footnote reference"/>
    <w:basedOn w:val="a0"/>
    <w:semiHidden/>
    <w:rsid w:val="002A6B23"/>
    <w:rPr>
      <w:vertAlign w:val="superscript"/>
    </w:rPr>
  </w:style>
  <w:style w:type="paragraph" w:customStyle="1" w:styleId="26">
    <w:name w:val="Знак2"/>
    <w:basedOn w:val="a"/>
    <w:rsid w:val="002A6B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13">
    <w:name w:val="Table Grid 1"/>
    <w:basedOn w:val="a1"/>
    <w:rsid w:val="002A6B23"/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Balloon Text"/>
    <w:basedOn w:val="a"/>
    <w:link w:val="af5"/>
    <w:semiHidden/>
    <w:rsid w:val="002A6B23"/>
    <w:rPr>
      <w:rFonts w:ascii="Tahoma" w:eastAsia="Times New Roman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2A6B23"/>
    <w:rPr>
      <w:rFonts w:ascii="Tahoma" w:eastAsia="Times New Roman" w:hAnsi="Tahoma" w:cs="Tahoma"/>
      <w:sz w:val="16"/>
      <w:szCs w:val="16"/>
    </w:rPr>
  </w:style>
  <w:style w:type="character" w:styleId="af6">
    <w:name w:val="Strong"/>
    <w:basedOn w:val="a0"/>
    <w:uiPriority w:val="22"/>
    <w:qFormat/>
    <w:rsid w:val="002A6B23"/>
    <w:rPr>
      <w:b/>
      <w:bCs/>
    </w:rPr>
  </w:style>
  <w:style w:type="paragraph" w:styleId="af7">
    <w:name w:val="List"/>
    <w:basedOn w:val="a"/>
    <w:rsid w:val="002A6B23"/>
    <w:pPr>
      <w:ind w:left="283" w:hanging="283"/>
      <w:contextualSpacing/>
    </w:pPr>
    <w:rPr>
      <w:rFonts w:eastAsia="Times New Roman"/>
      <w:sz w:val="24"/>
      <w:szCs w:val="24"/>
    </w:rPr>
  </w:style>
  <w:style w:type="character" w:customStyle="1" w:styleId="text3">
    <w:name w:val="text3"/>
    <w:basedOn w:val="a0"/>
    <w:rsid w:val="002A6B23"/>
  </w:style>
  <w:style w:type="character" w:customStyle="1" w:styleId="osntxt3">
    <w:name w:val="osntxt3"/>
    <w:basedOn w:val="a0"/>
    <w:rsid w:val="002A6B23"/>
    <w:rPr>
      <w:rFonts w:ascii="Arial" w:hAnsi="Arial" w:cs="Arial" w:hint="default"/>
      <w:color w:val="4A5C6A"/>
      <w:sz w:val="18"/>
      <w:szCs w:val="18"/>
    </w:rPr>
  </w:style>
  <w:style w:type="numbering" w:customStyle="1" w:styleId="10">
    <w:name w:val="Стиль1"/>
    <w:rsid w:val="002A6B23"/>
    <w:pPr>
      <w:numPr>
        <w:numId w:val="101"/>
      </w:numPr>
    </w:pPr>
  </w:style>
  <w:style w:type="character" w:styleId="af8">
    <w:name w:val="annotation reference"/>
    <w:basedOn w:val="a0"/>
    <w:rsid w:val="002A6B23"/>
    <w:rPr>
      <w:sz w:val="16"/>
      <w:szCs w:val="16"/>
    </w:rPr>
  </w:style>
  <w:style w:type="paragraph" w:styleId="af9">
    <w:name w:val="annotation text"/>
    <w:basedOn w:val="a"/>
    <w:link w:val="afa"/>
    <w:rsid w:val="002A6B23"/>
    <w:rPr>
      <w:rFonts w:eastAsia="Times New Roman"/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2A6B23"/>
    <w:rPr>
      <w:rFonts w:eastAsia="Times New Roman"/>
      <w:sz w:val="20"/>
      <w:szCs w:val="20"/>
    </w:rPr>
  </w:style>
  <w:style w:type="paragraph" w:styleId="afb">
    <w:name w:val="annotation subject"/>
    <w:basedOn w:val="af9"/>
    <w:next w:val="af9"/>
    <w:link w:val="afc"/>
    <w:rsid w:val="002A6B23"/>
    <w:rPr>
      <w:b/>
      <w:bCs/>
    </w:rPr>
  </w:style>
  <w:style w:type="character" w:customStyle="1" w:styleId="afc">
    <w:name w:val="Тема примечания Знак"/>
    <w:basedOn w:val="afa"/>
    <w:link w:val="afb"/>
    <w:rsid w:val="002A6B23"/>
    <w:rPr>
      <w:b/>
      <w:bCs/>
    </w:rPr>
  </w:style>
  <w:style w:type="character" w:customStyle="1" w:styleId="b-serp-urlitem1">
    <w:name w:val="b-serp-url__item1"/>
    <w:basedOn w:val="a0"/>
    <w:rsid w:val="002A6B23"/>
  </w:style>
  <w:style w:type="character" w:customStyle="1" w:styleId="citation">
    <w:name w:val="citation"/>
    <w:basedOn w:val="a0"/>
    <w:rsid w:val="002A6B23"/>
  </w:style>
  <w:style w:type="paragraph" w:customStyle="1" w:styleId="31">
    <w:name w:val="Основной текст с отступом 31"/>
    <w:basedOn w:val="a"/>
    <w:rsid w:val="002A6B23"/>
    <w:pPr>
      <w:suppressAutoHyphens/>
      <w:spacing w:after="120"/>
      <w:ind w:left="283"/>
    </w:pPr>
    <w:rPr>
      <w:rFonts w:eastAsia="Times New Roman"/>
      <w:sz w:val="16"/>
      <w:szCs w:val="16"/>
      <w:lang w:eastAsia="ar-SA"/>
    </w:rPr>
  </w:style>
  <w:style w:type="character" w:customStyle="1" w:styleId="41">
    <w:name w:val="Знак Знак4"/>
    <w:basedOn w:val="a0"/>
    <w:semiHidden/>
    <w:locked/>
    <w:rsid w:val="002A6B23"/>
    <w:rPr>
      <w:lang w:val="ru-RU" w:eastAsia="ru-RU" w:bidi="ar-SA"/>
    </w:rPr>
  </w:style>
  <w:style w:type="paragraph" w:customStyle="1" w:styleId="afd">
    <w:name w:val="Знак"/>
    <w:basedOn w:val="a"/>
    <w:rsid w:val="002A6B23"/>
    <w:pPr>
      <w:spacing w:after="160" w:line="240" w:lineRule="exact"/>
    </w:pPr>
    <w:rPr>
      <w:rFonts w:ascii="Verdana" w:eastAsia="Times New Roman" w:hAnsi="Verdana"/>
      <w:sz w:val="20"/>
      <w:szCs w:val="20"/>
    </w:rPr>
  </w:style>
  <w:style w:type="paragraph" w:customStyle="1" w:styleId="afe">
    <w:name w:val="Знак Знак Знак"/>
    <w:basedOn w:val="a"/>
    <w:rsid w:val="002A6B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"/>
    <w:basedOn w:val="a"/>
    <w:rsid w:val="002A6B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1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41729</Words>
  <Characters>237857</Characters>
  <Application>Microsoft Office Word</Application>
  <DocSecurity>0</DocSecurity>
  <Lines>1982</Lines>
  <Paragraphs>558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279028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ОЛСТИС</cp:lastModifiedBy>
  <cp:revision>14</cp:revision>
  <cp:lastPrinted>2019-11-29T09:12:00Z</cp:lastPrinted>
  <dcterms:created xsi:type="dcterms:W3CDTF">2019-11-25T07:22:00Z</dcterms:created>
  <dcterms:modified xsi:type="dcterms:W3CDTF">2019-12-02T05:37:00Z</dcterms:modified>
</cp:coreProperties>
</file>